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CD" w:rsidRPr="000C00F6" w:rsidRDefault="00BA01CD" w:rsidP="00311CB5">
      <w:pPr>
        <w:spacing w:line="576" w:lineRule="exact"/>
        <w:ind w:firstLineChars="200" w:firstLine="880"/>
        <w:rPr>
          <w:rFonts w:ascii="方正小标宋简体" w:eastAsia="方正小标宋简体" w:hAnsi="楷体"/>
          <w:color w:val="000000"/>
          <w:sz w:val="44"/>
          <w:szCs w:val="44"/>
        </w:rPr>
      </w:pPr>
      <w:r>
        <w:rPr>
          <w:rFonts w:ascii="方正小标宋简体" w:eastAsia="方正小标宋简体" w:hAnsi="楷体" w:hint="eastAsia"/>
          <w:color w:val="000000"/>
          <w:sz w:val="44"/>
          <w:szCs w:val="44"/>
        </w:rPr>
        <w:t>2019</w:t>
      </w:r>
      <w:r w:rsidRPr="000C00F6">
        <w:rPr>
          <w:rFonts w:ascii="方正小标宋简体" w:eastAsia="方正小标宋简体" w:hAnsi="楷体" w:hint="eastAsia"/>
          <w:color w:val="000000"/>
          <w:sz w:val="44"/>
          <w:szCs w:val="44"/>
        </w:rPr>
        <w:t>年地方政府债务情况说明</w:t>
      </w:r>
    </w:p>
    <w:p w:rsidR="00BA01CD" w:rsidRPr="003400CD" w:rsidRDefault="00BA01CD" w:rsidP="00BA01CD">
      <w:pPr>
        <w:spacing w:line="576" w:lineRule="exact"/>
        <w:ind w:firstLineChars="200" w:firstLine="640"/>
        <w:jc w:val="center"/>
        <w:rPr>
          <w:rFonts w:ascii="楷体_GB2312" w:eastAsia="楷体_GB2312" w:hAnsi="仿宋"/>
          <w:sz w:val="32"/>
          <w:szCs w:val="32"/>
        </w:rPr>
      </w:pPr>
    </w:p>
    <w:p w:rsidR="00BA01CD" w:rsidRDefault="00D64DDC" w:rsidP="00BA01CD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2019年年初</w:t>
      </w:r>
      <w:r w:rsidR="00BA01CD" w:rsidRPr="00F020A3">
        <w:rPr>
          <w:rFonts w:ascii="仿宋" w:eastAsia="仿宋" w:hAnsi="仿宋" w:hint="eastAsia"/>
          <w:sz w:val="32"/>
          <w:szCs w:val="32"/>
        </w:rPr>
        <w:t>，全州地方政府债务余额</w:t>
      </w:r>
      <w:r w:rsidR="00BA01CD">
        <w:rPr>
          <w:rFonts w:ascii="仿宋" w:eastAsia="仿宋" w:hAnsi="仿宋" w:hint="eastAsia"/>
          <w:sz w:val="32"/>
          <w:szCs w:val="32"/>
        </w:rPr>
        <w:t>769</w:t>
      </w:r>
      <w:r w:rsidR="00BA01CD">
        <w:rPr>
          <w:rFonts w:ascii="仿宋" w:eastAsia="仿宋" w:hAnsi="仿宋"/>
          <w:sz w:val="32"/>
          <w:szCs w:val="32"/>
        </w:rPr>
        <w:t>,</w:t>
      </w:r>
      <w:r w:rsidR="00BA01CD">
        <w:rPr>
          <w:rFonts w:ascii="仿宋" w:eastAsia="仿宋" w:hAnsi="仿宋" w:hint="eastAsia"/>
          <w:sz w:val="32"/>
          <w:szCs w:val="32"/>
        </w:rPr>
        <w:t>20</w:t>
      </w:r>
      <w:r w:rsidR="00BA01CD">
        <w:rPr>
          <w:rFonts w:ascii="仿宋" w:eastAsia="仿宋" w:hAnsi="仿宋"/>
          <w:sz w:val="32"/>
          <w:szCs w:val="32"/>
        </w:rPr>
        <w:t>4</w:t>
      </w:r>
      <w:r w:rsidR="00BA01CD" w:rsidRPr="00F020A3">
        <w:rPr>
          <w:rFonts w:ascii="仿宋" w:eastAsia="仿宋" w:hAnsi="仿宋" w:hint="eastAsia"/>
          <w:sz w:val="32"/>
          <w:szCs w:val="32"/>
        </w:rPr>
        <w:t>万元（其中：一般债务</w:t>
      </w:r>
      <w:r w:rsidR="00BA01CD">
        <w:rPr>
          <w:rFonts w:ascii="仿宋" w:eastAsia="仿宋" w:hAnsi="仿宋" w:hint="eastAsia"/>
          <w:sz w:val="32"/>
          <w:szCs w:val="32"/>
        </w:rPr>
        <w:t xml:space="preserve"> </w:t>
      </w:r>
      <w:r w:rsidR="00BA01CD">
        <w:rPr>
          <w:rFonts w:ascii="仿宋" w:eastAsia="仿宋" w:hAnsi="仿宋"/>
          <w:sz w:val="32"/>
          <w:szCs w:val="32"/>
        </w:rPr>
        <w:t>710,832</w:t>
      </w:r>
      <w:r w:rsidR="00BA01CD" w:rsidRPr="00F020A3">
        <w:rPr>
          <w:rFonts w:ascii="仿宋" w:eastAsia="仿宋" w:hAnsi="仿宋" w:hint="eastAsia"/>
          <w:sz w:val="32"/>
          <w:szCs w:val="32"/>
        </w:rPr>
        <w:t>万元、专项债务</w:t>
      </w:r>
      <w:r w:rsidR="00BA01CD" w:rsidRPr="00650969">
        <w:rPr>
          <w:rFonts w:ascii="仿宋" w:eastAsia="仿宋" w:hAnsi="仿宋"/>
          <w:sz w:val="32"/>
          <w:szCs w:val="32"/>
        </w:rPr>
        <w:t>58</w:t>
      </w:r>
      <w:r w:rsidR="00BA01CD">
        <w:rPr>
          <w:rFonts w:ascii="仿宋" w:eastAsia="仿宋" w:hAnsi="仿宋"/>
          <w:sz w:val="32"/>
          <w:szCs w:val="32"/>
        </w:rPr>
        <w:t>,</w:t>
      </w:r>
      <w:r w:rsidR="00BA01CD" w:rsidRPr="00650969">
        <w:rPr>
          <w:rFonts w:ascii="仿宋" w:eastAsia="仿宋" w:hAnsi="仿宋"/>
          <w:sz w:val="32"/>
          <w:szCs w:val="32"/>
        </w:rPr>
        <w:t>372</w:t>
      </w:r>
      <w:r w:rsidR="00BA01CD" w:rsidRPr="00F020A3">
        <w:rPr>
          <w:rFonts w:ascii="仿宋" w:eastAsia="仿宋" w:hAnsi="仿宋" w:hint="eastAsia"/>
          <w:sz w:val="32"/>
          <w:szCs w:val="32"/>
        </w:rPr>
        <w:t>万元；州级债务</w:t>
      </w:r>
      <w:r w:rsidR="00BA01CD">
        <w:rPr>
          <w:rFonts w:ascii="仿宋" w:eastAsia="仿宋" w:hAnsi="仿宋"/>
          <w:sz w:val="32"/>
          <w:szCs w:val="32"/>
        </w:rPr>
        <w:t>228,082</w:t>
      </w:r>
      <w:r w:rsidR="00BA01CD" w:rsidRPr="00F020A3">
        <w:rPr>
          <w:rFonts w:ascii="仿宋" w:eastAsia="仿宋" w:hAnsi="仿宋" w:hint="eastAsia"/>
          <w:sz w:val="32"/>
          <w:szCs w:val="32"/>
        </w:rPr>
        <w:t>万元、县级债务</w:t>
      </w:r>
      <w:r w:rsidR="00BA01CD">
        <w:rPr>
          <w:rFonts w:ascii="仿宋" w:eastAsia="仿宋" w:hAnsi="仿宋" w:hint="eastAsia"/>
          <w:sz w:val="32"/>
          <w:szCs w:val="32"/>
        </w:rPr>
        <w:t>541</w:t>
      </w:r>
      <w:r w:rsidR="00BA01CD">
        <w:rPr>
          <w:rFonts w:ascii="仿宋" w:eastAsia="仿宋" w:hAnsi="仿宋"/>
          <w:sz w:val="32"/>
          <w:szCs w:val="32"/>
        </w:rPr>
        <w:t>,</w:t>
      </w:r>
      <w:r w:rsidR="00BA01CD">
        <w:rPr>
          <w:rFonts w:ascii="仿宋" w:eastAsia="仿宋" w:hAnsi="仿宋" w:hint="eastAsia"/>
          <w:sz w:val="32"/>
          <w:szCs w:val="32"/>
        </w:rPr>
        <w:t>122</w:t>
      </w:r>
      <w:r w:rsidR="00BA01CD" w:rsidRPr="00F020A3">
        <w:rPr>
          <w:rFonts w:ascii="仿宋" w:eastAsia="仿宋" w:hAnsi="仿宋" w:hint="eastAsia"/>
          <w:sz w:val="32"/>
          <w:szCs w:val="32"/>
        </w:rPr>
        <w:t>万元），低于全州</w:t>
      </w:r>
      <w:r w:rsidR="00BA01CD">
        <w:rPr>
          <w:rFonts w:ascii="仿宋" w:eastAsia="仿宋" w:hAnsi="仿宋" w:hint="eastAsia"/>
          <w:sz w:val="32"/>
          <w:szCs w:val="32"/>
        </w:rPr>
        <w:t>869</w:t>
      </w:r>
      <w:r w:rsidR="00BA01CD">
        <w:rPr>
          <w:rFonts w:ascii="仿宋" w:eastAsia="仿宋" w:hAnsi="仿宋"/>
          <w:sz w:val="32"/>
          <w:szCs w:val="32"/>
        </w:rPr>
        <w:t>,</w:t>
      </w:r>
      <w:r w:rsidR="00BA01CD">
        <w:rPr>
          <w:rFonts w:ascii="仿宋" w:eastAsia="仿宋" w:hAnsi="仿宋" w:hint="eastAsia"/>
          <w:sz w:val="32"/>
          <w:szCs w:val="32"/>
        </w:rPr>
        <w:t>111</w:t>
      </w:r>
      <w:r w:rsidR="00BA01CD" w:rsidRPr="00F020A3">
        <w:rPr>
          <w:rFonts w:ascii="仿宋" w:eastAsia="仿宋" w:hAnsi="仿宋" w:hint="eastAsia"/>
          <w:sz w:val="32"/>
          <w:szCs w:val="32"/>
        </w:rPr>
        <w:t>万元的地方政府债务限额，政府债务风险总体可控。</w:t>
      </w:r>
    </w:p>
    <w:p w:rsidR="00CB5578" w:rsidRPr="00BA01CD" w:rsidRDefault="00CB5578">
      <w:bookmarkStart w:id="0" w:name="_GoBack"/>
      <w:bookmarkEnd w:id="0"/>
    </w:p>
    <w:sectPr w:rsidR="00CB5578" w:rsidRPr="00BA0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B5" w:rsidRDefault="00311CB5" w:rsidP="00311CB5">
      <w:r>
        <w:separator/>
      </w:r>
    </w:p>
  </w:endnote>
  <w:endnote w:type="continuationSeparator" w:id="0">
    <w:p w:rsidR="00311CB5" w:rsidRDefault="00311CB5" w:rsidP="0031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B5" w:rsidRDefault="00311CB5" w:rsidP="00311CB5">
      <w:r>
        <w:separator/>
      </w:r>
    </w:p>
  </w:footnote>
  <w:footnote w:type="continuationSeparator" w:id="0">
    <w:p w:rsidR="00311CB5" w:rsidRDefault="00311CB5" w:rsidP="00311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34"/>
    <w:rsid w:val="00311CB5"/>
    <w:rsid w:val="00973734"/>
    <w:rsid w:val="00BA01CD"/>
    <w:rsid w:val="00CB5578"/>
    <w:rsid w:val="00D6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40D9E8-2B05-468A-BE5C-2E0058EB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1CB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1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1CB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刘燕</dc:creator>
  <cp:keywords/>
  <dc:description/>
  <cp:lastModifiedBy>admin</cp:lastModifiedBy>
  <cp:revision>6</cp:revision>
  <dcterms:created xsi:type="dcterms:W3CDTF">2021-05-25T06:34:00Z</dcterms:created>
  <dcterms:modified xsi:type="dcterms:W3CDTF">2021-05-25T06:47:00Z</dcterms:modified>
</cp:coreProperties>
</file>