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Default="00EA53B3" w:rsidP="00EA53B3">
      <w:pPr>
        <w:ind w:firstLineChars="200" w:firstLine="640"/>
        <w:rPr>
          <w:rFonts w:asciiTheme="majorEastAsia" w:eastAsiaTheme="majorEastAsia" w:hAnsiTheme="majorEastAsia"/>
          <w:sz w:val="32"/>
          <w:szCs w:val="32"/>
        </w:rPr>
      </w:pPr>
    </w:p>
    <w:p w:rsidR="00EA53B3" w:rsidRPr="00EA53B3" w:rsidRDefault="00013C06" w:rsidP="00C05EF8">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EA53B3" w:rsidRPr="00EA53B3">
        <w:rPr>
          <w:rFonts w:asciiTheme="majorEastAsia" w:eastAsiaTheme="majorEastAsia" w:hAnsiTheme="majorEastAsia" w:hint="eastAsia"/>
          <w:sz w:val="32"/>
          <w:szCs w:val="32"/>
        </w:rPr>
        <w:t>炉卫计</w:t>
      </w:r>
      <w:r w:rsidR="00EA53B3">
        <w:rPr>
          <w:rFonts w:asciiTheme="majorEastAsia" w:eastAsiaTheme="majorEastAsia" w:hAnsiTheme="majorEastAsia" w:hint="eastAsia"/>
          <w:sz w:val="32"/>
          <w:szCs w:val="32"/>
        </w:rPr>
        <w:t>[201</w:t>
      </w:r>
      <w:r w:rsidR="00924C92">
        <w:rPr>
          <w:rFonts w:asciiTheme="majorEastAsia" w:eastAsiaTheme="majorEastAsia" w:hAnsiTheme="majorEastAsia" w:hint="eastAsia"/>
          <w:sz w:val="32"/>
          <w:szCs w:val="32"/>
        </w:rPr>
        <w:t>5</w:t>
      </w:r>
      <w:r w:rsidR="00EA53B3">
        <w:rPr>
          <w:rFonts w:asciiTheme="majorEastAsia" w:eastAsiaTheme="majorEastAsia" w:hAnsiTheme="majorEastAsia" w:hint="eastAsia"/>
          <w:sz w:val="32"/>
          <w:szCs w:val="32"/>
        </w:rPr>
        <w:t>]</w:t>
      </w:r>
      <w:r w:rsidR="00C05EF8">
        <w:rPr>
          <w:rFonts w:asciiTheme="majorEastAsia" w:eastAsiaTheme="majorEastAsia" w:hAnsiTheme="majorEastAsia" w:hint="eastAsia"/>
          <w:sz w:val="32"/>
          <w:szCs w:val="32"/>
        </w:rPr>
        <w:t>107</w:t>
      </w:r>
      <w:r w:rsidR="00EA53B3">
        <w:rPr>
          <w:rFonts w:asciiTheme="majorEastAsia" w:eastAsiaTheme="majorEastAsia" w:hAnsiTheme="majorEastAsia" w:hint="eastAsia"/>
          <w:sz w:val="32"/>
          <w:szCs w:val="32"/>
        </w:rPr>
        <w:t xml:space="preserve">号          </w:t>
      </w:r>
      <w:r>
        <w:rPr>
          <w:rFonts w:asciiTheme="majorEastAsia" w:eastAsiaTheme="majorEastAsia" w:hAnsiTheme="majorEastAsia" w:hint="eastAsia"/>
          <w:sz w:val="32"/>
          <w:szCs w:val="32"/>
        </w:rPr>
        <w:t xml:space="preserve"> </w:t>
      </w:r>
      <w:r w:rsidR="00EA53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00C05EF8">
        <w:rPr>
          <w:rFonts w:asciiTheme="majorEastAsia" w:eastAsiaTheme="majorEastAsia" w:hAnsiTheme="majorEastAsia" w:hint="eastAsia"/>
          <w:sz w:val="32"/>
          <w:szCs w:val="32"/>
        </w:rPr>
        <w:t xml:space="preserve"> </w:t>
      </w:r>
      <w:r w:rsidR="00EA53B3">
        <w:rPr>
          <w:rFonts w:asciiTheme="majorEastAsia" w:eastAsiaTheme="majorEastAsia" w:hAnsiTheme="majorEastAsia" w:hint="eastAsia"/>
          <w:sz w:val="32"/>
          <w:szCs w:val="32"/>
        </w:rPr>
        <w:t>签发人:尼玛俄热</w:t>
      </w:r>
    </w:p>
    <w:p w:rsidR="00907D5C" w:rsidRDefault="00831426" w:rsidP="003E3940">
      <w:pPr>
        <w:ind w:firstLineChars="200" w:firstLine="883"/>
        <w:jc w:val="center"/>
        <w:rPr>
          <w:rFonts w:asciiTheme="majorEastAsia" w:eastAsiaTheme="majorEastAsia" w:hAnsiTheme="majorEastAsia"/>
          <w:b/>
          <w:sz w:val="44"/>
          <w:szCs w:val="44"/>
        </w:rPr>
      </w:pPr>
      <w:r w:rsidRPr="003E3940">
        <w:rPr>
          <w:rFonts w:asciiTheme="majorEastAsia" w:eastAsiaTheme="majorEastAsia" w:hAnsiTheme="majorEastAsia" w:hint="eastAsia"/>
          <w:b/>
          <w:sz w:val="44"/>
          <w:szCs w:val="44"/>
        </w:rPr>
        <w:t>炉霍县卫生和计划生育局</w:t>
      </w:r>
    </w:p>
    <w:p w:rsidR="001770E7" w:rsidRPr="003E3940" w:rsidRDefault="00831426" w:rsidP="003E3940">
      <w:pPr>
        <w:ind w:firstLineChars="200" w:firstLine="883"/>
        <w:jc w:val="center"/>
        <w:rPr>
          <w:rFonts w:asciiTheme="majorEastAsia" w:eastAsiaTheme="majorEastAsia" w:hAnsiTheme="majorEastAsia"/>
          <w:b/>
          <w:sz w:val="44"/>
          <w:szCs w:val="44"/>
        </w:rPr>
      </w:pPr>
      <w:r w:rsidRPr="003E3940">
        <w:rPr>
          <w:rFonts w:asciiTheme="majorEastAsia" w:eastAsiaTheme="majorEastAsia" w:hAnsiTheme="majorEastAsia" w:hint="eastAsia"/>
          <w:b/>
          <w:sz w:val="44"/>
          <w:szCs w:val="44"/>
        </w:rPr>
        <w:t>“十三五”</w:t>
      </w:r>
      <w:r w:rsidR="00013C06">
        <w:rPr>
          <w:rFonts w:asciiTheme="majorEastAsia" w:eastAsiaTheme="majorEastAsia" w:hAnsiTheme="majorEastAsia" w:hint="eastAsia"/>
          <w:b/>
          <w:sz w:val="44"/>
          <w:szCs w:val="44"/>
        </w:rPr>
        <w:t>规划</w:t>
      </w:r>
    </w:p>
    <w:p w:rsidR="00831426" w:rsidRPr="00BE3600" w:rsidRDefault="00831426" w:rsidP="00831426">
      <w:pPr>
        <w:pStyle w:val="a3"/>
        <w:numPr>
          <w:ilvl w:val="0"/>
          <w:numId w:val="1"/>
        </w:numPr>
        <w:ind w:firstLineChars="0"/>
        <w:rPr>
          <w:b/>
          <w:sz w:val="36"/>
          <w:szCs w:val="36"/>
        </w:rPr>
      </w:pPr>
      <w:r w:rsidRPr="00BE3600">
        <w:rPr>
          <w:rFonts w:hint="eastAsia"/>
          <w:b/>
          <w:sz w:val="36"/>
          <w:szCs w:val="36"/>
        </w:rPr>
        <w:t>基本情况</w:t>
      </w:r>
    </w:p>
    <w:p w:rsidR="003E3940" w:rsidRPr="00FC4069" w:rsidRDefault="003E3940" w:rsidP="003E3940">
      <w:pPr>
        <w:pStyle w:val="a3"/>
        <w:ind w:leftChars="268" w:left="563" w:firstLineChars="150" w:firstLine="480"/>
        <w:rPr>
          <w:rFonts w:ascii="仿宋" w:eastAsia="仿宋" w:hAnsi="仿宋"/>
          <w:sz w:val="32"/>
          <w:szCs w:val="32"/>
        </w:rPr>
      </w:pPr>
      <w:r w:rsidRPr="00FC4069">
        <w:rPr>
          <w:rFonts w:ascii="仿宋" w:eastAsia="仿宋" w:hAnsi="仿宋" w:hint="eastAsia"/>
          <w:sz w:val="32"/>
          <w:szCs w:val="32"/>
        </w:rPr>
        <w:t>炉霍县位于甘孜州中北部，距州府康定</w:t>
      </w:r>
      <w:smartTag w:uri="urn:schemas-microsoft-com:office:smarttags" w:element="chmetcnv">
        <w:smartTagPr>
          <w:attr w:name="UnitName" w:val="公里"/>
          <w:attr w:name="SourceValue" w:val="291"/>
          <w:attr w:name="HasSpace" w:val="False"/>
          <w:attr w:name="Negative" w:val="False"/>
          <w:attr w:name="NumberType" w:val="1"/>
          <w:attr w:name="TCSC" w:val="0"/>
        </w:smartTagPr>
        <w:r w:rsidRPr="00FC4069">
          <w:rPr>
            <w:rFonts w:ascii="仿宋" w:eastAsia="仿宋" w:hAnsi="仿宋" w:hint="eastAsia"/>
            <w:sz w:val="32"/>
            <w:szCs w:val="32"/>
          </w:rPr>
          <w:t>291公里</w:t>
        </w:r>
      </w:smartTag>
      <w:r w:rsidRPr="00FC4069">
        <w:rPr>
          <w:rFonts w:ascii="仿宋" w:eastAsia="仿宋" w:hAnsi="仿宋" w:hint="eastAsia"/>
          <w:sz w:val="32"/>
          <w:szCs w:val="32"/>
        </w:rPr>
        <w:t>，距省会成都</w:t>
      </w:r>
      <w:smartTag w:uri="urn:schemas-microsoft-com:office:smarttags" w:element="chmetcnv">
        <w:smartTagPr>
          <w:attr w:name="UnitName" w:val="公里"/>
          <w:attr w:name="SourceValue" w:val="665"/>
          <w:attr w:name="HasSpace" w:val="False"/>
          <w:attr w:name="Negative" w:val="False"/>
          <w:attr w:name="NumberType" w:val="1"/>
          <w:attr w:name="TCSC" w:val="0"/>
        </w:smartTagPr>
        <w:r w:rsidRPr="00FC4069">
          <w:rPr>
            <w:rFonts w:ascii="仿宋" w:eastAsia="仿宋" w:hAnsi="仿宋" w:hint="eastAsia"/>
            <w:sz w:val="32"/>
            <w:szCs w:val="32"/>
          </w:rPr>
          <w:t>665公里</w:t>
        </w:r>
      </w:smartTag>
      <w:r w:rsidRPr="00FC4069">
        <w:rPr>
          <w:rFonts w:ascii="仿宋" w:eastAsia="仿宋" w:hAnsi="仿宋" w:hint="eastAsia"/>
          <w:sz w:val="32"/>
          <w:szCs w:val="32"/>
        </w:rPr>
        <w:t>。全县幅员面积5796平方公里，平均海拔为</w:t>
      </w:r>
      <w:smartTag w:uri="urn:schemas-microsoft-com:office:smarttags" w:element="chmetcnv">
        <w:smartTagPr>
          <w:attr w:name="UnitName" w:val="米"/>
          <w:attr w:name="SourceValue" w:val="3650"/>
          <w:attr w:name="HasSpace" w:val="False"/>
          <w:attr w:name="Negative" w:val="False"/>
          <w:attr w:name="NumberType" w:val="1"/>
          <w:attr w:name="TCSC" w:val="0"/>
        </w:smartTagPr>
        <w:r w:rsidRPr="00FC4069">
          <w:rPr>
            <w:rFonts w:ascii="仿宋" w:eastAsia="仿宋" w:hAnsi="仿宋" w:hint="eastAsia"/>
            <w:sz w:val="32"/>
            <w:szCs w:val="32"/>
          </w:rPr>
          <w:t>3650米</w:t>
        </w:r>
      </w:smartTag>
      <w:r w:rsidRPr="00FC4069">
        <w:rPr>
          <w:rFonts w:ascii="仿宋" w:eastAsia="仿宋" w:hAnsi="仿宋" w:hint="eastAsia"/>
          <w:sz w:val="32"/>
          <w:szCs w:val="32"/>
        </w:rPr>
        <w:t>，辖</w:t>
      </w:r>
      <w:r w:rsidR="00E33449">
        <w:rPr>
          <w:rFonts w:ascii="仿宋" w:eastAsia="仿宋" w:hAnsi="仿宋" w:hint="eastAsia"/>
          <w:sz w:val="32"/>
          <w:szCs w:val="32"/>
        </w:rPr>
        <w:t>l</w:t>
      </w:r>
      <w:r w:rsidRPr="00FC4069">
        <w:rPr>
          <w:rFonts w:ascii="仿宋" w:eastAsia="仿宋" w:hAnsi="仿宋" w:hint="eastAsia"/>
          <w:sz w:val="32"/>
          <w:szCs w:val="32"/>
        </w:rPr>
        <w:t>6个乡(镇)，171个行政村，全县总人口45541人，其中藏族占90％以上，是一个半农半牧的藏族聚居县。2010年全县财政收入1050万元，农牧民人均收入2449元。炉霍素有“唐卡之乡”、“山歌之乡”的美誉，这里是第二次国内革命战争时期的革命老根据地之一，中国工农红军第四方面军长征时在炉霍驻扎了半年之久，炉霍人民为支援红军北上作出过重大贡献。是甘孜州的经济滞后县、革命老区县、维稳重点县。</w:t>
      </w:r>
    </w:p>
    <w:p w:rsidR="003E3940" w:rsidRPr="00FC4069" w:rsidRDefault="00907D5C" w:rsidP="003E3940">
      <w:pPr>
        <w:pStyle w:val="a3"/>
        <w:ind w:leftChars="268" w:left="563" w:firstLineChars="100" w:firstLine="320"/>
        <w:rPr>
          <w:rFonts w:ascii="仿宋" w:eastAsia="仿宋" w:hAnsi="仿宋"/>
          <w:sz w:val="32"/>
          <w:szCs w:val="32"/>
        </w:rPr>
      </w:pPr>
      <w:r w:rsidRPr="00FC4069">
        <w:rPr>
          <w:rFonts w:ascii="仿宋" w:eastAsia="仿宋" w:hAnsi="仿宋" w:hint="eastAsia"/>
          <w:sz w:val="32"/>
          <w:szCs w:val="32"/>
        </w:rPr>
        <w:t xml:space="preserve"> </w:t>
      </w:r>
      <w:r w:rsidR="003E3940" w:rsidRPr="00FC4069">
        <w:rPr>
          <w:rFonts w:ascii="仿宋" w:eastAsia="仿宋" w:hAnsi="仿宋" w:hint="eastAsia"/>
          <w:sz w:val="32"/>
          <w:szCs w:val="32"/>
        </w:rPr>
        <w:t>长期以来，炉霍县高度重视卫生事业发展，农村三级</w:t>
      </w:r>
      <w:r w:rsidR="003E3940" w:rsidRPr="00FC4069">
        <w:rPr>
          <w:rFonts w:ascii="仿宋" w:eastAsia="仿宋" w:hAnsi="仿宋" w:hint="eastAsia"/>
          <w:sz w:val="32"/>
          <w:szCs w:val="32"/>
        </w:rPr>
        <w:lastRenderedPageBreak/>
        <w:t>医疗卫生服务体系初步建立：现有各类医疗卫生机构143个，其中：县级7个，乡(镇)卫生院18所，村卫生室118所。全县编制病床位400张，目前实际开放床位111张，每千人有病床数3张；卫生计生机构编制人员辫343人，实有专业技术人员</w:t>
      </w:r>
      <w:r w:rsidR="00E33449">
        <w:rPr>
          <w:rFonts w:ascii="仿宋" w:eastAsia="仿宋" w:hAnsi="仿宋" w:hint="eastAsia"/>
          <w:sz w:val="32"/>
          <w:szCs w:val="32"/>
        </w:rPr>
        <w:t>25</w:t>
      </w:r>
      <w:r w:rsidR="003E3940" w:rsidRPr="00FC4069">
        <w:rPr>
          <w:rFonts w:ascii="仿宋" w:eastAsia="仿宋" w:hAnsi="仿宋" w:hint="eastAsia"/>
          <w:sz w:val="32"/>
          <w:szCs w:val="32"/>
        </w:rPr>
        <w:t xml:space="preserve">6人，每千人有卫生技术人员5.7人。 </w:t>
      </w:r>
      <w:bookmarkStart w:id="0" w:name="_Toc323390139"/>
    </w:p>
    <w:p w:rsidR="003E3940" w:rsidRPr="00FC4069" w:rsidRDefault="003E3940" w:rsidP="00336B73">
      <w:pPr>
        <w:ind w:firstLineChars="130" w:firstLine="418"/>
        <w:rPr>
          <w:rFonts w:ascii="仿宋" w:eastAsia="仿宋" w:hAnsi="仿宋"/>
          <w:b/>
          <w:sz w:val="32"/>
          <w:szCs w:val="32"/>
        </w:rPr>
      </w:pPr>
      <w:r w:rsidRPr="00FC4069">
        <w:rPr>
          <w:rFonts w:ascii="仿宋" w:eastAsia="仿宋" w:hAnsi="仿宋" w:hint="eastAsia"/>
          <w:b/>
          <w:sz w:val="32"/>
          <w:szCs w:val="32"/>
        </w:rPr>
        <w:t>第</w:t>
      </w:r>
      <w:r w:rsidR="00E77D8C" w:rsidRPr="00FC4069">
        <w:rPr>
          <w:rFonts w:ascii="仿宋" w:eastAsia="仿宋" w:hAnsi="仿宋" w:hint="eastAsia"/>
          <w:b/>
          <w:sz w:val="32"/>
          <w:szCs w:val="32"/>
        </w:rPr>
        <w:t>一</w:t>
      </w:r>
      <w:r w:rsidR="00104E16">
        <w:rPr>
          <w:rFonts w:ascii="仿宋" w:eastAsia="仿宋" w:hAnsi="仿宋" w:hint="eastAsia"/>
          <w:b/>
          <w:sz w:val="32"/>
          <w:szCs w:val="32"/>
        </w:rPr>
        <w:t>、</w:t>
      </w:r>
      <w:r w:rsidRPr="00FC4069">
        <w:rPr>
          <w:rFonts w:ascii="仿宋" w:eastAsia="仿宋" w:hAnsi="仿宋" w:hint="eastAsia"/>
          <w:b/>
          <w:sz w:val="32"/>
          <w:szCs w:val="32"/>
        </w:rPr>
        <w:t>“十二五”期间炉霍县卫生事业取得主要成就</w:t>
      </w:r>
      <w:bookmarkEnd w:id="0"/>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一</w:t>
      </w:r>
      <w:r w:rsidRPr="00FC4069">
        <w:rPr>
          <w:rFonts w:ascii="仿宋" w:eastAsia="仿宋" w:hAnsi="仿宋" w:hint="eastAsia"/>
          <w:sz w:val="32"/>
          <w:szCs w:val="32"/>
        </w:rPr>
        <w:t>)</w:t>
      </w:r>
      <w:r w:rsidR="003E3940" w:rsidRPr="00FC4069">
        <w:rPr>
          <w:rFonts w:ascii="仿宋" w:eastAsia="仿宋" w:hAnsi="仿宋" w:hint="eastAsia"/>
          <w:sz w:val="32"/>
          <w:szCs w:val="32"/>
        </w:rPr>
        <w:t>、基层医疗卫生体系逐步完善。</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近年来，国家加大了对民族地区卫生事业的扶持力度，通过国债、援藏、扶贫、拉动内需、对口援建等项目的实施，推进了县乡村三级医疗卫生网络建设，县级医疗、预防、保健、卫生监督、藏医院等机构的建立，乡镇卫生院实现全覆盖，80％的行政村建有村卫生室。近10年来，争取实施各类卫生项目，</w:t>
      </w:r>
      <w:r w:rsidR="00E6535C">
        <w:rPr>
          <w:rFonts w:ascii="仿宋" w:eastAsia="仿宋" w:hAnsi="仿宋" w:hint="eastAsia"/>
          <w:sz w:val="32"/>
          <w:szCs w:val="32"/>
        </w:rPr>
        <w:t>约</w:t>
      </w:r>
      <w:r w:rsidRPr="00FC4069">
        <w:rPr>
          <w:rFonts w:ascii="仿宋" w:eastAsia="仿宋" w:hAnsi="仿宋" w:hint="eastAsia"/>
          <w:sz w:val="32"/>
          <w:szCs w:val="32"/>
        </w:rPr>
        <w:t>累计投入资金</w:t>
      </w:r>
      <w:r w:rsidR="00E6535C">
        <w:rPr>
          <w:rFonts w:ascii="仿宋" w:eastAsia="仿宋" w:hAnsi="仿宋" w:hint="eastAsia"/>
          <w:sz w:val="32"/>
          <w:szCs w:val="32"/>
        </w:rPr>
        <w:t>6.8仟</w:t>
      </w:r>
      <w:r w:rsidRPr="00FC4069">
        <w:rPr>
          <w:rFonts w:ascii="仿宋" w:eastAsia="仿宋" w:hAnsi="仿宋" w:hint="eastAsia"/>
          <w:sz w:val="32"/>
          <w:szCs w:val="32"/>
        </w:rPr>
        <w:t>万元，完成了县人民医院</w:t>
      </w:r>
      <w:r w:rsidR="00246AF1" w:rsidRPr="00FC4069">
        <w:rPr>
          <w:rFonts w:ascii="仿宋" w:eastAsia="仿宋" w:hAnsi="仿宋" w:hint="eastAsia"/>
          <w:sz w:val="32"/>
          <w:szCs w:val="32"/>
        </w:rPr>
        <w:t>标准化建设</w:t>
      </w:r>
      <w:r w:rsidRPr="00FC4069">
        <w:rPr>
          <w:rFonts w:ascii="仿宋" w:eastAsia="仿宋" w:hAnsi="仿宋" w:hint="eastAsia"/>
          <w:sz w:val="32"/>
          <w:szCs w:val="32"/>
        </w:rPr>
        <w:t>、县藏医院</w:t>
      </w:r>
      <w:r w:rsidR="00246AF1" w:rsidRPr="00FC4069">
        <w:rPr>
          <w:rFonts w:ascii="仿宋" w:eastAsia="仿宋" w:hAnsi="仿宋" w:hint="eastAsia"/>
          <w:sz w:val="32"/>
          <w:szCs w:val="32"/>
        </w:rPr>
        <w:t>标准化建设</w:t>
      </w:r>
      <w:r w:rsidRPr="00FC4069">
        <w:rPr>
          <w:rFonts w:ascii="仿宋" w:eastAsia="仿宋" w:hAnsi="仿宋" w:hint="eastAsia"/>
          <w:sz w:val="32"/>
          <w:szCs w:val="32"/>
        </w:rPr>
        <w:t>、县疾病预防控制中心</w:t>
      </w:r>
      <w:r w:rsidR="00246AF1" w:rsidRPr="00FC4069">
        <w:rPr>
          <w:rFonts w:ascii="仿宋" w:eastAsia="仿宋" w:hAnsi="仿宋" w:hint="eastAsia"/>
          <w:sz w:val="32"/>
          <w:szCs w:val="32"/>
        </w:rPr>
        <w:t>实验室及业务用房</w:t>
      </w:r>
      <w:r w:rsidRPr="00FC4069">
        <w:rPr>
          <w:rFonts w:ascii="仿宋" w:eastAsia="仿宋" w:hAnsi="仿宋" w:hint="eastAsia"/>
          <w:sz w:val="32"/>
          <w:szCs w:val="32"/>
        </w:rPr>
        <w:t>、妇幼保健院、县计划生育指导站、</w:t>
      </w:r>
      <w:r w:rsidR="00246AF1" w:rsidRPr="00FC4069">
        <w:rPr>
          <w:rFonts w:ascii="仿宋" w:eastAsia="仿宋" w:hAnsi="仿宋" w:hint="eastAsia"/>
          <w:sz w:val="32"/>
          <w:szCs w:val="32"/>
        </w:rPr>
        <w:t>康北中心血库及宗塔草原卡萨湖景区急救点建设、9</w:t>
      </w:r>
      <w:r w:rsidRPr="00FC4069">
        <w:rPr>
          <w:rFonts w:ascii="仿宋" w:eastAsia="仿宋" w:hAnsi="仿宋" w:hint="eastAsia"/>
          <w:sz w:val="32"/>
          <w:szCs w:val="32"/>
        </w:rPr>
        <w:t>所乡(镇)卫生院及100所村卫生室的建设。</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目前在建重点项目有：县人民医院高压氧舱和中心供氧、藏医院</w:t>
      </w:r>
      <w:r w:rsidR="00246AF1" w:rsidRPr="00FC4069">
        <w:rPr>
          <w:rFonts w:ascii="仿宋" w:eastAsia="仿宋" w:hAnsi="仿宋" w:hint="eastAsia"/>
          <w:sz w:val="32"/>
          <w:szCs w:val="32"/>
        </w:rPr>
        <w:t>制剂室、厂房、仓库建设项目</w:t>
      </w:r>
      <w:r w:rsidR="00005D32">
        <w:rPr>
          <w:rFonts w:ascii="仿宋" w:eastAsia="仿宋" w:hAnsi="仿宋" w:hint="eastAsia"/>
          <w:sz w:val="32"/>
          <w:szCs w:val="32"/>
        </w:rPr>
        <w:t>、斯木乡卫生院标准化建设、宜木乡卫生院标准化建设、充古乡卫生院标准化建设、宗麦乡卫生院标准化建设、下罗乡卫生院标准化建设、上罗</w:t>
      </w:r>
      <w:r w:rsidR="00005D32">
        <w:rPr>
          <w:rFonts w:ascii="仿宋" w:eastAsia="仿宋" w:hAnsi="仿宋" w:hint="eastAsia"/>
          <w:sz w:val="32"/>
          <w:szCs w:val="32"/>
        </w:rPr>
        <w:lastRenderedPageBreak/>
        <w:t>乡卫生院标准化建设、洛秋乡卫生院标准化建设</w:t>
      </w:r>
      <w:r w:rsidR="00246AF1" w:rsidRPr="00FC4069">
        <w:rPr>
          <w:rFonts w:ascii="仿宋" w:eastAsia="仿宋" w:hAnsi="仿宋" w:hint="eastAsia"/>
          <w:sz w:val="32"/>
          <w:szCs w:val="32"/>
        </w:rPr>
        <w:t>；</w:t>
      </w:r>
      <w:r w:rsidRPr="00FC4069">
        <w:rPr>
          <w:rFonts w:ascii="仿宋" w:eastAsia="仿宋" w:hAnsi="仿宋" w:hint="eastAsia"/>
          <w:sz w:val="32"/>
          <w:szCs w:val="32"/>
        </w:rPr>
        <w:t>这一批重点项目的建成，将极大地改善炉霍县三级医疗卫生单位，特别是县级医疗单位的基础设施条件。</w:t>
      </w:r>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二</w:t>
      </w:r>
      <w:r w:rsidRPr="00FC4069">
        <w:rPr>
          <w:rFonts w:ascii="仿宋" w:eastAsia="仿宋" w:hAnsi="仿宋" w:hint="eastAsia"/>
          <w:sz w:val="32"/>
          <w:szCs w:val="32"/>
        </w:rPr>
        <w:t>)</w:t>
      </w:r>
      <w:r w:rsidR="003E3940" w:rsidRPr="00FC4069">
        <w:rPr>
          <w:rFonts w:ascii="仿宋" w:eastAsia="仿宋" w:hAnsi="仿宋" w:hint="eastAsia"/>
          <w:sz w:val="32"/>
          <w:szCs w:val="32"/>
        </w:rPr>
        <w:t>、医疗服务能力逐步提高。</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通过狠抓规范化建设，县人民医院</w:t>
      </w:r>
      <w:r w:rsidR="00246AF1" w:rsidRPr="00FC4069">
        <w:rPr>
          <w:rFonts w:ascii="仿宋" w:eastAsia="仿宋" w:hAnsi="仿宋" w:hint="eastAsia"/>
          <w:sz w:val="32"/>
          <w:szCs w:val="32"/>
        </w:rPr>
        <w:t>、县藏医院</w:t>
      </w:r>
      <w:r w:rsidRPr="00FC4069">
        <w:rPr>
          <w:rFonts w:ascii="仿宋" w:eastAsia="仿宋" w:hAnsi="仿宋" w:hint="eastAsia"/>
          <w:sz w:val="32"/>
          <w:szCs w:val="32"/>
        </w:rPr>
        <w:t>达“二级乙等”标准，朱倭乡中心卫生院达“一级甲等”标准。经州政府批准挂牌成立康北中心医院，设立康北中心血库、康北急救中心，担负着康北七县医疗机构临床用血采供和危急重病患者的医疗急救任务。2008年成立炉霍县藏医院，满足了广大农牧民群众对民族医药的迫切需求。通过合理配置有限医疗资源，加强各医疗机构软件建设，提高了全县医疗服务能力，缓解了看病就医难的压力。</w:t>
      </w:r>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三</w:t>
      </w:r>
      <w:r w:rsidRPr="00FC4069">
        <w:rPr>
          <w:rFonts w:ascii="仿宋" w:eastAsia="仿宋" w:hAnsi="仿宋" w:hint="eastAsia"/>
          <w:sz w:val="32"/>
          <w:szCs w:val="32"/>
        </w:rPr>
        <w:t>)</w:t>
      </w:r>
      <w:r w:rsidR="003E3940" w:rsidRPr="00FC4069">
        <w:rPr>
          <w:rFonts w:ascii="仿宋" w:eastAsia="仿宋" w:hAnsi="仿宋" w:hint="eastAsia"/>
          <w:sz w:val="32"/>
          <w:szCs w:val="32"/>
        </w:rPr>
        <w:t>、疾病预防控制工作得到加强。</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炉霍县历届政府高度重视疾病预防控制工作，疾控工作成效显著：布鲁氏菌病、碘缺乏病基本消除，县疾控中心与上级业务部门率先在国内分离出布鲁氏杆菌牛7型菌株，填补国内空白。先后启动实施结核病、碘缺乏病、地氟病及包虫病防治项目，加强鼠疫、艾滋病、炭疽等重点传染病防控，有效控制了地方病和传染病的发生，法定传染病长期控制在200/10万左右，低于全州法定传染病平均水平，保护了人民群众的身体健康。加强儿童预防接种工作，计划免疫相关疾病发病率控制在较低水平。</w:t>
      </w:r>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lastRenderedPageBreak/>
        <w:t>(</w:t>
      </w:r>
      <w:r w:rsidR="003E3940" w:rsidRPr="00FC4069">
        <w:rPr>
          <w:rFonts w:ascii="仿宋" w:eastAsia="仿宋" w:hAnsi="仿宋" w:hint="eastAsia"/>
          <w:sz w:val="32"/>
          <w:szCs w:val="32"/>
        </w:rPr>
        <w:t>四</w:t>
      </w:r>
      <w:r w:rsidRPr="00FC4069">
        <w:rPr>
          <w:rFonts w:ascii="仿宋" w:eastAsia="仿宋" w:hAnsi="仿宋" w:hint="eastAsia"/>
          <w:sz w:val="32"/>
          <w:szCs w:val="32"/>
        </w:rPr>
        <w:t>)</w:t>
      </w:r>
      <w:r w:rsidR="003E3940" w:rsidRPr="00FC4069">
        <w:rPr>
          <w:rFonts w:ascii="仿宋" w:eastAsia="仿宋" w:hAnsi="仿宋" w:hint="eastAsia"/>
          <w:sz w:val="32"/>
          <w:szCs w:val="32"/>
        </w:rPr>
        <w:t>、妇幼保健工作稳步推进。</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将农村孕产妇住院分娩补助项目、降消项目(降低孕产妇、新生儿死亡，消除新生儿破伤风)作为重点民生工程来抓，加大宣传力度，提高广大农牧民群众妇幼保健知识水平。201</w:t>
      </w:r>
      <w:r w:rsidR="00563A1C" w:rsidRPr="00FC4069">
        <w:rPr>
          <w:rFonts w:ascii="仿宋" w:eastAsia="仿宋" w:hAnsi="仿宋" w:hint="eastAsia"/>
          <w:sz w:val="32"/>
          <w:szCs w:val="32"/>
        </w:rPr>
        <w:t>3</w:t>
      </w:r>
      <w:r w:rsidR="00BB101C" w:rsidRPr="00FC4069">
        <w:rPr>
          <w:rFonts w:ascii="仿宋" w:eastAsia="仿宋" w:hAnsi="仿宋" w:hint="eastAsia"/>
          <w:sz w:val="32"/>
          <w:szCs w:val="32"/>
        </w:rPr>
        <w:t>年，炉霍县农村孕产妇住院分娩</w:t>
      </w:r>
      <w:r w:rsidRPr="00FC4069">
        <w:rPr>
          <w:rFonts w:ascii="仿宋" w:eastAsia="仿宋" w:hAnsi="仿宋" w:hint="eastAsia"/>
          <w:sz w:val="32"/>
          <w:szCs w:val="32"/>
        </w:rPr>
        <w:t>达到</w:t>
      </w:r>
      <w:r w:rsidR="00563A1C" w:rsidRPr="00FC4069">
        <w:rPr>
          <w:rFonts w:ascii="仿宋" w:eastAsia="仿宋" w:hAnsi="仿宋" w:hint="eastAsia"/>
          <w:sz w:val="32"/>
          <w:szCs w:val="32"/>
        </w:rPr>
        <w:t xml:space="preserve"> </w:t>
      </w:r>
      <w:r w:rsidR="00BB101C" w:rsidRPr="00FC4069">
        <w:rPr>
          <w:rFonts w:ascii="仿宋" w:eastAsia="仿宋" w:hAnsi="仿宋" w:hint="eastAsia"/>
          <w:sz w:val="32"/>
          <w:szCs w:val="32"/>
        </w:rPr>
        <w:t>311人次</w:t>
      </w:r>
      <w:r w:rsidR="00563A1C" w:rsidRPr="00FC4069">
        <w:rPr>
          <w:rFonts w:ascii="仿宋" w:eastAsia="仿宋" w:hAnsi="仿宋" w:hint="eastAsia"/>
          <w:sz w:val="32"/>
          <w:szCs w:val="32"/>
        </w:rPr>
        <w:t>,</w:t>
      </w:r>
      <w:r w:rsidRPr="00FC4069">
        <w:rPr>
          <w:rFonts w:ascii="仿宋" w:eastAsia="仿宋" w:hAnsi="仿宋" w:hint="eastAsia"/>
          <w:sz w:val="32"/>
          <w:szCs w:val="32"/>
        </w:rPr>
        <w:t>孕产妇死亡率控制在200/10万以下，新生儿死亡率控制在</w:t>
      </w:r>
      <w:r w:rsidR="00BB101C" w:rsidRPr="00FC4069">
        <w:rPr>
          <w:rFonts w:ascii="仿宋" w:eastAsia="仿宋" w:hAnsi="仿宋" w:hint="eastAsia"/>
          <w:sz w:val="32"/>
          <w:szCs w:val="32"/>
        </w:rPr>
        <w:t>19.04</w:t>
      </w:r>
      <w:r w:rsidRPr="00FC4069">
        <w:rPr>
          <w:rFonts w:ascii="仿宋" w:eastAsia="仿宋" w:hAnsi="仿宋" w:hint="eastAsia"/>
          <w:sz w:val="32"/>
          <w:szCs w:val="32"/>
        </w:rPr>
        <w:t>%以内。通过妇幼卫生项目的实施，有效地提高了炉霍县农村孕产妇住院分娩率，降低了孕产妇和婴儿死亡率，同时也减轻了农村孕产妇住院分娩的经济负担。</w:t>
      </w:r>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五</w:t>
      </w:r>
      <w:r w:rsidRPr="00FC4069">
        <w:rPr>
          <w:rFonts w:ascii="仿宋" w:eastAsia="仿宋" w:hAnsi="仿宋" w:hint="eastAsia"/>
          <w:sz w:val="32"/>
          <w:szCs w:val="32"/>
        </w:rPr>
        <w:t>)</w:t>
      </w:r>
      <w:r w:rsidR="003E3940" w:rsidRPr="00FC4069">
        <w:rPr>
          <w:rFonts w:ascii="仿宋" w:eastAsia="仿宋" w:hAnsi="仿宋" w:hint="eastAsia"/>
          <w:sz w:val="32"/>
          <w:szCs w:val="32"/>
        </w:rPr>
        <w:t>、卫生监督工作得到加强。</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加强食品卫生日常性监管，在重大节庆期间，对辖区内餐饮单位进行重点检查，保障广大群众食品安全，近年来未发生较大的食品安全事故。加强学校卫生监督检查，对全县中小学校、托幼机构食堂卫生、饮用水卫生、传染病管理进行检查指导，保障学校集体用餐、饮用水卫生安全。做好重大会议、领导视察期间卫生执法工作，确保不发生食品卫生安全事故。</w:t>
      </w:r>
    </w:p>
    <w:p w:rsidR="003E3940" w:rsidRPr="00FC4069" w:rsidRDefault="00563A1C"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六</w:t>
      </w:r>
      <w:r w:rsidRPr="00FC4069">
        <w:rPr>
          <w:rFonts w:ascii="仿宋" w:eastAsia="仿宋" w:hAnsi="仿宋" w:hint="eastAsia"/>
          <w:sz w:val="32"/>
          <w:szCs w:val="32"/>
        </w:rPr>
        <w:t>)</w:t>
      </w:r>
      <w:r w:rsidR="003E3940" w:rsidRPr="00FC4069">
        <w:rPr>
          <w:rFonts w:ascii="仿宋" w:eastAsia="仿宋" w:hAnsi="仿宋" w:hint="eastAsia"/>
          <w:sz w:val="32"/>
          <w:szCs w:val="32"/>
        </w:rPr>
        <w:t>、人口计生工作扎实开展。</w:t>
      </w:r>
    </w:p>
    <w:p w:rsidR="003E3940" w:rsidRPr="00FC4069" w:rsidRDefault="003E3940" w:rsidP="003E3940">
      <w:pPr>
        <w:ind w:firstLine="560"/>
        <w:rPr>
          <w:rFonts w:ascii="仿宋" w:eastAsia="仿宋" w:hAnsi="仿宋"/>
          <w:sz w:val="32"/>
          <w:szCs w:val="32"/>
        </w:rPr>
      </w:pPr>
      <w:r w:rsidRPr="00FC4069">
        <w:rPr>
          <w:rFonts w:ascii="仿宋" w:eastAsia="仿宋" w:hAnsi="仿宋" w:hint="eastAsia"/>
          <w:sz w:val="32"/>
          <w:szCs w:val="32"/>
        </w:rPr>
        <w:t>“十</w:t>
      </w:r>
      <w:r w:rsidR="00563A1C" w:rsidRPr="00FC4069">
        <w:rPr>
          <w:rFonts w:ascii="仿宋" w:eastAsia="仿宋" w:hAnsi="仿宋" w:hint="eastAsia"/>
          <w:sz w:val="32"/>
          <w:szCs w:val="32"/>
        </w:rPr>
        <w:t>二</w:t>
      </w:r>
      <w:r w:rsidRPr="00FC4069">
        <w:rPr>
          <w:rFonts w:ascii="仿宋" w:eastAsia="仿宋" w:hAnsi="仿宋" w:hint="eastAsia"/>
          <w:sz w:val="32"/>
          <w:szCs w:val="32"/>
        </w:rPr>
        <w:t>五”期间，炉霍县加强了计生队伍建设，配齐了人口计生行政管理、技术服务、群众工作三支队伍，确保经费落实和足额到位，保障了计生经常性工作的正常开展，2008年完成了计生指导服务站的新建，技术服务机构实现了</w:t>
      </w:r>
      <w:r w:rsidRPr="00FC4069">
        <w:rPr>
          <w:rFonts w:ascii="仿宋" w:eastAsia="仿宋" w:hAnsi="仿宋" w:hint="eastAsia"/>
          <w:sz w:val="32"/>
          <w:szCs w:val="32"/>
        </w:rPr>
        <w:lastRenderedPageBreak/>
        <w:t>环境优美、技术优良、服务优质。稳定现行生育政策，强化宣传教育，各项计生优惠政策落实到位，全县农牧区群众的婚育观念发生明显转变，人口出生率从“十</w:t>
      </w:r>
      <w:r w:rsidR="00563A1C" w:rsidRPr="00FC4069">
        <w:rPr>
          <w:rFonts w:ascii="仿宋" w:eastAsia="仿宋" w:hAnsi="仿宋" w:hint="eastAsia"/>
          <w:sz w:val="32"/>
          <w:szCs w:val="32"/>
        </w:rPr>
        <w:t>二</w:t>
      </w:r>
      <w:r w:rsidRPr="00FC4069">
        <w:rPr>
          <w:rFonts w:ascii="仿宋" w:eastAsia="仿宋" w:hAnsi="仿宋" w:hint="eastAsia"/>
          <w:sz w:val="32"/>
          <w:szCs w:val="32"/>
        </w:rPr>
        <w:t>五”期末的14％o降至2010年的13.34％o，人口自然增长率从“十</w:t>
      </w:r>
      <w:r w:rsidR="00563A1C" w:rsidRPr="00FC4069">
        <w:rPr>
          <w:rFonts w:ascii="仿宋" w:eastAsia="仿宋" w:hAnsi="仿宋" w:hint="eastAsia"/>
          <w:sz w:val="32"/>
          <w:szCs w:val="32"/>
        </w:rPr>
        <w:t>二</w:t>
      </w:r>
      <w:r w:rsidRPr="00FC4069">
        <w:rPr>
          <w:rFonts w:ascii="仿宋" w:eastAsia="仿宋" w:hAnsi="仿宋" w:hint="eastAsia"/>
          <w:sz w:val="32"/>
          <w:szCs w:val="32"/>
        </w:rPr>
        <w:t>五”期末的7.82％o降至2010年的6.99‰，全县人口呈均衡增长态势，适度生育水平得到持续稳定，人口再生产实现了由高出生、高死亡、高增长到低出生、低死亡、适度自然增长的转变。</w:t>
      </w:r>
    </w:p>
    <w:p w:rsidR="003E3940" w:rsidRPr="00FC4069" w:rsidRDefault="001F178B" w:rsidP="003E3940">
      <w:pPr>
        <w:ind w:firstLine="560"/>
        <w:rPr>
          <w:rFonts w:ascii="仿宋" w:eastAsia="仿宋" w:hAnsi="仿宋"/>
          <w:sz w:val="32"/>
          <w:szCs w:val="32"/>
        </w:rPr>
      </w:pPr>
      <w:r w:rsidRPr="00FC4069">
        <w:rPr>
          <w:rFonts w:ascii="仿宋" w:eastAsia="仿宋" w:hAnsi="仿宋" w:hint="eastAsia"/>
          <w:sz w:val="32"/>
          <w:szCs w:val="32"/>
        </w:rPr>
        <w:t>（</w:t>
      </w:r>
      <w:r w:rsidR="003E3940" w:rsidRPr="00FC4069">
        <w:rPr>
          <w:rFonts w:ascii="仿宋" w:eastAsia="仿宋" w:hAnsi="仿宋" w:hint="eastAsia"/>
          <w:sz w:val="32"/>
          <w:szCs w:val="32"/>
        </w:rPr>
        <w:t>七</w:t>
      </w:r>
      <w:r w:rsidRPr="00FC4069">
        <w:rPr>
          <w:rFonts w:ascii="仿宋" w:eastAsia="仿宋" w:hAnsi="仿宋" w:hint="eastAsia"/>
          <w:sz w:val="32"/>
          <w:szCs w:val="32"/>
        </w:rPr>
        <w:t>）</w:t>
      </w:r>
      <w:r w:rsidR="003E3940" w:rsidRPr="00FC4069">
        <w:rPr>
          <w:rFonts w:ascii="仿宋" w:eastAsia="仿宋" w:hAnsi="仿宋" w:hint="eastAsia"/>
          <w:sz w:val="32"/>
          <w:szCs w:val="32"/>
        </w:rPr>
        <w:t>、全面落实推进医药卫生体制改革。</w:t>
      </w:r>
    </w:p>
    <w:p w:rsidR="0056529E" w:rsidRPr="00FC4069" w:rsidRDefault="003E3940" w:rsidP="0056529E">
      <w:pPr>
        <w:ind w:firstLine="560"/>
        <w:rPr>
          <w:rFonts w:ascii="仿宋" w:eastAsia="仿宋" w:hAnsi="仿宋"/>
          <w:sz w:val="32"/>
          <w:szCs w:val="32"/>
        </w:rPr>
      </w:pPr>
      <w:r w:rsidRPr="00FC4069">
        <w:rPr>
          <w:rFonts w:ascii="仿宋" w:eastAsia="仿宋" w:hAnsi="仿宋" w:hint="eastAsia"/>
          <w:sz w:val="32"/>
          <w:szCs w:val="32"/>
        </w:rPr>
        <w:t>炉霍县委、县政府高度重视医改工作，自国家医改工作实施以来，多次召开专题会议，研究医改实施过程中的具体问题和困难，落实各项配套经费，相继出台了《炉霍县公立医院改革试点方案(试行)》、《炉霍县实行国家基本药物制度改革实施方案)》等一系列医改配套文件。医改近期五大重点工作有序开展，较好地完成了各项医改任务。一是积极推进基本公共卫生服务均等化的落实。截止201</w:t>
      </w:r>
      <w:r w:rsidR="00D32D61">
        <w:rPr>
          <w:rFonts w:ascii="仿宋" w:eastAsia="仿宋" w:hAnsi="仿宋" w:hint="eastAsia"/>
          <w:sz w:val="32"/>
          <w:szCs w:val="32"/>
        </w:rPr>
        <w:t>3</w:t>
      </w:r>
      <w:r w:rsidRPr="00FC4069">
        <w:rPr>
          <w:rFonts w:ascii="仿宋" w:eastAsia="仿宋" w:hAnsi="仿宋" w:hint="eastAsia"/>
          <w:sz w:val="32"/>
          <w:szCs w:val="32"/>
        </w:rPr>
        <w:t>年10月，炉霍县基本公共卫生服务工作取得明显成效：城乡居民健康档案全面建立，农村居民纸质健康档案建档率达100％，电子档案建档率达</w:t>
      </w:r>
      <w:r w:rsidR="00BE3600">
        <w:rPr>
          <w:rFonts w:ascii="仿宋" w:eastAsia="仿宋" w:hAnsi="仿宋" w:hint="eastAsia"/>
          <w:sz w:val="32"/>
          <w:szCs w:val="32"/>
        </w:rPr>
        <w:t>70</w:t>
      </w:r>
      <w:r w:rsidRPr="00FC4069">
        <w:rPr>
          <w:rFonts w:ascii="仿宋" w:eastAsia="仿宋" w:hAnsi="仿宋" w:hint="eastAsia"/>
          <w:sz w:val="32"/>
          <w:szCs w:val="32"/>
        </w:rPr>
        <w:t>％，城镇居民纸质健康档案建档率达88％，电子档案建档率达59％。对全县65岁以上老年人、慢性病、精神病人建档，并纳入医疗机构日常管理，医务人员定期随访，指导患者科学用药、合理膳食、适度运动，促进慢性病</w:t>
      </w:r>
      <w:r w:rsidRPr="00FC4069">
        <w:rPr>
          <w:rFonts w:ascii="仿宋" w:eastAsia="仿宋" w:hAnsi="仿宋" w:hint="eastAsia"/>
          <w:sz w:val="32"/>
          <w:szCs w:val="32"/>
        </w:rPr>
        <w:lastRenderedPageBreak/>
        <w:t>患者康复。二是全面推行基本药物制度。农牧民群众看病就医总费用得到有效控制，看病贵问题得到一定缓解。三是积极探索公立医院改革试点。以创新医院管理机制为目标，按照“有利于医院发展、有利于调动职工积极性、有利于改善就医条件、有利于政府满意”的原则，确定县人民医院作为炉霍县公立医院改革试点，将从医院补偿、运行、监管、人事等方面进行改革，相关的实施细则正陆续制定。四是加强卫技人员能力体系建设和人才培养，卫</w:t>
      </w:r>
      <w:r w:rsidR="00563A1C" w:rsidRPr="00FC4069">
        <w:rPr>
          <w:rFonts w:ascii="仿宋" w:eastAsia="仿宋" w:hAnsi="仿宋" w:hint="eastAsia"/>
          <w:sz w:val="32"/>
          <w:szCs w:val="32"/>
        </w:rPr>
        <w:t>计</w:t>
      </w:r>
      <w:r w:rsidRPr="00FC4069">
        <w:rPr>
          <w:rFonts w:ascii="仿宋" w:eastAsia="仿宋" w:hAnsi="仿宋" w:hint="eastAsia"/>
          <w:sz w:val="32"/>
          <w:szCs w:val="32"/>
        </w:rPr>
        <w:t>队伍建设取得明显成效。五是扎实开展卫生技术人员柔性流动服务。为解决卫生技求人员“县紧、乡闲、村缺”的现状，根据州政府相关部署，县卫计局积极组织县级医疗卫生单位专业技术人员下派到乡(镇)卫生院开展技术指导，乡卫生院在接受县级单位指导的同时，也派人到县级医疗卫生单位进修，同时深入到村开展医疗卫生服务，卫生技术人员柔性流动服务开展半年多来，成效明显。六是切实做好城乡对口支援。根据省卫生厅关于城市二甲以上等级医院对口支援民族边远地区医疗机构的安排部署，县人民医院、乡镇中心卫生院分别与成都军区总医院、南充市第五人民医院、泸州市人民医院</w:t>
      </w:r>
      <w:r w:rsidR="00BB101C" w:rsidRPr="00FC4069">
        <w:rPr>
          <w:rFonts w:ascii="仿宋" w:eastAsia="仿宋" w:hAnsi="仿宋" w:hint="eastAsia"/>
          <w:sz w:val="32"/>
          <w:szCs w:val="32"/>
        </w:rPr>
        <w:t>、新津县计生局、锦江区</w:t>
      </w:r>
      <w:r w:rsidRPr="00FC4069">
        <w:rPr>
          <w:rFonts w:ascii="仿宋" w:eastAsia="仿宋" w:hAnsi="仿宋" w:hint="eastAsia"/>
          <w:sz w:val="32"/>
          <w:szCs w:val="32"/>
        </w:rPr>
        <w:t>结成对口帮扶单位。援助方通过专家派驻、技术指导、设备援助、接收进修等多种形式开展对口支援工作，炉霍县得到了内地大医疗卫生单位无私的援助，极大程度的改善了炉霍县基层医疗机构基础设施条件，提高基层医</w:t>
      </w:r>
      <w:r w:rsidRPr="00FC4069">
        <w:rPr>
          <w:rFonts w:ascii="仿宋" w:eastAsia="仿宋" w:hAnsi="仿宋" w:hint="eastAsia"/>
          <w:sz w:val="32"/>
          <w:szCs w:val="32"/>
        </w:rPr>
        <w:lastRenderedPageBreak/>
        <w:t>疗单位医疗服务能力和水平，同时加强了炉霍县与内地医疗机构的学习交流，促进了民族的团结和友谊。</w:t>
      </w:r>
      <w:bookmarkStart w:id="1" w:name="_Toc323390140"/>
    </w:p>
    <w:p w:rsidR="0056529E" w:rsidRPr="00FC4069" w:rsidRDefault="0056529E" w:rsidP="0056529E">
      <w:pPr>
        <w:ind w:firstLine="560"/>
        <w:rPr>
          <w:rFonts w:ascii="仿宋" w:eastAsia="仿宋" w:hAnsi="仿宋"/>
          <w:b/>
          <w:sz w:val="32"/>
          <w:szCs w:val="32"/>
        </w:rPr>
      </w:pPr>
      <w:r w:rsidRPr="00FC4069">
        <w:rPr>
          <w:rFonts w:ascii="仿宋" w:eastAsia="仿宋" w:hAnsi="仿宋" w:hint="eastAsia"/>
          <w:b/>
          <w:sz w:val="32"/>
          <w:szCs w:val="32"/>
        </w:rPr>
        <w:t>第</w:t>
      </w:r>
      <w:r w:rsidR="00E77D8C" w:rsidRPr="00FC4069">
        <w:rPr>
          <w:rFonts w:ascii="仿宋" w:eastAsia="仿宋" w:hAnsi="仿宋" w:hint="eastAsia"/>
          <w:b/>
          <w:sz w:val="32"/>
          <w:szCs w:val="32"/>
        </w:rPr>
        <w:t>二</w:t>
      </w:r>
      <w:r w:rsidR="00104E16">
        <w:rPr>
          <w:rFonts w:ascii="仿宋" w:eastAsia="仿宋" w:hAnsi="仿宋" w:hint="eastAsia"/>
          <w:b/>
          <w:sz w:val="32"/>
          <w:szCs w:val="32"/>
        </w:rPr>
        <w:t>、</w:t>
      </w:r>
      <w:r w:rsidRPr="00FC4069">
        <w:rPr>
          <w:rFonts w:ascii="仿宋" w:eastAsia="仿宋" w:hAnsi="仿宋" w:hint="eastAsia"/>
          <w:b/>
          <w:sz w:val="32"/>
          <w:szCs w:val="32"/>
        </w:rPr>
        <w:t>“十二五”期间炉霍县卫生事业存在的主要困难和问题</w:t>
      </w:r>
      <w:bookmarkEnd w:id="1"/>
    </w:p>
    <w:p w:rsidR="0056529E" w:rsidRPr="00FC4069" w:rsidRDefault="00104E16" w:rsidP="0056529E">
      <w:pPr>
        <w:ind w:firstLine="560"/>
        <w:rPr>
          <w:rFonts w:ascii="仿宋" w:eastAsia="仿宋" w:hAnsi="仿宋"/>
          <w:sz w:val="32"/>
          <w:szCs w:val="32"/>
        </w:rPr>
      </w:pPr>
      <w:r>
        <w:rPr>
          <w:rFonts w:ascii="仿宋" w:eastAsia="仿宋" w:hAnsi="仿宋" w:hint="eastAsia"/>
          <w:sz w:val="32"/>
          <w:szCs w:val="32"/>
        </w:rPr>
        <w:t>（</w:t>
      </w:r>
      <w:r w:rsidR="0056529E" w:rsidRPr="00FC4069">
        <w:rPr>
          <w:rFonts w:ascii="仿宋" w:eastAsia="仿宋" w:hAnsi="仿宋" w:hint="eastAsia"/>
          <w:sz w:val="32"/>
          <w:szCs w:val="32"/>
        </w:rPr>
        <w:t>一</w:t>
      </w:r>
      <w:r>
        <w:rPr>
          <w:rFonts w:ascii="仿宋" w:eastAsia="仿宋" w:hAnsi="仿宋" w:hint="eastAsia"/>
          <w:sz w:val="32"/>
          <w:szCs w:val="32"/>
        </w:rPr>
        <w:t>）</w:t>
      </w:r>
      <w:r w:rsidR="0056529E" w:rsidRPr="00FC4069">
        <w:rPr>
          <w:rFonts w:ascii="仿宋" w:eastAsia="仿宋" w:hAnsi="仿宋" w:hint="eastAsia"/>
          <w:sz w:val="32"/>
          <w:szCs w:val="32"/>
        </w:rPr>
        <w:t>、医疗机构基础设施仍较落后</w:t>
      </w:r>
    </w:p>
    <w:p w:rsidR="0056529E" w:rsidRPr="00FC4069" w:rsidRDefault="0056529E" w:rsidP="0056529E">
      <w:pPr>
        <w:ind w:firstLine="560"/>
        <w:rPr>
          <w:rFonts w:ascii="仿宋" w:eastAsia="仿宋" w:hAnsi="仿宋"/>
          <w:sz w:val="32"/>
          <w:szCs w:val="32"/>
        </w:rPr>
      </w:pPr>
      <w:r w:rsidRPr="00FC4069">
        <w:rPr>
          <w:rFonts w:ascii="仿宋" w:eastAsia="仿宋" w:hAnsi="仿宋" w:hint="eastAsia"/>
          <w:sz w:val="32"/>
          <w:szCs w:val="32"/>
        </w:rPr>
        <w:t>炉霍县卫生基础设施较以前有了明显改善，特别是县人民医院、藏医院</w:t>
      </w:r>
      <w:r w:rsidR="00D5028A" w:rsidRPr="00FC4069">
        <w:rPr>
          <w:rFonts w:ascii="仿宋" w:eastAsia="仿宋" w:hAnsi="仿宋" w:hint="eastAsia"/>
          <w:sz w:val="32"/>
          <w:szCs w:val="32"/>
        </w:rPr>
        <w:t>、</w:t>
      </w:r>
      <w:r w:rsidR="001F178B" w:rsidRPr="00FC4069">
        <w:rPr>
          <w:rFonts w:ascii="仿宋" w:eastAsia="仿宋" w:hAnsi="仿宋" w:hint="eastAsia"/>
          <w:sz w:val="32"/>
          <w:szCs w:val="32"/>
        </w:rPr>
        <w:t>几所</w:t>
      </w:r>
      <w:r w:rsidR="00491BE0" w:rsidRPr="00FC4069">
        <w:rPr>
          <w:rFonts w:ascii="仿宋" w:eastAsia="仿宋" w:hAnsi="仿宋" w:hint="eastAsia"/>
          <w:sz w:val="32"/>
          <w:szCs w:val="32"/>
        </w:rPr>
        <w:t>乡镇</w:t>
      </w:r>
      <w:r w:rsidR="001F178B" w:rsidRPr="00FC4069">
        <w:rPr>
          <w:rFonts w:ascii="仿宋" w:eastAsia="仿宋" w:hAnsi="仿宋" w:hint="eastAsia"/>
          <w:sz w:val="32"/>
          <w:szCs w:val="32"/>
        </w:rPr>
        <w:t>卫生院</w:t>
      </w:r>
      <w:r w:rsidRPr="00FC4069">
        <w:rPr>
          <w:rFonts w:ascii="仿宋" w:eastAsia="仿宋" w:hAnsi="仿宋" w:hint="eastAsia"/>
          <w:sz w:val="32"/>
          <w:szCs w:val="32"/>
        </w:rPr>
        <w:t>标准化建设项目的实施，极大地提升炉霍县医疗基础设施水平。但乡、村医疗基础设施仍明显落后，</w:t>
      </w:r>
      <w:r w:rsidR="001F178B" w:rsidRPr="00FC4069">
        <w:rPr>
          <w:rFonts w:ascii="仿宋" w:eastAsia="仿宋" w:hAnsi="仿宋" w:hint="eastAsia"/>
          <w:sz w:val="32"/>
          <w:szCs w:val="32"/>
        </w:rPr>
        <w:t>仍有一部分</w:t>
      </w:r>
      <w:r w:rsidRPr="00FC4069">
        <w:rPr>
          <w:rFonts w:ascii="仿宋" w:eastAsia="仿宋" w:hAnsi="仿宋" w:hint="eastAsia"/>
          <w:sz w:val="32"/>
          <w:szCs w:val="32"/>
        </w:rPr>
        <w:t>中心乡卫生院业务用房平均</w:t>
      </w:r>
      <w:r w:rsidR="001F178B" w:rsidRPr="00FC4069">
        <w:rPr>
          <w:rFonts w:ascii="仿宋" w:eastAsia="仿宋" w:hAnsi="仿宋" w:hint="eastAsia"/>
          <w:sz w:val="32"/>
          <w:szCs w:val="32"/>
        </w:rPr>
        <w:t>300</w:t>
      </w:r>
      <w:r w:rsidRPr="00FC4069">
        <w:rPr>
          <w:rFonts w:ascii="仿宋" w:eastAsia="仿宋" w:hAnsi="仿宋" w:hint="eastAsia"/>
          <w:sz w:val="32"/>
          <w:szCs w:val="32"/>
        </w:rPr>
        <w:t>平方米，</w:t>
      </w:r>
      <w:r w:rsidR="001F178B" w:rsidRPr="00FC4069">
        <w:rPr>
          <w:rFonts w:ascii="仿宋" w:eastAsia="仿宋" w:hAnsi="仿宋" w:hint="eastAsia"/>
          <w:sz w:val="32"/>
          <w:szCs w:val="32"/>
        </w:rPr>
        <w:t>9所</w:t>
      </w:r>
      <w:r w:rsidRPr="00FC4069">
        <w:rPr>
          <w:rFonts w:ascii="仿宋" w:eastAsia="仿宋" w:hAnsi="仿宋" w:hint="eastAsia"/>
          <w:sz w:val="32"/>
          <w:szCs w:val="32"/>
        </w:rPr>
        <w:t>乡卫生院业务用房平均不足</w:t>
      </w:r>
      <w:r w:rsidR="001F178B" w:rsidRPr="00FC4069">
        <w:rPr>
          <w:rFonts w:ascii="仿宋" w:eastAsia="仿宋" w:hAnsi="仿宋" w:hint="eastAsia"/>
          <w:sz w:val="32"/>
          <w:szCs w:val="32"/>
        </w:rPr>
        <w:t>2</w:t>
      </w:r>
      <w:r w:rsidRPr="00FC4069">
        <w:rPr>
          <w:rFonts w:ascii="仿宋" w:eastAsia="仿宋" w:hAnsi="仿宋" w:hint="eastAsia"/>
          <w:sz w:val="32"/>
          <w:szCs w:val="32"/>
        </w:rPr>
        <w:t xml:space="preserve"> O 0平方米，远不能满足广大农牧民群众日益增长的医疗需求。在基础设施建设中，由于炉霍县地处鲜水河地震断裂带，建筑设防等级高，加之主要建材需从内地运输，基建成本高，下达投资计划不能完成相应投资规模，标准化、规范化建设中未考虑附属配套建设及室外工程，项目资金缺口大。</w:t>
      </w:r>
    </w:p>
    <w:p w:rsidR="0056529E" w:rsidRPr="00FC4069" w:rsidRDefault="00104E16" w:rsidP="0056529E">
      <w:pPr>
        <w:ind w:firstLine="560"/>
        <w:rPr>
          <w:rFonts w:ascii="仿宋" w:eastAsia="仿宋" w:hAnsi="仿宋"/>
          <w:sz w:val="32"/>
          <w:szCs w:val="32"/>
        </w:rPr>
      </w:pPr>
      <w:r>
        <w:rPr>
          <w:rFonts w:ascii="仿宋" w:eastAsia="仿宋" w:hAnsi="仿宋" w:hint="eastAsia"/>
          <w:sz w:val="32"/>
          <w:szCs w:val="32"/>
        </w:rPr>
        <w:t>（</w:t>
      </w:r>
      <w:r w:rsidR="0056529E" w:rsidRPr="00FC4069">
        <w:rPr>
          <w:rFonts w:ascii="仿宋" w:eastAsia="仿宋" w:hAnsi="仿宋" w:hint="eastAsia"/>
          <w:sz w:val="32"/>
          <w:szCs w:val="32"/>
        </w:rPr>
        <w:t>二</w:t>
      </w:r>
      <w:r>
        <w:rPr>
          <w:rFonts w:ascii="仿宋" w:eastAsia="仿宋" w:hAnsi="仿宋"/>
          <w:sz w:val="32"/>
          <w:szCs w:val="32"/>
        </w:rPr>
        <w:t>）</w:t>
      </w:r>
      <w:r w:rsidR="0056529E" w:rsidRPr="00FC4069">
        <w:rPr>
          <w:rFonts w:ascii="仿宋" w:eastAsia="仿宋" w:hAnsi="仿宋" w:hint="eastAsia"/>
          <w:sz w:val="32"/>
          <w:szCs w:val="32"/>
        </w:rPr>
        <w:t>、卫生技术人员量少质弱</w:t>
      </w:r>
    </w:p>
    <w:p w:rsidR="0056529E" w:rsidRPr="00FC4069" w:rsidRDefault="0056529E" w:rsidP="0056529E">
      <w:pPr>
        <w:ind w:firstLine="560"/>
        <w:rPr>
          <w:rFonts w:ascii="仿宋" w:eastAsia="仿宋" w:hAnsi="仿宋"/>
          <w:sz w:val="32"/>
          <w:szCs w:val="32"/>
        </w:rPr>
      </w:pPr>
      <w:r w:rsidRPr="00FC4069">
        <w:rPr>
          <w:rFonts w:ascii="仿宋" w:eastAsia="仿宋" w:hAnsi="仿宋" w:hint="eastAsia"/>
          <w:sz w:val="32"/>
          <w:szCs w:val="32"/>
        </w:rPr>
        <w:t>近年来，系统内人才流失严重，加之一批经验丰富的老医务人员退休，目前人才青黄不接，断层严重，各级医疗机构人员不足，结构不合理，具有执业医师资格或中级职称以上的卫技人员少，专业不齐，各医疗卫生单位特别是乡(镇)卫生院中，9 O％的临床医生未取得基本的执业助理医师资格，业务素质不高，医疗服务质量得不到保证。</w:t>
      </w:r>
    </w:p>
    <w:p w:rsidR="0056529E" w:rsidRPr="00FC4069" w:rsidRDefault="00104E16" w:rsidP="0056529E">
      <w:pPr>
        <w:ind w:firstLine="560"/>
        <w:rPr>
          <w:rFonts w:ascii="仿宋" w:eastAsia="仿宋" w:hAnsi="仿宋"/>
          <w:sz w:val="32"/>
          <w:szCs w:val="32"/>
        </w:rPr>
      </w:pPr>
      <w:r>
        <w:rPr>
          <w:rFonts w:ascii="仿宋" w:eastAsia="仿宋" w:hAnsi="仿宋" w:hint="eastAsia"/>
          <w:sz w:val="32"/>
          <w:szCs w:val="32"/>
        </w:rPr>
        <w:lastRenderedPageBreak/>
        <w:t>(</w:t>
      </w:r>
      <w:r w:rsidR="0056529E" w:rsidRPr="00FC4069">
        <w:rPr>
          <w:rFonts w:ascii="仿宋" w:eastAsia="仿宋" w:hAnsi="仿宋" w:hint="eastAsia"/>
          <w:sz w:val="32"/>
          <w:szCs w:val="32"/>
        </w:rPr>
        <w:t>三</w:t>
      </w:r>
      <w:r>
        <w:rPr>
          <w:rFonts w:ascii="仿宋" w:eastAsia="仿宋" w:hAnsi="仿宋" w:hint="eastAsia"/>
          <w:sz w:val="32"/>
          <w:szCs w:val="32"/>
        </w:rPr>
        <w:t>)</w:t>
      </w:r>
      <w:r w:rsidR="0056529E" w:rsidRPr="00FC4069">
        <w:rPr>
          <w:rFonts w:ascii="仿宋" w:eastAsia="仿宋" w:hAnsi="仿宋" w:hint="eastAsia"/>
          <w:sz w:val="32"/>
          <w:szCs w:val="32"/>
        </w:rPr>
        <w:t>、村级医疗单位服务水平低下</w:t>
      </w:r>
    </w:p>
    <w:p w:rsidR="0056529E" w:rsidRPr="00FC4069" w:rsidRDefault="0056529E" w:rsidP="0056529E">
      <w:pPr>
        <w:ind w:firstLine="560"/>
        <w:rPr>
          <w:rFonts w:ascii="仿宋" w:eastAsia="仿宋" w:hAnsi="仿宋"/>
          <w:sz w:val="32"/>
          <w:szCs w:val="32"/>
        </w:rPr>
      </w:pPr>
      <w:r w:rsidRPr="00FC4069">
        <w:rPr>
          <w:rFonts w:ascii="仿宋" w:eastAsia="仿宋" w:hAnsi="仿宋" w:hint="eastAsia"/>
          <w:sz w:val="32"/>
          <w:szCs w:val="32"/>
        </w:rPr>
        <w:t>炉霍县现有村级卫生室医疗设施简单，药品少，乡村医生文化程度</w:t>
      </w:r>
      <w:r w:rsidR="001F178B" w:rsidRPr="00FC4069">
        <w:rPr>
          <w:rFonts w:ascii="仿宋" w:eastAsia="仿宋" w:hAnsi="仿宋" w:hint="eastAsia"/>
          <w:sz w:val="32"/>
          <w:szCs w:val="32"/>
        </w:rPr>
        <w:t>较</w:t>
      </w:r>
      <w:r w:rsidRPr="00FC4069">
        <w:rPr>
          <w:rFonts w:ascii="仿宋" w:eastAsia="仿宋" w:hAnsi="仿宋" w:hint="eastAsia"/>
          <w:sz w:val="32"/>
          <w:szCs w:val="32"/>
        </w:rPr>
        <w:t>低，未系统接受正规医学培训，业务水平普遍偏低，不能承担相应医疗、预防、保健工作，村级卫生室有质无量。</w:t>
      </w:r>
    </w:p>
    <w:p w:rsidR="0056529E" w:rsidRPr="00FC4069" w:rsidRDefault="00104E16" w:rsidP="0056529E">
      <w:pPr>
        <w:ind w:firstLine="560"/>
        <w:rPr>
          <w:rFonts w:ascii="仿宋" w:eastAsia="仿宋" w:hAnsi="仿宋"/>
          <w:sz w:val="32"/>
          <w:szCs w:val="32"/>
        </w:rPr>
      </w:pPr>
      <w:r>
        <w:rPr>
          <w:rFonts w:ascii="仿宋" w:eastAsia="仿宋" w:hAnsi="仿宋" w:hint="eastAsia"/>
          <w:sz w:val="32"/>
          <w:szCs w:val="32"/>
        </w:rPr>
        <w:t>(</w:t>
      </w:r>
      <w:r w:rsidR="0056529E" w:rsidRPr="00FC4069">
        <w:rPr>
          <w:rFonts w:ascii="仿宋" w:eastAsia="仿宋" w:hAnsi="仿宋" w:hint="eastAsia"/>
          <w:sz w:val="32"/>
          <w:szCs w:val="32"/>
        </w:rPr>
        <w:t>四</w:t>
      </w:r>
      <w:r>
        <w:rPr>
          <w:rFonts w:ascii="仿宋" w:eastAsia="仿宋" w:hAnsi="仿宋" w:hint="eastAsia"/>
          <w:sz w:val="32"/>
          <w:szCs w:val="32"/>
        </w:rPr>
        <w:t>)</w:t>
      </w:r>
      <w:r w:rsidR="0056529E" w:rsidRPr="00FC4069">
        <w:rPr>
          <w:rFonts w:ascii="仿宋" w:eastAsia="仿宋" w:hAnsi="仿宋" w:hint="eastAsia"/>
          <w:sz w:val="32"/>
          <w:szCs w:val="32"/>
        </w:rPr>
        <w:t>、卫生基础设施建设缺口大，历史债务重</w:t>
      </w:r>
    </w:p>
    <w:p w:rsidR="0056529E" w:rsidRPr="00FC4069" w:rsidRDefault="0056529E" w:rsidP="0056529E">
      <w:pPr>
        <w:ind w:firstLine="560"/>
        <w:rPr>
          <w:rFonts w:ascii="仿宋" w:eastAsia="仿宋" w:hAnsi="仿宋"/>
          <w:sz w:val="32"/>
          <w:szCs w:val="32"/>
        </w:rPr>
      </w:pPr>
      <w:r w:rsidRPr="00FC4069">
        <w:rPr>
          <w:rFonts w:ascii="仿宋" w:eastAsia="仿宋" w:hAnsi="仿宋" w:hint="eastAsia"/>
          <w:sz w:val="32"/>
          <w:szCs w:val="32"/>
        </w:rPr>
        <w:t xml:space="preserve">由于炉霍县基建造价高、下达投资规模小等原因，炉霍县各级医疗卫生机构基础设施建设均不同程度存在一定缺口，县卫计局历届局班子也想尽办法偿还基建债务，但仍存在较大的历史债务。今年，根据省人民政府办公厅《关于开展核实基层医疗卫生机构债务工作的通知》要求，县卫计局对2004年以来基建债务进行清理，累计负债363.57万元，清理结果经县人民政府审核同意后报州卫生局，并由州卫生、审计局审核后报省相关部门。   </w:t>
      </w:r>
    </w:p>
    <w:p w:rsidR="0056529E" w:rsidRPr="00FC4069" w:rsidRDefault="0056529E" w:rsidP="0056529E">
      <w:pPr>
        <w:ind w:firstLine="560"/>
        <w:rPr>
          <w:rFonts w:ascii="仿宋" w:eastAsia="仿宋" w:hAnsi="仿宋"/>
          <w:sz w:val="32"/>
          <w:szCs w:val="32"/>
        </w:rPr>
      </w:pPr>
      <w:r w:rsidRPr="00FC4069">
        <w:rPr>
          <w:rFonts w:ascii="仿宋" w:eastAsia="仿宋" w:hAnsi="仿宋" w:hint="eastAsia"/>
          <w:sz w:val="32"/>
          <w:szCs w:val="32"/>
        </w:rPr>
        <w:t>目前，县人民医院、藏医院基建工程</w:t>
      </w:r>
      <w:r w:rsidR="001F178B" w:rsidRPr="00FC4069">
        <w:rPr>
          <w:rFonts w:ascii="仿宋" w:eastAsia="仿宋" w:hAnsi="仿宋" w:hint="eastAsia"/>
          <w:sz w:val="32"/>
          <w:szCs w:val="32"/>
        </w:rPr>
        <w:t>已</w:t>
      </w:r>
      <w:r w:rsidRPr="00FC4069">
        <w:rPr>
          <w:rFonts w:ascii="仿宋" w:eastAsia="仿宋" w:hAnsi="仿宋" w:hint="eastAsia"/>
          <w:sz w:val="32"/>
          <w:szCs w:val="32"/>
        </w:rPr>
        <w:t>竣工；但后续有手术室净化、中心供氧、护理呼叫系统</w:t>
      </w:r>
      <w:r w:rsidR="004049B0">
        <w:rPr>
          <w:rFonts w:ascii="仿宋" w:eastAsia="仿宋" w:hAnsi="仿宋" w:hint="eastAsia"/>
          <w:sz w:val="32"/>
          <w:szCs w:val="32"/>
        </w:rPr>
        <w:t>、高压氧舱</w:t>
      </w:r>
      <w:r w:rsidRPr="00FC4069">
        <w:rPr>
          <w:rFonts w:ascii="仿宋" w:eastAsia="仿宋" w:hAnsi="仿宋" w:hint="eastAsia"/>
          <w:sz w:val="32"/>
          <w:szCs w:val="32"/>
        </w:rPr>
        <w:t>等医疗专业配套工程，医院营养食堂及绿化、道路、大门等室外附属工程，规模扩大后医疗设备、病房内设施(病床、电视等)的购置有极大缺口。</w:t>
      </w:r>
    </w:p>
    <w:p w:rsidR="0056529E" w:rsidRPr="00FC4069" w:rsidRDefault="00104E16" w:rsidP="0056529E">
      <w:pPr>
        <w:ind w:firstLine="560"/>
        <w:rPr>
          <w:rFonts w:ascii="仿宋" w:eastAsia="仿宋" w:hAnsi="仿宋"/>
          <w:sz w:val="32"/>
          <w:szCs w:val="32"/>
        </w:rPr>
      </w:pPr>
      <w:r>
        <w:rPr>
          <w:rFonts w:ascii="仿宋" w:eastAsia="仿宋" w:hAnsi="仿宋" w:hint="eastAsia"/>
          <w:sz w:val="32"/>
          <w:szCs w:val="32"/>
        </w:rPr>
        <w:t>(</w:t>
      </w:r>
      <w:r w:rsidR="0056529E" w:rsidRPr="00FC4069">
        <w:rPr>
          <w:rFonts w:ascii="仿宋" w:eastAsia="仿宋" w:hAnsi="仿宋" w:hint="eastAsia"/>
          <w:sz w:val="32"/>
          <w:szCs w:val="32"/>
        </w:rPr>
        <w:t>五</w:t>
      </w:r>
      <w:r>
        <w:rPr>
          <w:rFonts w:ascii="仿宋" w:eastAsia="仿宋" w:hAnsi="仿宋" w:hint="eastAsia"/>
          <w:sz w:val="32"/>
          <w:szCs w:val="32"/>
        </w:rPr>
        <w:t>)</w:t>
      </w:r>
      <w:r w:rsidR="0056529E" w:rsidRPr="00FC4069">
        <w:rPr>
          <w:rFonts w:ascii="仿宋" w:eastAsia="仿宋" w:hAnsi="仿宋" w:hint="eastAsia"/>
          <w:sz w:val="32"/>
          <w:szCs w:val="32"/>
        </w:rPr>
        <w:t>、医务人员住房困难</w:t>
      </w:r>
    </w:p>
    <w:p w:rsidR="000E3015" w:rsidRPr="00FC4069" w:rsidRDefault="0056529E" w:rsidP="000E3015">
      <w:pPr>
        <w:ind w:firstLine="560"/>
        <w:rPr>
          <w:rFonts w:ascii="仿宋" w:eastAsia="仿宋" w:hAnsi="仿宋"/>
          <w:sz w:val="32"/>
          <w:szCs w:val="32"/>
        </w:rPr>
      </w:pPr>
      <w:r w:rsidRPr="00FC4069">
        <w:rPr>
          <w:rFonts w:ascii="仿宋" w:eastAsia="仿宋" w:hAnsi="仿宋" w:hint="eastAsia"/>
          <w:sz w:val="32"/>
          <w:szCs w:val="32"/>
        </w:rPr>
        <w:t>炉霍县卫生系统</w:t>
      </w:r>
      <w:r w:rsidR="004049B0">
        <w:rPr>
          <w:rFonts w:ascii="仿宋" w:eastAsia="仿宋" w:hAnsi="仿宋" w:hint="eastAsia"/>
          <w:sz w:val="32"/>
          <w:szCs w:val="32"/>
        </w:rPr>
        <w:t>310</w:t>
      </w:r>
      <w:r w:rsidRPr="00FC4069">
        <w:rPr>
          <w:rFonts w:ascii="仿宋" w:eastAsia="仿宋" w:hAnsi="仿宋" w:hint="eastAsia"/>
          <w:sz w:val="32"/>
          <w:szCs w:val="32"/>
        </w:rPr>
        <w:t>多名干部职工中，有70％的人员来自外县，除县医院、疾控中心有极少量住房外，其余医疗机</w:t>
      </w:r>
      <w:r w:rsidRPr="00FC4069">
        <w:rPr>
          <w:rFonts w:ascii="仿宋" w:eastAsia="仿宋" w:hAnsi="仿宋" w:hint="eastAsia"/>
          <w:sz w:val="32"/>
          <w:szCs w:val="32"/>
        </w:rPr>
        <w:lastRenderedPageBreak/>
        <w:t>构基本上没有职工生活用房，绝大部分职</w:t>
      </w:r>
      <w:r w:rsidR="001F178B" w:rsidRPr="00FC4069">
        <w:rPr>
          <w:rFonts w:ascii="仿宋" w:eastAsia="仿宋" w:hAnsi="仿宋" w:hint="eastAsia"/>
          <w:sz w:val="32"/>
          <w:szCs w:val="32"/>
        </w:rPr>
        <w:t>工</w:t>
      </w:r>
      <w:r w:rsidRPr="00FC4069">
        <w:rPr>
          <w:rFonts w:ascii="仿宋" w:eastAsia="仿宋" w:hAnsi="仿宋" w:hint="eastAsia"/>
          <w:sz w:val="32"/>
          <w:szCs w:val="32"/>
        </w:rPr>
        <w:t>生居住在上世纪70年代修建的土木结构房屋中，已属危房。乡镇卫生院医疗区、医务人员生活区不能分开，多数职工两人合住一间宿舍，生活环境极差，队伍建设极不稳定。</w:t>
      </w:r>
      <w:bookmarkStart w:id="2" w:name="_Toc323390141"/>
    </w:p>
    <w:p w:rsidR="000E3015" w:rsidRPr="00FC4069" w:rsidRDefault="000E3015" w:rsidP="000E3015">
      <w:pPr>
        <w:ind w:firstLine="560"/>
        <w:rPr>
          <w:rFonts w:ascii="仿宋" w:eastAsia="仿宋" w:hAnsi="仿宋"/>
          <w:b/>
          <w:sz w:val="32"/>
          <w:szCs w:val="32"/>
        </w:rPr>
      </w:pPr>
      <w:r w:rsidRPr="00FC4069">
        <w:rPr>
          <w:rFonts w:ascii="仿宋" w:eastAsia="仿宋" w:hAnsi="仿宋" w:hint="eastAsia"/>
          <w:b/>
          <w:sz w:val="32"/>
          <w:szCs w:val="32"/>
        </w:rPr>
        <w:t>第</w:t>
      </w:r>
      <w:r w:rsidR="00E77D8C" w:rsidRPr="00FC4069">
        <w:rPr>
          <w:rFonts w:ascii="仿宋" w:eastAsia="仿宋" w:hAnsi="仿宋" w:hint="eastAsia"/>
          <w:b/>
          <w:sz w:val="32"/>
          <w:szCs w:val="32"/>
        </w:rPr>
        <w:t>三</w:t>
      </w:r>
      <w:r w:rsidRPr="00FC4069">
        <w:rPr>
          <w:rFonts w:ascii="仿宋" w:eastAsia="仿宋" w:hAnsi="仿宋" w:hint="eastAsia"/>
          <w:b/>
          <w:sz w:val="32"/>
          <w:szCs w:val="32"/>
        </w:rPr>
        <w:t xml:space="preserve"> 、“十三五”期间面临的发展机遇和有利条件</w:t>
      </w:r>
      <w:bookmarkEnd w:id="2"/>
    </w:p>
    <w:p w:rsidR="000E3015" w:rsidRPr="00FC4069" w:rsidRDefault="00104E16" w:rsidP="000E3015">
      <w:pPr>
        <w:autoSpaceDE w:val="0"/>
        <w:autoSpaceDN w:val="0"/>
        <w:adjustRightInd w:val="0"/>
        <w:ind w:firstLine="56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w:t>
      </w:r>
      <w:r w:rsidR="000E3015" w:rsidRPr="00FC4069">
        <w:rPr>
          <w:rFonts w:ascii="仿宋" w:eastAsia="仿宋" w:hAnsi="仿宋" w:cs="宋体" w:hint="eastAsia"/>
          <w:kern w:val="0"/>
          <w:sz w:val="32"/>
          <w:szCs w:val="32"/>
          <w:lang w:val="zh-CN"/>
        </w:rPr>
        <w:t>一</w:t>
      </w:r>
      <w:r>
        <w:rPr>
          <w:rFonts w:ascii="仿宋" w:eastAsia="仿宋" w:hAnsi="仿宋" w:cs="宋体" w:hint="eastAsia"/>
          <w:kern w:val="0"/>
          <w:sz w:val="32"/>
          <w:szCs w:val="32"/>
          <w:lang w:val="zh-CN"/>
        </w:rPr>
        <w:t>)</w:t>
      </w:r>
      <w:r w:rsidR="000E3015" w:rsidRPr="00FC4069">
        <w:rPr>
          <w:rFonts w:ascii="仿宋" w:eastAsia="仿宋" w:hAnsi="仿宋" w:cs="宋体" w:hint="eastAsia"/>
          <w:kern w:val="0"/>
          <w:sz w:val="32"/>
          <w:szCs w:val="32"/>
          <w:lang w:val="zh-CN"/>
        </w:rPr>
        <w:t>、</w:t>
      </w:r>
      <w:r w:rsidRPr="00FC4069">
        <w:rPr>
          <w:rFonts w:ascii="仿宋" w:eastAsia="仿宋" w:hAnsi="仿宋" w:cs="宋体" w:hint="eastAsia"/>
          <w:kern w:val="0"/>
          <w:sz w:val="32"/>
          <w:szCs w:val="32"/>
          <w:lang w:val="zh-CN"/>
        </w:rPr>
        <w:t>卫生十年行动</w:t>
      </w:r>
      <w:r>
        <w:rPr>
          <w:rFonts w:ascii="仿宋" w:eastAsia="仿宋" w:hAnsi="仿宋" w:cs="宋体" w:hint="eastAsia"/>
          <w:kern w:val="0"/>
          <w:sz w:val="32"/>
          <w:szCs w:val="32"/>
          <w:lang w:val="zh-CN"/>
        </w:rPr>
        <w:t>及</w:t>
      </w:r>
      <w:r w:rsidR="000E3015" w:rsidRPr="00FC4069">
        <w:rPr>
          <w:rFonts w:ascii="仿宋" w:eastAsia="仿宋" w:hAnsi="仿宋" w:cs="宋体" w:hint="eastAsia"/>
          <w:kern w:val="0"/>
          <w:sz w:val="32"/>
          <w:szCs w:val="32"/>
          <w:lang w:val="zh-CN"/>
        </w:rPr>
        <w:t>社会和经济形势发展为卫生事业带来了发展机遇</w:t>
      </w:r>
    </w:p>
    <w:p w:rsidR="000E3015" w:rsidRPr="00FC4069" w:rsidRDefault="000E3015" w:rsidP="00E77D8C">
      <w:pPr>
        <w:autoSpaceDE w:val="0"/>
        <w:autoSpaceDN w:val="0"/>
        <w:adjustRightInd w:val="0"/>
        <w:ind w:firstLine="560"/>
        <w:jc w:val="left"/>
        <w:rPr>
          <w:rFonts w:ascii="仿宋" w:eastAsia="仿宋" w:hAnsi="仿宋" w:cs="宋体"/>
          <w:kern w:val="0"/>
          <w:sz w:val="32"/>
          <w:szCs w:val="32"/>
          <w:lang w:val="zh-CN"/>
        </w:rPr>
      </w:pPr>
      <w:r w:rsidRPr="00FC4069">
        <w:rPr>
          <w:rFonts w:ascii="仿宋" w:eastAsia="仿宋" w:hAnsi="仿宋" w:cs="宋体" w:hint="eastAsia"/>
          <w:kern w:val="0"/>
          <w:sz w:val="32"/>
          <w:szCs w:val="32"/>
          <w:lang w:val="zh-CN"/>
        </w:rPr>
        <w:t>国家提出全面建设小康社会、实施西部大开发战略、《支持青海等省藏区经济发展的若干意见》和中央、省藏区工作座谈会以及四川省民族地区卫生十年行动计划等决策措施，为甘孜州卫生事业的发展带来了历史机遇，特别是为应对国际金融危机而实施的扩大内需、投资拉动增长举措，更为全州卫生事业的发展带来了新的生机。党的十六大将全面建设小康社会作为新世纪前二十年的奋斗目标；党的十七大</w:t>
      </w:r>
      <w:r w:rsidR="00E77D8C" w:rsidRPr="00FC4069">
        <w:rPr>
          <w:rFonts w:ascii="仿宋" w:eastAsia="仿宋" w:hAnsi="仿宋" w:cs="宋体" w:hint="eastAsia"/>
          <w:kern w:val="0"/>
          <w:sz w:val="32"/>
          <w:szCs w:val="32"/>
          <w:lang w:val="zh-CN"/>
        </w:rPr>
        <w:t>、十八大</w:t>
      </w:r>
      <w:r w:rsidRPr="00FC4069">
        <w:rPr>
          <w:rFonts w:ascii="仿宋" w:eastAsia="仿宋" w:hAnsi="仿宋" w:cs="宋体" w:hint="eastAsia"/>
          <w:kern w:val="0"/>
          <w:sz w:val="32"/>
          <w:szCs w:val="32"/>
          <w:lang w:val="zh-CN"/>
        </w:rPr>
        <w:t>又将构建和谐社会作为今后一个时期党的重要工作，中央第五次西藏工作座谈会提出了推进藏区跨越式发展和长治久安的精神。形势发展的现状表明，我国经济和社会发展已经进入新的历史时期和新的发展阶段。卫生工作直接关系到广大人民群众的切身利益，在全面建设小康社会和构建社会主义和谐社会的重要历史阶段，承担着十分重要的责任、扮演着不可或缺的角色。随着全面建设小康社会、和谐社会和建设富裕甘孜、和谐甘孜、幸福甘孜、文化甘孜、生态甘</w:t>
      </w:r>
      <w:r w:rsidRPr="00FC4069">
        <w:rPr>
          <w:rFonts w:ascii="仿宋" w:eastAsia="仿宋" w:hAnsi="仿宋" w:cs="宋体" w:hint="eastAsia"/>
          <w:kern w:val="0"/>
          <w:sz w:val="32"/>
          <w:szCs w:val="32"/>
          <w:lang w:val="zh-CN"/>
        </w:rPr>
        <w:lastRenderedPageBreak/>
        <w:t>孜、平安甘孜目标的推进，卫生事业必须与经济社会协调发展，这也促进甘孜州卫生事业要进入一个新的发展阶段。</w:t>
      </w:r>
    </w:p>
    <w:p w:rsidR="000E3015" w:rsidRPr="00FC4069" w:rsidRDefault="00104E16" w:rsidP="000E3015">
      <w:pPr>
        <w:autoSpaceDE w:val="0"/>
        <w:autoSpaceDN w:val="0"/>
        <w:adjustRightInd w:val="0"/>
        <w:ind w:firstLine="56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w:t>
      </w:r>
      <w:r w:rsidR="00E77D8C" w:rsidRPr="00FC4069">
        <w:rPr>
          <w:rFonts w:ascii="仿宋" w:eastAsia="仿宋" w:hAnsi="仿宋" w:cs="宋体" w:hint="eastAsia"/>
          <w:kern w:val="0"/>
          <w:sz w:val="32"/>
          <w:szCs w:val="32"/>
          <w:lang w:val="zh-CN"/>
        </w:rPr>
        <w:t>二</w:t>
      </w:r>
      <w:r>
        <w:rPr>
          <w:rFonts w:ascii="仿宋" w:eastAsia="仿宋" w:hAnsi="仿宋" w:cs="宋体" w:hint="eastAsia"/>
          <w:kern w:val="0"/>
          <w:sz w:val="32"/>
          <w:szCs w:val="32"/>
          <w:lang w:val="zh-CN"/>
        </w:rPr>
        <w:t>)</w:t>
      </w:r>
      <w:r w:rsidR="000E3015" w:rsidRPr="00FC4069">
        <w:rPr>
          <w:rFonts w:ascii="仿宋" w:eastAsia="仿宋" w:hAnsi="仿宋" w:cs="宋体" w:hint="eastAsia"/>
          <w:kern w:val="0"/>
          <w:sz w:val="32"/>
          <w:szCs w:val="32"/>
          <w:lang w:val="zh-CN"/>
        </w:rPr>
        <w:t>、新一轮深化医药卫生体制改革为卫生发展提出了新要求</w:t>
      </w:r>
    </w:p>
    <w:p w:rsidR="000E3015" w:rsidRPr="00FC4069" w:rsidRDefault="000E3015" w:rsidP="000E3015">
      <w:pPr>
        <w:autoSpaceDE w:val="0"/>
        <w:autoSpaceDN w:val="0"/>
        <w:adjustRightInd w:val="0"/>
        <w:ind w:firstLine="560"/>
        <w:jc w:val="left"/>
        <w:rPr>
          <w:rFonts w:ascii="仿宋" w:eastAsia="仿宋" w:hAnsi="仿宋" w:cs="宋体"/>
          <w:kern w:val="0"/>
          <w:sz w:val="32"/>
          <w:szCs w:val="32"/>
          <w:lang w:val="zh-CN"/>
        </w:rPr>
      </w:pPr>
      <w:r w:rsidRPr="00FC4069">
        <w:rPr>
          <w:rFonts w:ascii="仿宋" w:eastAsia="仿宋" w:hAnsi="仿宋" w:cs="宋体" w:hint="eastAsia"/>
          <w:kern w:val="0"/>
          <w:sz w:val="32"/>
          <w:szCs w:val="32"/>
          <w:lang w:val="zh-CN"/>
        </w:rPr>
        <w:t>新医改提出了到</w:t>
      </w:r>
      <w:r w:rsidRPr="00FC4069">
        <w:rPr>
          <w:rFonts w:ascii="仿宋" w:eastAsia="仿宋" w:hAnsi="仿宋" w:cs="宋体"/>
          <w:kern w:val="0"/>
          <w:sz w:val="32"/>
          <w:szCs w:val="32"/>
          <w:lang w:val="zh-CN"/>
        </w:rPr>
        <w:t>2020</w:t>
      </w:r>
      <w:r w:rsidRPr="00FC4069">
        <w:rPr>
          <w:rFonts w:ascii="仿宋" w:eastAsia="仿宋" w:hAnsi="仿宋" w:cs="宋体" w:hint="eastAsia"/>
          <w:kern w:val="0"/>
          <w:sz w:val="32"/>
          <w:szCs w:val="32"/>
          <w:lang w:val="zh-CN"/>
        </w:rPr>
        <w:t>年医药卫生体制改革的目标、原则、政策措施和近期五项重点</w:t>
      </w:r>
      <w:r w:rsidRPr="00FC4069">
        <w:rPr>
          <w:rFonts w:ascii="仿宋" w:eastAsia="仿宋" w:hAnsi="仿宋" w:hint="eastAsia"/>
          <w:sz w:val="32"/>
          <w:szCs w:val="32"/>
        </w:rPr>
        <w:t>工作，为卫生事业的发展提供了动力和保障；国家将加快发展社会事业，为卫生事业发</w:t>
      </w:r>
      <w:r w:rsidRPr="00FC4069">
        <w:rPr>
          <w:rFonts w:ascii="仿宋" w:eastAsia="仿宋" w:hAnsi="仿宋" w:cs="宋体" w:hint="eastAsia"/>
          <w:kern w:val="0"/>
          <w:sz w:val="32"/>
          <w:szCs w:val="32"/>
          <w:lang w:val="zh-CN"/>
        </w:rPr>
        <w:t>展创造良好的政策环境；国家将坚持统筹城乡发展的基本方略，把促进城乡基本公共服务和基础设施一体化作为统筹城乡发展的着力点，为加快卫生事业的发展提供了前所未有的发展机遇。</w:t>
      </w:r>
    </w:p>
    <w:p w:rsidR="003E3940" w:rsidRPr="00FC4069" w:rsidRDefault="007B1015" w:rsidP="00104E16">
      <w:pPr>
        <w:ind w:firstLineChars="100" w:firstLine="320"/>
        <w:rPr>
          <w:rFonts w:ascii="仿宋" w:eastAsia="仿宋" w:hAnsi="仿宋"/>
          <w:sz w:val="32"/>
          <w:szCs w:val="32"/>
        </w:rPr>
      </w:pPr>
      <w:r w:rsidRPr="00FC4069">
        <w:rPr>
          <w:rFonts w:ascii="仿宋" w:eastAsia="仿宋" w:hAnsi="仿宋" w:hint="eastAsia"/>
          <w:sz w:val="32"/>
          <w:szCs w:val="32"/>
        </w:rPr>
        <w:t>（三）、</w:t>
      </w:r>
      <w:r w:rsidR="00E77D8C" w:rsidRPr="00FC4069">
        <w:rPr>
          <w:rFonts w:ascii="仿宋" w:eastAsia="仿宋" w:hAnsi="仿宋" w:hint="eastAsia"/>
          <w:sz w:val="32"/>
          <w:szCs w:val="32"/>
        </w:rPr>
        <w:t>广东省对口援建，将为我县提供更多更快的卫生发展机遇。</w:t>
      </w:r>
    </w:p>
    <w:p w:rsidR="007B1015" w:rsidRPr="00BE3600" w:rsidRDefault="007B1015" w:rsidP="007B1015">
      <w:pPr>
        <w:ind w:left="142"/>
        <w:rPr>
          <w:rFonts w:ascii="仿宋" w:eastAsia="仿宋" w:hAnsi="仿宋"/>
          <w:b/>
          <w:sz w:val="36"/>
          <w:szCs w:val="36"/>
        </w:rPr>
      </w:pPr>
      <w:r w:rsidRPr="00BE3600">
        <w:rPr>
          <w:rFonts w:ascii="仿宋" w:eastAsia="仿宋" w:hAnsi="仿宋" w:hint="eastAsia"/>
          <w:b/>
          <w:sz w:val="36"/>
          <w:szCs w:val="36"/>
        </w:rPr>
        <w:t>二、“十三五”时期的基本思路</w:t>
      </w:r>
    </w:p>
    <w:p w:rsidR="008A2325" w:rsidRPr="00FC4069" w:rsidRDefault="008A2325" w:rsidP="007B1015">
      <w:pPr>
        <w:ind w:left="142"/>
        <w:rPr>
          <w:rFonts w:ascii="仿宋" w:eastAsia="仿宋" w:hAnsi="仿宋"/>
          <w:b/>
          <w:sz w:val="32"/>
          <w:szCs w:val="32"/>
        </w:rPr>
      </w:pPr>
      <w:r>
        <w:rPr>
          <w:rFonts w:ascii="仿宋" w:eastAsia="仿宋" w:hAnsi="仿宋" w:hint="eastAsia"/>
          <w:b/>
          <w:sz w:val="32"/>
          <w:szCs w:val="32"/>
        </w:rPr>
        <w:t xml:space="preserve">   目标任务一</w:t>
      </w:r>
    </w:p>
    <w:p w:rsidR="007B1015" w:rsidRPr="00FC4069" w:rsidRDefault="00104E16" w:rsidP="007B1015">
      <w:pPr>
        <w:ind w:firstLine="560"/>
        <w:rPr>
          <w:rFonts w:ascii="仿宋" w:eastAsia="仿宋" w:hAnsi="仿宋"/>
          <w:sz w:val="32"/>
          <w:szCs w:val="32"/>
        </w:rPr>
      </w:pPr>
      <w:r>
        <w:rPr>
          <w:rFonts w:ascii="仿宋" w:eastAsia="仿宋" w:hAnsi="仿宋" w:cs="Times New Roman" w:hint="eastAsia"/>
          <w:sz w:val="32"/>
          <w:szCs w:val="32"/>
        </w:rPr>
        <w:t>1</w:t>
      </w:r>
      <w:r w:rsidR="007B1015" w:rsidRPr="00FC4069">
        <w:rPr>
          <w:rFonts w:ascii="仿宋" w:eastAsia="仿宋" w:hAnsi="仿宋" w:cs="Times New Roman" w:hint="eastAsia"/>
          <w:sz w:val="32"/>
          <w:szCs w:val="32"/>
        </w:rPr>
        <w:t>、“十</w:t>
      </w:r>
      <w:r w:rsidR="007B1015" w:rsidRPr="00FC4069">
        <w:rPr>
          <w:rFonts w:ascii="仿宋" w:eastAsia="仿宋" w:hAnsi="仿宋" w:hint="eastAsia"/>
          <w:sz w:val="32"/>
          <w:szCs w:val="32"/>
        </w:rPr>
        <w:t>三</w:t>
      </w:r>
      <w:r w:rsidR="007B1015" w:rsidRPr="00FC4069">
        <w:rPr>
          <w:rFonts w:ascii="仿宋" w:eastAsia="仿宋" w:hAnsi="仿宋" w:cs="Times New Roman" w:hint="eastAsia"/>
          <w:sz w:val="32"/>
          <w:szCs w:val="32"/>
        </w:rPr>
        <w:t>五”期间，争创藏区医疗卫生服务先进县和计划生育省级优质服务县。</w:t>
      </w:r>
    </w:p>
    <w:p w:rsidR="007B1015" w:rsidRPr="00FC4069" w:rsidRDefault="00104E16" w:rsidP="00A95F65">
      <w:pPr>
        <w:ind w:firstLineChars="200" w:firstLine="640"/>
        <w:rPr>
          <w:rFonts w:ascii="仿宋" w:eastAsia="仿宋" w:hAnsi="仿宋"/>
          <w:sz w:val="32"/>
          <w:szCs w:val="32"/>
        </w:rPr>
      </w:pPr>
      <w:r>
        <w:rPr>
          <w:rFonts w:ascii="仿宋" w:eastAsia="仿宋" w:hAnsi="仿宋" w:cs="Times New Roman" w:hint="eastAsia"/>
          <w:sz w:val="32"/>
          <w:szCs w:val="32"/>
        </w:rPr>
        <w:t>2</w:t>
      </w:r>
      <w:r w:rsidR="007B1015" w:rsidRPr="00FC4069">
        <w:rPr>
          <w:rFonts w:ascii="仿宋" w:eastAsia="仿宋" w:hAnsi="仿宋" w:cs="Times New Roman" w:hint="eastAsia"/>
          <w:sz w:val="32"/>
          <w:szCs w:val="32"/>
        </w:rPr>
        <w:t>、“十</w:t>
      </w:r>
      <w:r w:rsidR="007B1015" w:rsidRPr="00FC4069">
        <w:rPr>
          <w:rFonts w:ascii="仿宋" w:eastAsia="仿宋" w:hAnsi="仿宋" w:hint="eastAsia"/>
          <w:sz w:val="32"/>
          <w:szCs w:val="32"/>
        </w:rPr>
        <w:t>三</w:t>
      </w:r>
      <w:r w:rsidR="007B1015" w:rsidRPr="00FC4069">
        <w:rPr>
          <w:rFonts w:ascii="仿宋" w:eastAsia="仿宋" w:hAnsi="仿宋" w:cs="Times New Roman" w:hint="eastAsia"/>
          <w:sz w:val="32"/>
          <w:szCs w:val="32"/>
        </w:rPr>
        <w:t>五”期间，将炉霍县人民医院建成甘孜州康北地区医疗服务中心。县人民医院建成二级甲等医院，藏医院建成二级</w:t>
      </w:r>
      <w:r w:rsidR="007B1015" w:rsidRPr="00FC4069">
        <w:rPr>
          <w:rFonts w:ascii="仿宋" w:eastAsia="仿宋" w:hAnsi="仿宋" w:hint="eastAsia"/>
          <w:sz w:val="32"/>
          <w:szCs w:val="32"/>
        </w:rPr>
        <w:t>甲</w:t>
      </w:r>
      <w:r w:rsidR="007B1015" w:rsidRPr="00FC4069">
        <w:rPr>
          <w:rFonts w:ascii="仿宋" w:eastAsia="仿宋" w:hAnsi="仿宋" w:cs="Times New Roman" w:hint="eastAsia"/>
          <w:sz w:val="32"/>
          <w:szCs w:val="32"/>
        </w:rPr>
        <w:t>等医院。建立朱倭、新都镇两所一级甲等医院。一所社区卫生服务中心。</w:t>
      </w:r>
    </w:p>
    <w:p w:rsidR="007B1015" w:rsidRPr="00FC4069" w:rsidRDefault="00104E16" w:rsidP="00A95F65">
      <w:pPr>
        <w:ind w:firstLineChars="200" w:firstLine="640"/>
        <w:rPr>
          <w:rFonts w:ascii="仿宋" w:eastAsia="仿宋" w:hAnsi="仿宋"/>
          <w:sz w:val="32"/>
          <w:szCs w:val="32"/>
        </w:rPr>
      </w:pPr>
      <w:r>
        <w:rPr>
          <w:rFonts w:ascii="仿宋" w:eastAsia="仿宋" w:hAnsi="仿宋" w:hint="eastAsia"/>
          <w:sz w:val="32"/>
          <w:szCs w:val="32"/>
        </w:rPr>
        <w:t>3</w:t>
      </w:r>
      <w:r w:rsidR="007B101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7B1015" w:rsidRPr="00FC4069">
        <w:rPr>
          <w:rFonts w:ascii="仿宋" w:eastAsia="仿宋" w:hAnsi="仿宋" w:hint="eastAsia"/>
          <w:sz w:val="32"/>
          <w:szCs w:val="32"/>
        </w:rPr>
        <w:t>完成</w:t>
      </w:r>
      <w:r w:rsidR="00A80F77">
        <w:rPr>
          <w:rFonts w:ascii="仿宋" w:eastAsia="仿宋" w:hAnsi="仿宋" w:hint="eastAsia"/>
          <w:sz w:val="32"/>
          <w:szCs w:val="32"/>
        </w:rPr>
        <w:t>所有</w:t>
      </w:r>
      <w:r w:rsidR="007B1015" w:rsidRPr="00FC4069">
        <w:rPr>
          <w:rFonts w:ascii="仿宋" w:eastAsia="仿宋" w:hAnsi="仿宋" w:hint="eastAsia"/>
          <w:sz w:val="32"/>
          <w:szCs w:val="32"/>
        </w:rPr>
        <w:t>乡镇卫生院规范化建设。</w:t>
      </w:r>
    </w:p>
    <w:p w:rsidR="007B1015" w:rsidRPr="00FC4069" w:rsidRDefault="00104E16" w:rsidP="00A95F65">
      <w:pPr>
        <w:ind w:firstLineChars="200" w:firstLine="640"/>
        <w:rPr>
          <w:rFonts w:ascii="仿宋" w:eastAsia="仿宋" w:hAnsi="仿宋"/>
          <w:sz w:val="32"/>
          <w:szCs w:val="32"/>
        </w:rPr>
      </w:pPr>
      <w:r>
        <w:rPr>
          <w:rFonts w:ascii="仿宋" w:eastAsia="仿宋" w:hAnsi="仿宋" w:hint="eastAsia"/>
          <w:sz w:val="32"/>
          <w:szCs w:val="32"/>
        </w:rPr>
        <w:lastRenderedPageBreak/>
        <w:t>4</w:t>
      </w:r>
      <w:r w:rsidR="007B1015" w:rsidRPr="00FC4069">
        <w:rPr>
          <w:rFonts w:ascii="仿宋" w:eastAsia="仿宋" w:hAnsi="仿宋" w:cs="Times New Roman"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7B1015" w:rsidRPr="00FC4069">
        <w:rPr>
          <w:rFonts w:ascii="仿宋" w:eastAsia="仿宋" w:hAnsi="仿宋" w:cs="Times New Roman" w:hint="eastAsia"/>
          <w:sz w:val="32"/>
          <w:szCs w:val="32"/>
        </w:rPr>
        <w:t>通过实施“十</w:t>
      </w:r>
      <w:r w:rsidR="007B1015" w:rsidRPr="00FC4069">
        <w:rPr>
          <w:rFonts w:ascii="仿宋" w:eastAsia="仿宋" w:hAnsi="仿宋" w:hint="eastAsia"/>
          <w:sz w:val="32"/>
          <w:szCs w:val="32"/>
        </w:rPr>
        <w:t>三</w:t>
      </w:r>
      <w:r w:rsidR="007B1015" w:rsidRPr="00FC4069">
        <w:rPr>
          <w:rFonts w:ascii="仿宋" w:eastAsia="仿宋" w:hAnsi="仿宋" w:cs="Times New Roman" w:hint="eastAsia"/>
          <w:sz w:val="32"/>
          <w:szCs w:val="32"/>
        </w:rPr>
        <w:t>五”卫生发展规划，使全县农村卫生基础设施条件和服务功能从整体上明显改善，即业务用房满足需要，设备配置齐全，人员配置合理，服务能力明显提高。</w:t>
      </w:r>
    </w:p>
    <w:p w:rsidR="00A95F65" w:rsidRPr="00FC4069" w:rsidRDefault="00104E16" w:rsidP="00A95F65">
      <w:pPr>
        <w:ind w:firstLineChars="200" w:firstLine="640"/>
        <w:rPr>
          <w:rFonts w:ascii="仿宋" w:eastAsia="仿宋" w:hAnsi="仿宋"/>
          <w:sz w:val="32"/>
          <w:szCs w:val="32"/>
        </w:rPr>
      </w:pPr>
      <w:r>
        <w:rPr>
          <w:rFonts w:ascii="仿宋" w:eastAsia="仿宋" w:hAnsi="仿宋" w:hint="eastAsia"/>
          <w:sz w:val="32"/>
          <w:szCs w:val="32"/>
        </w:rPr>
        <w:t>5</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村级卫生机构能全面承担传染病疫情报告，公共卫生服务以及常见病、多发病的一般诊治和转诊服务以及一般康复等工作。</w:t>
      </w:r>
    </w:p>
    <w:p w:rsidR="00A95F65" w:rsidRPr="00FC4069" w:rsidRDefault="00104E16" w:rsidP="00A95F65">
      <w:pPr>
        <w:ind w:firstLineChars="200" w:firstLine="640"/>
        <w:rPr>
          <w:rFonts w:ascii="仿宋" w:eastAsia="仿宋" w:hAnsi="仿宋"/>
          <w:sz w:val="32"/>
          <w:szCs w:val="32"/>
        </w:rPr>
      </w:pPr>
      <w:r>
        <w:rPr>
          <w:rFonts w:ascii="仿宋" w:eastAsia="仿宋" w:hAnsi="仿宋" w:hint="eastAsia"/>
          <w:sz w:val="32"/>
          <w:szCs w:val="32"/>
        </w:rPr>
        <w:t>6</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乡镇卫生院具备提供预防、康复、保健、健康教育、基本医疗、计划生育技术指导等综合服务和承担辖区内公共卫生管理，突发公共卫生事件的报告，村级卫生组织的技术指导，村医培训的能力，中心卫生院还应具备一定区域范围内的医疗服务和技术指导的能力。</w:t>
      </w:r>
    </w:p>
    <w:p w:rsidR="00A95F65" w:rsidRPr="00FC4069" w:rsidRDefault="00104E16" w:rsidP="00A95F65">
      <w:pPr>
        <w:ind w:firstLineChars="200" w:firstLine="640"/>
        <w:rPr>
          <w:rFonts w:ascii="仿宋" w:eastAsia="仿宋" w:hAnsi="仿宋"/>
          <w:sz w:val="32"/>
          <w:szCs w:val="32"/>
        </w:rPr>
      </w:pPr>
      <w:r>
        <w:rPr>
          <w:rFonts w:ascii="仿宋" w:eastAsia="仿宋" w:hAnsi="仿宋" w:hint="eastAsia"/>
          <w:sz w:val="32"/>
          <w:szCs w:val="32"/>
        </w:rPr>
        <w:t>7</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卫生监督所具备全面贯彻国家法律法规的能力，具备协助卫生行政部门对突发公共卫生事件进行有效应急处理的能力。</w:t>
      </w:r>
      <w:r w:rsidR="00A95F65" w:rsidRPr="00FC4069">
        <w:rPr>
          <w:rFonts w:ascii="仿宋" w:eastAsia="仿宋" w:hAnsi="仿宋" w:cs="Times New Roman" w:hint="eastAsia"/>
          <w:sz w:val="32"/>
          <w:szCs w:val="32"/>
        </w:rPr>
        <w:cr/>
      </w:r>
      <w:r w:rsidR="00A95F65" w:rsidRPr="00FC4069">
        <w:rPr>
          <w:rFonts w:ascii="仿宋" w:eastAsia="仿宋" w:hAnsi="仿宋" w:hint="eastAsia"/>
          <w:sz w:val="32"/>
          <w:szCs w:val="32"/>
        </w:rPr>
        <w:t xml:space="preserve">    </w:t>
      </w:r>
      <w:r>
        <w:rPr>
          <w:rFonts w:ascii="仿宋" w:eastAsia="仿宋" w:hAnsi="仿宋" w:hint="eastAsia"/>
          <w:sz w:val="32"/>
          <w:szCs w:val="32"/>
        </w:rPr>
        <w:t>8</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妇幼保健机构建成全县妇幼保健、生殖保健中心，达到国家建设标准，具备全面承担妇幼保健、生殖健康、信息监测的能力，具备对乡、村两级的业务技术指导和培训的能力。</w:t>
      </w:r>
    </w:p>
    <w:p w:rsidR="00A95F65" w:rsidRPr="00FC4069" w:rsidRDefault="00104E16" w:rsidP="00A95F65">
      <w:pPr>
        <w:ind w:firstLine="560"/>
        <w:rPr>
          <w:rFonts w:ascii="仿宋" w:eastAsia="仿宋" w:hAnsi="仿宋" w:cs="Times New Roman"/>
          <w:sz w:val="32"/>
          <w:szCs w:val="32"/>
        </w:rPr>
      </w:pPr>
      <w:r>
        <w:rPr>
          <w:rFonts w:ascii="仿宋" w:eastAsia="仿宋" w:hAnsi="仿宋" w:hint="eastAsia"/>
          <w:sz w:val="32"/>
          <w:szCs w:val="32"/>
        </w:rPr>
        <w:t>9</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人民医院达到二级甲等标准，具备基本医疗和各种危急重症病人的抢救、全县乡村两级卫生机构的转诊、能完成全县乡村两级卫生技术人员的进修培训和</w:t>
      </w:r>
      <w:r w:rsidR="00A95F65" w:rsidRPr="00FC4069">
        <w:rPr>
          <w:rFonts w:ascii="仿宋" w:eastAsia="仿宋" w:hAnsi="仿宋" w:cs="Times New Roman" w:hint="eastAsia"/>
          <w:sz w:val="32"/>
          <w:szCs w:val="32"/>
        </w:rPr>
        <w:lastRenderedPageBreak/>
        <w:t>业务指导。</w:t>
      </w:r>
    </w:p>
    <w:p w:rsidR="00A95F65" w:rsidRPr="00FC4069" w:rsidRDefault="00A95F65" w:rsidP="00A95F65">
      <w:pPr>
        <w:ind w:firstLine="560"/>
        <w:rPr>
          <w:rFonts w:ascii="仿宋" w:eastAsia="仿宋" w:hAnsi="仿宋"/>
          <w:sz w:val="32"/>
          <w:szCs w:val="32"/>
        </w:rPr>
      </w:pPr>
      <w:r w:rsidRPr="00FC4069">
        <w:rPr>
          <w:rFonts w:ascii="仿宋" w:eastAsia="仿宋" w:hAnsi="仿宋" w:cs="Times New Roman" w:hint="eastAsia"/>
          <w:sz w:val="32"/>
          <w:szCs w:val="32"/>
        </w:rPr>
        <w:t>县人民医院由于基础差、底子薄，量少质弱、结构性矛盾突出的问题长期未得到解决，在十</w:t>
      </w:r>
      <w:r w:rsidRPr="00FC4069">
        <w:rPr>
          <w:rFonts w:ascii="仿宋" w:eastAsia="仿宋" w:hAnsi="仿宋" w:hint="eastAsia"/>
          <w:sz w:val="32"/>
          <w:szCs w:val="32"/>
        </w:rPr>
        <w:t>三</w:t>
      </w:r>
      <w:r w:rsidRPr="00FC4069">
        <w:rPr>
          <w:rFonts w:ascii="仿宋" w:eastAsia="仿宋" w:hAnsi="仿宋" w:cs="Times New Roman" w:hint="eastAsia"/>
          <w:sz w:val="32"/>
          <w:szCs w:val="32"/>
        </w:rPr>
        <w:t>五期间</w:t>
      </w:r>
      <w:r w:rsidR="00BE3600">
        <w:rPr>
          <w:rFonts w:ascii="仿宋" w:eastAsia="仿宋" w:hAnsi="仿宋" w:cs="Times New Roman" w:hint="eastAsia"/>
          <w:sz w:val="32"/>
          <w:szCs w:val="32"/>
        </w:rPr>
        <w:t>再</w:t>
      </w:r>
      <w:r w:rsidRPr="00FC4069">
        <w:rPr>
          <w:rFonts w:ascii="仿宋" w:eastAsia="仿宋" w:hAnsi="仿宋" w:cs="Times New Roman" w:hint="eastAsia"/>
          <w:sz w:val="32"/>
          <w:szCs w:val="32"/>
        </w:rPr>
        <w:t>通过多渠道争取资金，多渠道培养和引进人才，建立健全人才竞争激励机制，强化科学管理等强有力的措施，是上述矛盾得到缓解。将原来的大科制（护理、中西医、检验、预防医学）进行科学细分，力争建立内科、外科、妇儿科、妇产科、五官科、康复科、急诊科、传染科、精神卫生科、影像科、麻醉科等独立科室。</w:t>
      </w:r>
    </w:p>
    <w:p w:rsidR="00A95F65" w:rsidRPr="00FC4069" w:rsidRDefault="00104E16" w:rsidP="00A95F65">
      <w:pPr>
        <w:ind w:firstLine="560"/>
        <w:rPr>
          <w:rFonts w:ascii="仿宋" w:eastAsia="仿宋" w:hAnsi="仿宋" w:cs="Times New Roman"/>
          <w:sz w:val="32"/>
          <w:szCs w:val="32"/>
        </w:rPr>
      </w:pPr>
      <w:r>
        <w:rPr>
          <w:rFonts w:ascii="仿宋" w:eastAsia="仿宋" w:hAnsi="仿宋" w:hint="eastAsia"/>
          <w:sz w:val="32"/>
          <w:szCs w:val="32"/>
        </w:rPr>
        <w:t>10</w:t>
      </w:r>
      <w:r w:rsidR="00A95F65" w:rsidRPr="00FC4069">
        <w:rPr>
          <w:rFonts w:ascii="仿宋" w:eastAsia="仿宋" w:hAnsi="仿宋" w:hint="eastAsia"/>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cs="Times New Roman" w:hint="eastAsia"/>
          <w:sz w:val="32"/>
          <w:szCs w:val="32"/>
        </w:rPr>
        <w:t>县疾控中心具备承担全县疾病预防和控制、计划免疫、卫生检验、预防性保健检查、卫生信息服务和相关业务技术指导与咨询的能力，具备较强的各类突发公共卫生事件和传染病疫情监测、信息、报告与管理、调查、应急处理以及对乡村两级卫生人员培训、指导的能力。</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11</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完成县人民医院精神卫生专科业务用房建设项目。</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12</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完成县人民医院传染病房建设项目。</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13</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完成县计划生育服务站</w:t>
      </w:r>
      <w:r w:rsidR="00BE3600">
        <w:rPr>
          <w:rFonts w:ascii="仿宋" w:eastAsia="仿宋" w:hAnsi="仿宋" w:hint="eastAsia"/>
          <w:snapToGrid w:val="0"/>
          <w:kern w:val="0"/>
          <w:sz w:val="32"/>
          <w:szCs w:val="32"/>
        </w:rPr>
        <w:t>规范化</w:t>
      </w:r>
      <w:r w:rsidR="00A95F65" w:rsidRPr="00FC4069">
        <w:rPr>
          <w:rFonts w:ascii="仿宋" w:eastAsia="仿宋" w:hAnsi="仿宋" w:hint="eastAsia"/>
          <w:snapToGrid w:val="0"/>
          <w:kern w:val="0"/>
          <w:sz w:val="32"/>
          <w:szCs w:val="32"/>
        </w:rPr>
        <w:t>建设项目。</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14</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完成县妇幼保健院</w:t>
      </w:r>
      <w:r w:rsidR="00BE3600">
        <w:rPr>
          <w:rFonts w:ascii="仿宋" w:eastAsia="仿宋" w:hAnsi="仿宋" w:hint="eastAsia"/>
          <w:snapToGrid w:val="0"/>
          <w:kern w:val="0"/>
          <w:sz w:val="32"/>
          <w:szCs w:val="32"/>
        </w:rPr>
        <w:t>规范化</w:t>
      </w:r>
      <w:r w:rsidR="00A95F65" w:rsidRPr="00FC4069">
        <w:rPr>
          <w:rFonts w:ascii="仿宋" w:eastAsia="仿宋" w:hAnsi="仿宋" w:hint="eastAsia"/>
          <w:snapToGrid w:val="0"/>
          <w:kern w:val="0"/>
          <w:sz w:val="32"/>
          <w:szCs w:val="32"/>
        </w:rPr>
        <w:t>建设项目。</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lastRenderedPageBreak/>
        <w:t>15</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完成4个片区新建计生服务站建设项目。</w:t>
      </w:r>
    </w:p>
    <w:p w:rsidR="00A95F65" w:rsidRPr="00FC4069" w:rsidRDefault="00104E16"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16</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完成炉霍县藏医院医技楼建设项目。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17</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A95F65" w:rsidRPr="00FC4069">
        <w:rPr>
          <w:rFonts w:ascii="仿宋" w:eastAsia="仿宋" w:hAnsi="仿宋" w:hint="eastAsia"/>
          <w:snapToGrid w:val="0"/>
          <w:kern w:val="0"/>
          <w:sz w:val="32"/>
          <w:szCs w:val="32"/>
        </w:rPr>
        <w:t>完成炉霍县藏医院藏药制剂研发实验室建设项目。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18</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炉霍县突发公共卫生事件应急指挥中心建设项目。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19</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炉霍县包虫病康复治疗医院建设项目。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20</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炉霍县疾控中心包虫病防治实验室及业务用房建设项目。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21</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炉霍县宗塔乡包虫病防治监测业务用房建设项目。</w:t>
      </w:r>
    </w:p>
    <w:p w:rsidR="00A95F65" w:rsidRPr="00FC4069" w:rsidRDefault="008A2325" w:rsidP="00A95F6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22</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炉霍县斯木乡包虫病防治监测业务用房建设项目。</w:t>
      </w:r>
    </w:p>
    <w:p w:rsidR="008A2325" w:rsidRDefault="008A2325" w:rsidP="008A2325">
      <w:pPr>
        <w:adjustRightInd w:val="0"/>
        <w:snapToGrid w:val="0"/>
        <w:spacing w:line="360" w:lineRule="auto"/>
        <w:ind w:firstLine="643"/>
        <w:rPr>
          <w:rFonts w:ascii="仿宋" w:eastAsia="仿宋" w:hAnsi="仿宋"/>
          <w:snapToGrid w:val="0"/>
          <w:kern w:val="0"/>
          <w:sz w:val="32"/>
          <w:szCs w:val="32"/>
        </w:rPr>
      </w:pPr>
      <w:r>
        <w:rPr>
          <w:rFonts w:ascii="仿宋" w:eastAsia="仿宋" w:hAnsi="仿宋" w:hint="eastAsia"/>
          <w:snapToGrid w:val="0"/>
          <w:kern w:val="0"/>
          <w:sz w:val="32"/>
          <w:szCs w:val="32"/>
        </w:rPr>
        <w:t>23</w:t>
      </w:r>
      <w:r w:rsidR="00A95F65" w:rsidRPr="00FC4069">
        <w:rPr>
          <w:rFonts w:ascii="仿宋" w:eastAsia="仿宋" w:hAnsi="仿宋" w:hint="eastAsia"/>
          <w:snapToGrid w:val="0"/>
          <w:kern w:val="0"/>
          <w:sz w:val="32"/>
          <w:szCs w:val="32"/>
        </w:rPr>
        <w:t>、</w:t>
      </w:r>
      <w:r w:rsidR="00FC4069" w:rsidRPr="00FC4069">
        <w:rPr>
          <w:rFonts w:ascii="仿宋" w:eastAsia="仿宋" w:hAnsi="仿宋" w:cs="Times New Roman" w:hint="eastAsia"/>
          <w:sz w:val="32"/>
          <w:szCs w:val="32"/>
        </w:rPr>
        <w:t>“十</w:t>
      </w:r>
      <w:r w:rsidR="00FC4069" w:rsidRPr="00FC4069">
        <w:rPr>
          <w:rFonts w:ascii="仿宋" w:eastAsia="仿宋" w:hAnsi="仿宋" w:hint="eastAsia"/>
          <w:sz w:val="32"/>
          <w:szCs w:val="32"/>
        </w:rPr>
        <w:t>三</w:t>
      </w:r>
      <w:r w:rsidR="00FC4069" w:rsidRPr="00FC4069">
        <w:rPr>
          <w:rFonts w:ascii="仿宋" w:eastAsia="仿宋" w:hAnsi="仿宋" w:cs="Times New Roman" w:hint="eastAsia"/>
          <w:sz w:val="32"/>
          <w:szCs w:val="32"/>
        </w:rPr>
        <w:t>五”期间，</w:t>
      </w:r>
      <w:r w:rsidR="00FC4069" w:rsidRPr="00FC4069">
        <w:rPr>
          <w:rFonts w:ascii="仿宋" w:eastAsia="仿宋" w:hAnsi="仿宋" w:hint="eastAsia"/>
          <w:snapToGrid w:val="0"/>
          <w:kern w:val="0"/>
          <w:sz w:val="32"/>
          <w:szCs w:val="32"/>
        </w:rPr>
        <w:t>完成</w:t>
      </w:r>
      <w:r w:rsidR="00A95F65" w:rsidRPr="00FC4069">
        <w:rPr>
          <w:rFonts w:ascii="仿宋" w:eastAsia="仿宋" w:hAnsi="仿宋" w:hint="eastAsia"/>
          <w:snapToGrid w:val="0"/>
          <w:kern w:val="0"/>
          <w:sz w:val="32"/>
          <w:szCs w:val="32"/>
        </w:rPr>
        <w:t>炉霍县朱倭乡包虫病防治监测业务用房建设项目。</w:t>
      </w:r>
    </w:p>
    <w:p w:rsidR="00DC1993" w:rsidRDefault="00DC1993" w:rsidP="008A2325">
      <w:pPr>
        <w:adjustRightInd w:val="0"/>
        <w:snapToGrid w:val="0"/>
        <w:spacing w:line="360" w:lineRule="auto"/>
        <w:ind w:firstLine="643"/>
        <w:rPr>
          <w:rFonts w:ascii="仿宋" w:eastAsia="仿宋" w:hAnsi="仿宋" w:cs="Times New Roman"/>
          <w:sz w:val="32"/>
          <w:szCs w:val="32"/>
        </w:rPr>
      </w:pPr>
      <w:r>
        <w:rPr>
          <w:rFonts w:ascii="仿宋" w:eastAsia="仿宋" w:hAnsi="仿宋" w:hint="eastAsia"/>
          <w:snapToGrid w:val="0"/>
          <w:kern w:val="0"/>
          <w:sz w:val="32"/>
          <w:szCs w:val="32"/>
        </w:rPr>
        <w:t>24、</w:t>
      </w:r>
      <w:r w:rsidRPr="00FC4069">
        <w:rPr>
          <w:rFonts w:ascii="仿宋" w:eastAsia="仿宋" w:hAnsi="仿宋" w:cs="Times New Roman" w:hint="eastAsia"/>
          <w:sz w:val="32"/>
          <w:szCs w:val="32"/>
        </w:rPr>
        <w:t>“十</w:t>
      </w:r>
      <w:r w:rsidRPr="00FC4069">
        <w:rPr>
          <w:rFonts w:ascii="仿宋" w:eastAsia="仿宋" w:hAnsi="仿宋" w:hint="eastAsia"/>
          <w:sz w:val="32"/>
          <w:szCs w:val="32"/>
        </w:rPr>
        <w:t>三</w:t>
      </w:r>
      <w:r w:rsidRPr="00FC4069">
        <w:rPr>
          <w:rFonts w:ascii="仿宋" w:eastAsia="仿宋" w:hAnsi="仿宋" w:cs="Times New Roman" w:hint="eastAsia"/>
          <w:sz w:val="32"/>
          <w:szCs w:val="32"/>
        </w:rPr>
        <w:t>五”期间，</w:t>
      </w:r>
      <w:r>
        <w:rPr>
          <w:rFonts w:ascii="仿宋" w:eastAsia="仿宋" w:hAnsi="仿宋" w:cs="Times New Roman" w:hint="eastAsia"/>
          <w:sz w:val="32"/>
          <w:szCs w:val="32"/>
        </w:rPr>
        <w:t>完成卫生信息平台建设项目。</w:t>
      </w:r>
    </w:p>
    <w:p w:rsidR="00DC1993" w:rsidRDefault="00DC1993" w:rsidP="008A2325">
      <w:pPr>
        <w:adjustRightInd w:val="0"/>
        <w:snapToGrid w:val="0"/>
        <w:spacing w:line="360" w:lineRule="auto"/>
        <w:ind w:firstLine="643"/>
        <w:rPr>
          <w:rFonts w:ascii="仿宋" w:eastAsia="仿宋" w:hAnsi="仿宋"/>
          <w:snapToGrid w:val="0"/>
          <w:kern w:val="0"/>
          <w:sz w:val="32"/>
          <w:szCs w:val="32"/>
        </w:rPr>
      </w:pPr>
      <w:r>
        <w:rPr>
          <w:rFonts w:ascii="仿宋" w:eastAsia="仿宋" w:hAnsi="仿宋" w:cs="Times New Roman" w:hint="eastAsia"/>
          <w:sz w:val="32"/>
          <w:szCs w:val="32"/>
        </w:rPr>
        <w:t>25、</w:t>
      </w:r>
      <w:r w:rsidRPr="00FC4069">
        <w:rPr>
          <w:rFonts w:ascii="仿宋" w:eastAsia="仿宋" w:hAnsi="仿宋" w:cs="Times New Roman" w:hint="eastAsia"/>
          <w:sz w:val="32"/>
          <w:szCs w:val="32"/>
        </w:rPr>
        <w:t>“十</w:t>
      </w:r>
      <w:r w:rsidRPr="00FC4069">
        <w:rPr>
          <w:rFonts w:ascii="仿宋" w:eastAsia="仿宋" w:hAnsi="仿宋" w:hint="eastAsia"/>
          <w:sz w:val="32"/>
          <w:szCs w:val="32"/>
        </w:rPr>
        <w:t>三</w:t>
      </w:r>
      <w:r>
        <w:rPr>
          <w:rFonts w:ascii="仿宋" w:eastAsia="仿宋" w:hAnsi="仿宋" w:cs="Times New Roman" w:hint="eastAsia"/>
          <w:sz w:val="32"/>
          <w:szCs w:val="32"/>
        </w:rPr>
        <w:t>五”期间，县人民医院、县藏医院完成CT配备。</w:t>
      </w:r>
    </w:p>
    <w:p w:rsidR="008A2325" w:rsidRPr="008A2325" w:rsidRDefault="008A2325" w:rsidP="008A2325">
      <w:pPr>
        <w:adjustRightInd w:val="0"/>
        <w:snapToGrid w:val="0"/>
        <w:spacing w:line="360" w:lineRule="auto"/>
        <w:ind w:firstLine="643"/>
        <w:rPr>
          <w:rFonts w:ascii="仿宋" w:eastAsia="仿宋" w:hAnsi="仿宋"/>
          <w:b/>
          <w:snapToGrid w:val="0"/>
          <w:kern w:val="0"/>
          <w:sz w:val="32"/>
          <w:szCs w:val="32"/>
        </w:rPr>
      </w:pPr>
      <w:r w:rsidRPr="008A2325">
        <w:rPr>
          <w:rFonts w:ascii="仿宋" w:eastAsia="仿宋" w:hAnsi="仿宋" w:hint="eastAsia"/>
          <w:b/>
          <w:sz w:val="32"/>
          <w:szCs w:val="32"/>
        </w:rPr>
        <w:t>目标任务二</w:t>
      </w:r>
    </w:p>
    <w:p w:rsidR="008A2325" w:rsidRPr="008A2325" w:rsidRDefault="00BE3600" w:rsidP="008A2325">
      <w:pPr>
        <w:ind w:firstLine="560"/>
        <w:rPr>
          <w:rFonts w:ascii="仿宋" w:eastAsia="仿宋" w:hAnsi="仿宋" w:cs="宋体"/>
          <w:kern w:val="0"/>
          <w:sz w:val="32"/>
          <w:szCs w:val="32"/>
          <w:lang w:val="zh-CN"/>
        </w:rPr>
      </w:pPr>
      <w:r>
        <w:rPr>
          <w:rFonts w:ascii="仿宋" w:eastAsia="仿宋" w:hAnsi="仿宋" w:hint="eastAsia"/>
          <w:sz w:val="32"/>
          <w:szCs w:val="32"/>
        </w:rPr>
        <w:lastRenderedPageBreak/>
        <w:t>（</w:t>
      </w:r>
      <w:r w:rsidR="008A2325" w:rsidRPr="008A2325">
        <w:rPr>
          <w:rFonts w:ascii="仿宋" w:eastAsia="仿宋" w:hAnsi="仿宋" w:hint="eastAsia"/>
          <w:sz w:val="32"/>
          <w:szCs w:val="32"/>
        </w:rPr>
        <w:t>一</w:t>
      </w:r>
      <w:r>
        <w:rPr>
          <w:rFonts w:ascii="仿宋" w:eastAsia="仿宋" w:hAnsi="仿宋" w:hint="eastAsia"/>
          <w:sz w:val="32"/>
          <w:szCs w:val="32"/>
        </w:rPr>
        <w:t>）</w:t>
      </w:r>
      <w:r w:rsidR="008A2325" w:rsidRPr="008A2325">
        <w:rPr>
          <w:rFonts w:ascii="仿宋" w:eastAsia="仿宋" w:hAnsi="仿宋" w:hint="eastAsia"/>
          <w:sz w:val="32"/>
          <w:szCs w:val="32"/>
        </w:rPr>
        <w:t>、主要健康指标</w:t>
      </w:r>
      <w:r w:rsidR="008A2325" w:rsidRPr="008A2325">
        <w:rPr>
          <w:rFonts w:ascii="仿宋" w:eastAsia="仿宋" w:hAnsi="仿宋" w:hint="eastAsia"/>
          <w:sz w:val="32"/>
          <w:szCs w:val="32"/>
        </w:rPr>
        <w:cr/>
        <w:t xml:space="preserve">    </w:t>
      </w:r>
      <w:r w:rsidR="008A2325" w:rsidRPr="008A2325">
        <w:rPr>
          <w:rFonts w:ascii="仿宋" w:eastAsia="仿宋" w:hAnsi="仿宋" w:cs="宋体" w:hint="eastAsia"/>
          <w:kern w:val="0"/>
          <w:sz w:val="32"/>
          <w:szCs w:val="32"/>
          <w:lang w:val="zh-CN"/>
        </w:rPr>
        <w:t>1、到20</w:t>
      </w:r>
      <w:r w:rsidR="00393F76">
        <w:rPr>
          <w:rFonts w:ascii="仿宋" w:eastAsia="仿宋" w:hAnsi="仿宋" w:cs="宋体" w:hint="eastAsia"/>
          <w:kern w:val="0"/>
          <w:sz w:val="32"/>
          <w:szCs w:val="32"/>
          <w:lang w:val="zh-CN"/>
        </w:rPr>
        <w:t>20</w:t>
      </w:r>
      <w:r w:rsidR="008A2325" w:rsidRPr="008A2325">
        <w:rPr>
          <w:rFonts w:ascii="仿宋" w:eastAsia="仿宋" w:hAnsi="仿宋" w:cs="宋体" w:hint="eastAsia"/>
          <w:kern w:val="0"/>
          <w:sz w:val="32"/>
          <w:szCs w:val="32"/>
          <w:lang w:val="zh-CN"/>
        </w:rPr>
        <w:t>年，人口平均预期寿命达到7</w:t>
      </w:r>
      <w:r w:rsidR="00924C92">
        <w:rPr>
          <w:rFonts w:ascii="仿宋" w:eastAsia="仿宋" w:hAnsi="仿宋" w:cs="宋体" w:hint="eastAsia"/>
          <w:kern w:val="0"/>
          <w:sz w:val="32"/>
          <w:szCs w:val="32"/>
          <w:lang w:val="zh-CN"/>
        </w:rPr>
        <w:t>5</w:t>
      </w:r>
      <w:r w:rsidR="008A2325" w:rsidRPr="008A2325">
        <w:rPr>
          <w:rFonts w:ascii="仿宋" w:eastAsia="仿宋" w:hAnsi="仿宋" w:cs="宋体" w:hint="eastAsia"/>
          <w:kern w:val="0"/>
          <w:sz w:val="32"/>
          <w:szCs w:val="32"/>
          <w:lang w:val="zh-CN"/>
        </w:rPr>
        <w:t>岁；</w:t>
      </w:r>
      <w:r w:rsidR="008A2325" w:rsidRPr="008A2325">
        <w:rPr>
          <w:rFonts w:ascii="仿宋" w:eastAsia="仿宋" w:hAnsi="仿宋" w:cs="宋体" w:hint="eastAsia"/>
          <w:kern w:val="0"/>
          <w:sz w:val="32"/>
          <w:szCs w:val="32"/>
          <w:lang w:val="zh-CN"/>
        </w:rPr>
        <w:cr/>
        <w:t xml:space="preserve">    2、到20</w:t>
      </w:r>
      <w:r w:rsidR="00393F76">
        <w:rPr>
          <w:rFonts w:ascii="仿宋" w:eastAsia="仿宋" w:hAnsi="仿宋" w:cs="宋体" w:hint="eastAsia"/>
          <w:kern w:val="0"/>
          <w:sz w:val="32"/>
          <w:szCs w:val="32"/>
          <w:lang w:val="zh-CN"/>
        </w:rPr>
        <w:t>20</w:t>
      </w:r>
      <w:r w:rsidR="008A2325" w:rsidRPr="008A2325">
        <w:rPr>
          <w:rFonts w:ascii="仿宋" w:eastAsia="仿宋" w:hAnsi="仿宋" w:cs="宋体" w:hint="eastAsia"/>
          <w:kern w:val="0"/>
          <w:sz w:val="32"/>
          <w:szCs w:val="32"/>
          <w:lang w:val="zh-CN"/>
        </w:rPr>
        <w:t>年，农村孕产妇住院分娩率达90%，孕产妇保健覆盖率达到80%，儿童保健覆盖率达70%，新法接生率95%。孕产妇死亡率控制在80／10万以下，儿童死亡率控制在15‰以内，5岁以下儿童死亡率控制在17‰以内。</w:t>
      </w:r>
    </w:p>
    <w:p w:rsidR="008A2325" w:rsidRDefault="008A2325" w:rsidP="008A2325">
      <w:pPr>
        <w:ind w:firstLine="560"/>
        <w:rPr>
          <w:rFonts w:ascii="仿宋" w:eastAsia="仿宋" w:hAnsi="仿宋"/>
          <w:sz w:val="32"/>
          <w:szCs w:val="32"/>
        </w:rPr>
      </w:pPr>
      <w:r w:rsidRPr="008A2325">
        <w:rPr>
          <w:rFonts w:ascii="仿宋" w:eastAsia="仿宋" w:hAnsi="仿宋" w:hint="eastAsia"/>
          <w:sz w:val="32"/>
          <w:szCs w:val="32"/>
        </w:rPr>
        <w:t>3、到</w:t>
      </w:r>
      <w:r w:rsidR="00393F76">
        <w:rPr>
          <w:rFonts w:ascii="仿宋" w:eastAsia="仿宋" w:hAnsi="仿宋" w:hint="eastAsia"/>
          <w:sz w:val="32"/>
          <w:szCs w:val="32"/>
        </w:rPr>
        <w:t>2020</w:t>
      </w:r>
      <w:r w:rsidRPr="008A2325">
        <w:rPr>
          <w:rFonts w:ascii="仿宋" w:eastAsia="仿宋" w:hAnsi="仿宋" w:hint="eastAsia"/>
          <w:sz w:val="32"/>
          <w:szCs w:val="32"/>
        </w:rPr>
        <w:t>年，国家免疫规划疫苗接种率达到95%以上；传染病漏报率控制在5%以内；传染性肺结核患者治愈率达到80%以上；全县人群乙肝表面抗原携带率控制在7%以内，5岁以下儿童乙肝表面抗原携带率降至1%以下；中小学生“六病”（龋齿、近视、蛔虫病、贫血、沙眼、营养不良）患病率低于规范基线标准，传染病发病率控制在200 /10万以下，60％的乡镇能够为艾滋病病毒感染者和艾滋病患者提供预防保健咨询服务。农村清洁厕所普及率达到50％。</w:t>
      </w:r>
      <w:r w:rsidRPr="008A2325">
        <w:rPr>
          <w:rFonts w:ascii="仿宋" w:eastAsia="仿宋" w:hAnsi="仿宋" w:hint="eastAsia"/>
          <w:sz w:val="32"/>
          <w:szCs w:val="32"/>
        </w:rPr>
        <w:cr/>
        <w:t xml:space="preserve">    </w:t>
      </w:r>
      <w:r w:rsidR="00BE3600">
        <w:rPr>
          <w:rFonts w:ascii="仿宋" w:eastAsia="仿宋" w:hAnsi="仿宋" w:hint="eastAsia"/>
          <w:sz w:val="32"/>
          <w:szCs w:val="32"/>
        </w:rPr>
        <w:t>（</w:t>
      </w:r>
      <w:r w:rsidRPr="008A2325">
        <w:rPr>
          <w:rFonts w:ascii="仿宋" w:eastAsia="仿宋" w:hAnsi="仿宋" w:hint="eastAsia"/>
          <w:sz w:val="32"/>
          <w:szCs w:val="32"/>
        </w:rPr>
        <w:t>二</w:t>
      </w:r>
      <w:r w:rsidR="00BE3600">
        <w:rPr>
          <w:rFonts w:ascii="仿宋" w:eastAsia="仿宋" w:hAnsi="仿宋" w:hint="eastAsia"/>
          <w:sz w:val="32"/>
          <w:szCs w:val="32"/>
        </w:rPr>
        <w:t>）</w:t>
      </w:r>
      <w:r w:rsidRPr="008A2325">
        <w:rPr>
          <w:rFonts w:ascii="仿宋" w:eastAsia="仿宋" w:hAnsi="仿宋" w:hint="eastAsia"/>
          <w:sz w:val="32"/>
          <w:szCs w:val="32"/>
        </w:rPr>
        <w:t>、卫生队伍发展目标</w:t>
      </w:r>
      <w:r w:rsidRPr="008A2325">
        <w:rPr>
          <w:rFonts w:ascii="仿宋" w:eastAsia="仿宋" w:hAnsi="仿宋" w:hint="eastAsia"/>
          <w:sz w:val="32"/>
          <w:szCs w:val="32"/>
        </w:rPr>
        <w:cr/>
        <w:t xml:space="preserve">  1、到20</w:t>
      </w:r>
      <w:r w:rsidR="00393F76">
        <w:rPr>
          <w:rFonts w:ascii="仿宋" w:eastAsia="仿宋" w:hAnsi="仿宋" w:hint="eastAsia"/>
          <w:sz w:val="32"/>
          <w:szCs w:val="32"/>
        </w:rPr>
        <w:t>20</w:t>
      </w:r>
      <w:r w:rsidRPr="008A2325">
        <w:rPr>
          <w:rFonts w:ascii="仿宋" w:eastAsia="仿宋" w:hAnsi="仿宋" w:hint="eastAsia"/>
          <w:sz w:val="32"/>
          <w:szCs w:val="32"/>
        </w:rPr>
        <w:t>年，</w:t>
      </w:r>
      <w:r w:rsidR="00BE3600">
        <w:rPr>
          <w:rFonts w:ascii="仿宋" w:eastAsia="仿宋" w:hAnsi="仿宋" w:hint="eastAsia"/>
          <w:sz w:val="32"/>
          <w:szCs w:val="32"/>
        </w:rPr>
        <w:t>85</w:t>
      </w:r>
      <w:r w:rsidRPr="008A2325">
        <w:rPr>
          <w:rFonts w:ascii="仿宋" w:eastAsia="仿宋" w:hAnsi="仿宋" w:hint="eastAsia"/>
          <w:sz w:val="32"/>
          <w:szCs w:val="32"/>
        </w:rPr>
        <w:t>%以上的医疗卫生专业技术人员达到大专以上学历。</w:t>
      </w:r>
      <w:r w:rsidRPr="008A2325">
        <w:rPr>
          <w:rFonts w:ascii="仿宋" w:eastAsia="仿宋" w:hAnsi="仿宋" w:hint="eastAsia"/>
          <w:sz w:val="32"/>
          <w:szCs w:val="32"/>
        </w:rPr>
        <w:cr/>
        <w:t xml:space="preserve">  2、到20</w:t>
      </w:r>
      <w:r w:rsidR="00393F76">
        <w:rPr>
          <w:rFonts w:ascii="仿宋" w:eastAsia="仿宋" w:hAnsi="仿宋" w:hint="eastAsia"/>
          <w:sz w:val="32"/>
          <w:szCs w:val="32"/>
        </w:rPr>
        <w:t>20</w:t>
      </w:r>
      <w:r w:rsidRPr="008A2325">
        <w:rPr>
          <w:rFonts w:ascii="仿宋" w:eastAsia="仿宋" w:hAnsi="仿宋" w:hint="eastAsia"/>
          <w:sz w:val="32"/>
          <w:szCs w:val="32"/>
        </w:rPr>
        <w:t>年，建设一支规模适当、结构合理、德才兼备、符合不同层次需求的医疗卫生技术和管理队伍。每个乡镇中心卫生院拥有一支能独立开展外、妇、内儿科临床服务的卫生技术团队，每个学科至少拥有1名能独立开展服务的骨干带头人。</w:t>
      </w:r>
      <w:r w:rsidRPr="008A2325">
        <w:rPr>
          <w:rFonts w:ascii="仿宋" w:eastAsia="仿宋" w:hAnsi="仿宋" w:hint="eastAsia"/>
          <w:sz w:val="32"/>
          <w:szCs w:val="32"/>
        </w:rPr>
        <w:cr/>
      </w:r>
      <w:r w:rsidRPr="008A2325">
        <w:rPr>
          <w:rFonts w:ascii="仿宋" w:eastAsia="仿宋" w:hAnsi="仿宋" w:hint="eastAsia"/>
          <w:sz w:val="32"/>
          <w:szCs w:val="32"/>
        </w:rPr>
        <w:lastRenderedPageBreak/>
        <w:t xml:space="preserve">  </w:t>
      </w:r>
      <w:r w:rsidR="00BE3600">
        <w:rPr>
          <w:rFonts w:ascii="仿宋" w:eastAsia="仿宋" w:hAnsi="仿宋" w:hint="eastAsia"/>
          <w:sz w:val="32"/>
          <w:szCs w:val="32"/>
        </w:rPr>
        <w:t>（</w:t>
      </w:r>
      <w:r w:rsidRPr="008A2325">
        <w:rPr>
          <w:rFonts w:ascii="仿宋" w:eastAsia="仿宋" w:hAnsi="仿宋" w:hint="eastAsia"/>
          <w:sz w:val="32"/>
          <w:szCs w:val="32"/>
        </w:rPr>
        <w:t xml:space="preserve"> 三</w:t>
      </w:r>
      <w:r w:rsidR="00BE3600">
        <w:rPr>
          <w:rFonts w:ascii="仿宋" w:eastAsia="仿宋" w:hAnsi="仿宋" w:hint="eastAsia"/>
          <w:sz w:val="32"/>
          <w:szCs w:val="32"/>
        </w:rPr>
        <w:t>）</w:t>
      </w:r>
      <w:r w:rsidRPr="008A2325">
        <w:rPr>
          <w:rFonts w:ascii="仿宋" w:eastAsia="仿宋" w:hAnsi="仿宋" w:hint="eastAsia"/>
          <w:sz w:val="32"/>
          <w:szCs w:val="32"/>
        </w:rPr>
        <w:t>、卫生建设发展目标</w:t>
      </w:r>
      <w:r w:rsidRPr="008A2325">
        <w:rPr>
          <w:rFonts w:ascii="仿宋" w:eastAsia="仿宋" w:hAnsi="仿宋" w:hint="eastAsia"/>
          <w:sz w:val="32"/>
          <w:szCs w:val="32"/>
        </w:rPr>
        <w:cr/>
        <w:t xml:space="preserve">  </w:t>
      </w:r>
      <w:r w:rsidR="00BE3600">
        <w:rPr>
          <w:rFonts w:ascii="仿宋" w:eastAsia="仿宋" w:hAnsi="仿宋" w:hint="eastAsia"/>
          <w:sz w:val="32"/>
          <w:szCs w:val="32"/>
        </w:rPr>
        <w:t xml:space="preserve"> </w:t>
      </w:r>
      <w:r w:rsidRPr="008A2325">
        <w:rPr>
          <w:rFonts w:ascii="仿宋" w:eastAsia="仿宋" w:hAnsi="仿宋" w:hint="eastAsia"/>
          <w:sz w:val="32"/>
          <w:szCs w:val="32"/>
        </w:rPr>
        <w:t>1、到20</w:t>
      </w:r>
      <w:r w:rsidR="00393F76">
        <w:rPr>
          <w:rFonts w:ascii="仿宋" w:eastAsia="仿宋" w:hAnsi="仿宋" w:hint="eastAsia"/>
          <w:sz w:val="32"/>
          <w:szCs w:val="32"/>
        </w:rPr>
        <w:t>20</w:t>
      </w:r>
      <w:r w:rsidRPr="008A2325">
        <w:rPr>
          <w:rFonts w:ascii="仿宋" w:eastAsia="仿宋" w:hAnsi="仿宋" w:hint="eastAsia"/>
          <w:sz w:val="32"/>
          <w:szCs w:val="32"/>
        </w:rPr>
        <w:t>年，</w:t>
      </w:r>
      <w:r w:rsidR="00393F76">
        <w:rPr>
          <w:rFonts w:ascii="仿宋" w:eastAsia="仿宋" w:hAnsi="仿宋" w:hint="eastAsia"/>
          <w:sz w:val="32"/>
          <w:szCs w:val="32"/>
        </w:rPr>
        <w:t>乡</w:t>
      </w:r>
      <w:r w:rsidRPr="008A2325">
        <w:rPr>
          <w:rFonts w:ascii="仿宋" w:eastAsia="仿宋" w:hAnsi="仿宋" w:hint="eastAsia"/>
          <w:sz w:val="32"/>
          <w:szCs w:val="32"/>
        </w:rPr>
        <w:t>、镇级卫生院门诊、外科、内科和医技科室布局合理，建有相对独立的传染病区；拥有病床达40张；配置乙类中型医疗设备或影像设备1-2台件。</w:t>
      </w:r>
      <w:r w:rsidRPr="008A2325">
        <w:rPr>
          <w:rFonts w:ascii="仿宋" w:eastAsia="仿宋" w:hAnsi="仿宋" w:hint="eastAsia"/>
          <w:sz w:val="32"/>
          <w:szCs w:val="32"/>
        </w:rPr>
        <w:cr/>
        <w:t xml:space="preserve">  </w:t>
      </w:r>
      <w:r w:rsidR="00BE3600">
        <w:rPr>
          <w:rFonts w:ascii="仿宋" w:eastAsia="仿宋" w:hAnsi="仿宋" w:hint="eastAsia"/>
          <w:sz w:val="32"/>
          <w:szCs w:val="32"/>
        </w:rPr>
        <w:t xml:space="preserve"> </w:t>
      </w:r>
      <w:r w:rsidRPr="008A2325">
        <w:rPr>
          <w:rFonts w:ascii="仿宋" w:eastAsia="仿宋" w:hAnsi="仿宋" w:hint="eastAsia"/>
          <w:sz w:val="32"/>
          <w:szCs w:val="32"/>
        </w:rPr>
        <w:t>2、到20</w:t>
      </w:r>
      <w:r w:rsidR="00393F76">
        <w:rPr>
          <w:rFonts w:ascii="仿宋" w:eastAsia="仿宋" w:hAnsi="仿宋" w:hint="eastAsia"/>
          <w:sz w:val="32"/>
          <w:szCs w:val="32"/>
        </w:rPr>
        <w:t>20</w:t>
      </w:r>
      <w:r w:rsidRPr="008A2325">
        <w:rPr>
          <w:rFonts w:ascii="仿宋" w:eastAsia="仿宋" w:hAnsi="仿宋" w:hint="eastAsia"/>
          <w:sz w:val="32"/>
          <w:szCs w:val="32"/>
        </w:rPr>
        <w:t>年，乡卫生院建有布局合理的门诊住院综合楼；拥有病床5-10张；配置20万元以上医疗设备1-2台件，检验和急救设备配备齐全。</w:t>
      </w:r>
      <w:r w:rsidRPr="008A2325">
        <w:rPr>
          <w:rFonts w:ascii="仿宋" w:eastAsia="仿宋" w:hAnsi="仿宋" w:hint="eastAsia"/>
          <w:sz w:val="32"/>
          <w:szCs w:val="32"/>
        </w:rPr>
        <w:cr/>
        <w:t xml:space="preserve">  </w:t>
      </w:r>
      <w:r w:rsidR="00BE3600">
        <w:rPr>
          <w:rFonts w:ascii="仿宋" w:eastAsia="仿宋" w:hAnsi="仿宋" w:hint="eastAsia"/>
          <w:sz w:val="32"/>
          <w:szCs w:val="32"/>
        </w:rPr>
        <w:t xml:space="preserve"> </w:t>
      </w:r>
      <w:r w:rsidRPr="008A2325">
        <w:rPr>
          <w:rFonts w:ascii="仿宋" w:eastAsia="仿宋" w:hAnsi="仿宋" w:hint="eastAsia"/>
          <w:sz w:val="32"/>
          <w:szCs w:val="32"/>
        </w:rPr>
        <w:t>3、到20</w:t>
      </w:r>
      <w:r w:rsidR="00393F76">
        <w:rPr>
          <w:rFonts w:ascii="仿宋" w:eastAsia="仿宋" w:hAnsi="仿宋" w:hint="eastAsia"/>
          <w:sz w:val="32"/>
          <w:szCs w:val="32"/>
        </w:rPr>
        <w:t>20</w:t>
      </w:r>
      <w:r w:rsidRPr="008A2325">
        <w:rPr>
          <w:rFonts w:ascii="仿宋" w:eastAsia="仿宋" w:hAnsi="仿宋" w:hint="eastAsia"/>
          <w:sz w:val="32"/>
          <w:szCs w:val="32"/>
        </w:rPr>
        <w:t>年，县妇幼保健院建有功能完善、能满足妇幼保健职能全面履行的基本房屋和设施；县疾病预防控制中心应急反应和疾病预防控制监测检查设备配备齐全；县卫生监督局执法和现场快速检测设备基本配置到位。</w:t>
      </w:r>
      <w:r w:rsidRPr="008A2325">
        <w:rPr>
          <w:rFonts w:ascii="仿宋" w:eastAsia="仿宋" w:hAnsi="仿宋" w:hint="eastAsia"/>
          <w:sz w:val="32"/>
          <w:szCs w:val="32"/>
        </w:rPr>
        <w:cr/>
        <w:t xml:space="preserve"> </w:t>
      </w:r>
      <w:r w:rsidR="00BE3600">
        <w:rPr>
          <w:rFonts w:ascii="仿宋" w:eastAsia="仿宋" w:hAnsi="仿宋" w:hint="eastAsia"/>
          <w:sz w:val="32"/>
          <w:szCs w:val="32"/>
        </w:rPr>
        <w:t xml:space="preserve">  </w:t>
      </w:r>
      <w:r w:rsidRPr="008A2325">
        <w:rPr>
          <w:rFonts w:ascii="仿宋" w:eastAsia="仿宋" w:hAnsi="仿宋" w:hint="eastAsia"/>
          <w:sz w:val="32"/>
          <w:szCs w:val="32"/>
        </w:rPr>
        <w:t>4、到20</w:t>
      </w:r>
      <w:r w:rsidR="00393F76">
        <w:rPr>
          <w:rFonts w:ascii="仿宋" w:eastAsia="仿宋" w:hAnsi="仿宋" w:hint="eastAsia"/>
          <w:sz w:val="32"/>
          <w:szCs w:val="32"/>
        </w:rPr>
        <w:t>20</w:t>
      </w:r>
      <w:r w:rsidRPr="008A2325">
        <w:rPr>
          <w:rFonts w:ascii="仿宋" w:eastAsia="仿宋" w:hAnsi="仿宋" w:hint="eastAsia"/>
          <w:sz w:val="32"/>
          <w:szCs w:val="32"/>
        </w:rPr>
        <w:t>年，所有村级卫生室全部达到一村一室一人的基本要求。</w:t>
      </w:r>
    </w:p>
    <w:p w:rsidR="00393F76" w:rsidRPr="008A2325" w:rsidRDefault="00393F76" w:rsidP="008A2325">
      <w:pPr>
        <w:ind w:firstLine="560"/>
        <w:rPr>
          <w:rFonts w:ascii="仿宋" w:eastAsia="仿宋" w:hAnsi="仿宋"/>
          <w:sz w:val="32"/>
          <w:szCs w:val="32"/>
        </w:rPr>
      </w:pPr>
      <w:r>
        <w:rPr>
          <w:rFonts w:ascii="仿宋" w:eastAsia="仿宋" w:hAnsi="仿宋" w:hint="eastAsia"/>
          <w:sz w:val="32"/>
          <w:szCs w:val="32"/>
        </w:rPr>
        <w:t>5、</w:t>
      </w:r>
      <w:r w:rsidRPr="008A2325">
        <w:rPr>
          <w:rFonts w:ascii="仿宋" w:eastAsia="仿宋" w:hAnsi="仿宋" w:hint="eastAsia"/>
          <w:sz w:val="32"/>
          <w:szCs w:val="32"/>
        </w:rPr>
        <w:t>到20</w:t>
      </w:r>
      <w:r>
        <w:rPr>
          <w:rFonts w:ascii="仿宋" w:eastAsia="仿宋" w:hAnsi="仿宋" w:hint="eastAsia"/>
          <w:sz w:val="32"/>
          <w:szCs w:val="32"/>
        </w:rPr>
        <w:t>20</w:t>
      </w:r>
      <w:r w:rsidRPr="008A2325">
        <w:rPr>
          <w:rFonts w:ascii="仿宋" w:eastAsia="仿宋" w:hAnsi="仿宋" w:hint="eastAsia"/>
          <w:sz w:val="32"/>
          <w:szCs w:val="32"/>
        </w:rPr>
        <w:t>年，</w:t>
      </w:r>
      <w:r>
        <w:rPr>
          <w:rFonts w:ascii="仿宋" w:eastAsia="仿宋" w:hAnsi="仿宋" w:hint="eastAsia"/>
          <w:sz w:val="32"/>
          <w:szCs w:val="32"/>
        </w:rPr>
        <w:t>县计划生育服务站</w:t>
      </w:r>
      <w:r w:rsidRPr="008A2325">
        <w:rPr>
          <w:rFonts w:ascii="仿宋" w:eastAsia="仿宋" w:hAnsi="仿宋" w:hint="eastAsia"/>
          <w:sz w:val="32"/>
          <w:szCs w:val="32"/>
        </w:rPr>
        <w:t>建有功能完善</w:t>
      </w:r>
      <w:r>
        <w:rPr>
          <w:rFonts w:ascii="仿宋" w:eastAsia="仿宋" w:hAnsi="仿宋" w:hint="eastAsia"/>
          <w:sz w:val="32"/>
          <w:szCs w:val="32"/>
        </w:rPr>
        <w:t>的集计划生育免费技术服务和孕前优生健康免费检查</w:t>
      </w:r>
      <w:r w:rsidR="00A80F77">
        <w:rPr>
          <w:rFonts w:ascii="仿宋" w:eastAsia="仿宋" w:hAnsi="仿宋" w:hint="eastAsia"/>
          <w:sz w:val="32"/>
          <w:szCs w:val="32"/>
        </w:rPr>
        <w:t>于一体</w:t>
      </w:r>
      <w:r w:rsidRPr="008A2325">
        <w:rPr>
          <w:rFonts w:ascii="仿宋" w:eastAsia="仿宋" w:hAnsi="仿宋" w:hint="eastAsia"/>
          <w:sz w:val="32"/>
          <w:szCs w:val="32"/>
        </w:rPr>
        <w:t>的</w:t>
      </w:r>
      <w:r w:rsidR="00A80F77">
        <w:rPr>
          <w:rFonts w:ascii="仿宋" w:eastAsia="仿宋" w:hAnsi="仿宋" w:hint="eastAsia"/>
          <w:sz w:val="32"/>
          <w:szCs w:val="32"/>
        </w:rPr>
        <w:t>标准化建设</w:t>
      </w:r>
      <w:r w:rsidRPr="008A2325">
        <w:rPr>
          <w:rFonts w:ascii="仿宋" w:eastAsia="仿宋" w:hAnsi="仿宋" w:hint="eastAsia"/>
          <w:sz w:val="32"/>
          <w:szCs w:val="32"/>
        </w:rPr>
        <w:t>；</w:t>
      </w:r>
      <w:r w:rsidR="00A80F77">
        <w:rPr>
          <w:rFonts w:ascii="仿宋" w:eastAsia="仿宋" w:hAnsi="仿宋" w:hint="eastAsia"/>
          <w:sz w:val="32"/>
          <w:szCs w:val="32"/>
        </w:rPr>
        <w:t>孕前优生健康免费检查覆盖率达95</w:t>
      </w:r>
      <w:r w:rsidR="00A80F77" w:rsidRPr="008A2325">
        <w:rPr>
          <w:rFonts w:ascii="仿宋" w:eastAsia="仿宋" w:hAnsi="仿宋" w:hint="eastAsia"/>
          <w:sz w:val="32"/>
          <w:szCs w:val="32"/>
        </w:rPr>
        <w:t>%</w:t>
      </w:r>
      <w:r w:rsidR="00A80F77">
        <w:rPr>
          <w:rFonts w:ascii="仿宋" w:eastAsia="仿宋" w:hAnsi="仿宋" w:hint="eastAsia"/>
          <w:sz w:val="32"/>
          <w:szCs w:val="32"/>
        </w:rPr>
        <w:t>以上。</w:t>
      </w:r>
    </w:p>
    <w:p w:rsidR="00A95F65" w:rsidRPr="008A2325" w:rsidRDefault="00A95F65" w:rsidP="00A95F65">
      <w:pPr>
        <w:adjustRightInd w:val="0"/>
        <w:snapToGrid w:val="0"/>
        <w:spacing w:line="360" w:lineRule="auto"/>
        <w:ind w:firstLine="643"/>
        <w:rPr>
          <w:rFonts w:ascii="仿宋" w:eastAsia="仿宋" w:hAnsi="仿宋"/>
          <w:snapToGrid w:val="0"/>
          <w:kern w:val="0"/>
          <w:sz w:val="32"/>
          <w:szCs w:val="32"/>
        </w:rPr>
      </w:pPr>
    </w:p>
    <w:p w:rsidR="006C7C3E" w:rsidRPr="006C7C3E" w:rsidRDefault="006C7C3E" w:rsidP="00C05EF8">
      <w:pPr>
        <w:ind w:firstLineChars="1250" w:firstLine="4000"/>
        <w:rPr>
          <w:rFonts w:ascii="仿宋" w:eastAsia="仿宋" w:hAnsi="仿宋" w:cs="仿宋"/>
          <w:sz w:val="32"/>
          <w:szCs w:val="32"/>
        </w:rPr>
      </w:pPr>
      <w:r w:rsidRPr="006C7C3E">
        <w:rPr>
          <w:rFonts w:ascii="仿宋" w:eastAsia="仿宋" w:hAnsi="仿宋" w:cs="仿宋" w:hint="eastAsia"/>
          <w:sz w:val="32"/>
          <w:szCs w:val="32"/>
        </w:rPr>
        <w:t>炉霍县卫生和人口计划生育局</w:t>
      </w:r>
    </w:p>
    <w:p w:rsidR="006C7C3E" w:rsidRPr="006C7C3E" w:rsidRDefault="00013C06" w:rsidP="00013C06">
      <w:pPr>
        <w:rPr>
          <w:rFonts w:ascii="仿宋" w:eastAsia="仿宋" w:hAnsi="仿宋" w:cs="仿宋"/>
          <w:sz w:val="32"/>
          <w:szCs w:val="32"/>
        </w:rPr>
      </w:pPr>
      <w:r>
        <w:rPr>
          <w:rFonts w:ascii="仿宋" w:eastAsia="仿宋" w:hAnsi="仿宋" w:cs="仿宋" w:hint="eastAsia"/>
          <w:sz w:val="32"/>
          <w:szCs w:val="32"/>
        </w:rPr>
        <w:t xml:space="preserve">                            </w:t>
      </w:r>
      <w:r w:rsidR="006C7C3E">
        <w:rPr>
          <w:rFonts w:ascii="仿宋" w:eastAsia="仿宋" w:hAnsi="仿宋" w:cs="仿宋" w:hint="eastAsia"/>
          <w:sz w:val="32"/>
          <w:szCs w:val="32"/>
        </w:rPr>
        <w:t>二0一</w:t>
      </w:r>
      <w:r w:rsidR="00924C92">
        <w:rPr>
          <w:rFonts w:ascii="仿宋" w:eastAsia="仿宋" w:hAnsi="仿宋" w:cs="仿宋" w:hint="eastAsia"/>
          <w:sz w:val="32"/>
          <w:szCs w:val="32"/>
        </w:rPr>
        <w:t>五</w:t>
      </w:r>
      <w:r w:rsidR="006C7C3E" w:rsidRPr="006C7C3E">
        <w:rPr>
          <w:rFonts w:ascii="仿宋" w:eastAsia="仿宋" w:hAnsi="仿宋" w:cs="仿宋" w:hint="eastAsia"/>
          <w:sz w:val="32"/>
          <w:szCs w:val="32"/>
        </w:rPr>
        <w:t>年</w:t>
      </w:r>
      <w:r w:rsidR="00924C92">
        <w:rPr>
          <w:rFonts w:ascii="仿宋" w:eastAsia="仿宋" w:hAnsi="仿宋" w:cs="仿宋" w:hint="eastAsia"/>
          <w:sz w:val="32"/>
          <w:szCs w:val="32"/>
        </w:rPr>
        <w:t>五</w:t>
      </w:r>
      <w:r w:rsidR="006C7C3E" w:rsidRPr="006C7C3E">
        <w:rPr>
          <w:rFonts w:ascii="仿宋" w:eastAsia="仿宋" w:hAnsi="仿宋" w:cs="仿宋" w:hint="eastAsia"/>
          <w:sz w:val="32"/>
          <w:szCs w:val="32"/>
        </w:rPr>
        <w:t>月</w:t>
      </w:r>
      <w:r w:rsidR="00924C92">
        <w:rPr>
          <w:rFonts w:ascii="仿宋" w:eastAsia="仿宋" w:hAnsi="仿宋" w:cs="仿宋" w:hint="eastAsia"/>
          <w:sz w:val="32"/>
          <w:szCs w:val="32"/>
        </w:rPr>
        <w:t>二十</w:t>
      </w:r>
      <w:r w:rsidR="006C7C3E" w:rsidRPr="006C7C3E">
        <w:rPr>
          <w:rFonts w:ascii="仿宋" w:eastAsia="仿宋" w:hAnsi="仿宋" w:cs="仿宋" w:hint="eastAsia"/>
          <w:sz w:val="32"/>
          <w:szCs w:val="32"/>
        </w:rPr>
        <w:t xml:space="preserve">日 </w:t>
      </w:r>
    </w:p>
    <w:p w:rsidR="006C7C3E" w:rsidRDefault="006C7C3E" w:rsidP="006C7C3E">
      <w:pPr>
        <w:rPr>
          <w:rFonts w:ascii="仿宋" w:eastAsia="仿宋" w:hAnsi="仿宋"/>
          <w:sz w:val="32"/>
          <w:szCs w:val="32"/>
        </w:rPr>
      </w:pPr>
    </w:p>
    <w:p w:rsidR="006C7C3E" w:rsidRPr="006C7C3E" w:rsidRDefault="006C7C3E" w:rsidP="006C7C3E">
      <w:pPr>
        <w:rPr>
          <w:rFonts w:ascii="仿宋" w:eastAsia="仿宋" w:hAnsi="仿宋"/>
          <w:sz w:val="32"/>
          <w:szCs w:val="32"/>
        </w:rPr>
      </w:pPr>
    </w:p>
    <w:p w:rsidR="00831426" w:rsidRPr="006805AA" w:rsidRDefault="004D4CD5" w:rsidP="006805AA">
      <w:pPr>
        <w:ind w:firstLineChars="50" w:firstLine="160"/>
        <w:rPr>
          <w:rFonts w:ascii="仿宋" w:eastAsia="仿宋" w:hAnsi="仿宋"/>
          <w:sz w:val="32"/>
          <w:szCs w:val="32"/>
        </w:rPr>
      </w:pPr>
      <w:r>
        <w:rPr>
          <w:rFonts w:ascii="仿宋" w:eastAsia="仿宋" w:hAnsi="仿宋"/>
          <w:sz w:val="32"/>
          <w:szCs w:val="32"/>
        </w:rPr>
        <w:pict>
          <v:line id="Line 3" o:spid="_x0000_s1027" style="position:absolute;left:0;text-align:left;z-index:251661312" from="0,31.2pt" to="414pt,31.2pt"/>
        </w:pict>
      </w:r>
      <w:r>
        <w:rPr>
          <w:rFonts w:ascii="仿宋" w:eastAsia="仿宋" w:hAnsi="仿宋"/>
          <w:sz w:val="32"/>
          <w:szCs w:val="32"/>
        </w:rPr>
        <w:pict>
          <v:line id="Line 4" o:spid="_x0000_s1026" style="position:absolute;left:0;text-align:left;z-index:251660288" from="0,0" to="414pt,0"/>
        </w:pict>
      </w:r>
      <w:r w:rsidR="006C7C3E" w:rsidRPr="006C7C3E">
        <w:rPr>
          <w:rFonts w:ascii="仿宋" w:eastAsia="仿宋" w:hAnsi="仿宋" w:hint="eastAsia"/>
          <w:sz w:val="32"/>
          <w:szCs w:val="32"/>
        </w:rPr>
        <w:t>炉霍县卫计局办公室               201</w:t>
      </w:r>
      <w:r w:rsidR="00924C92">
        <w:rPr>
          <w:rFonts w:ascii="仿宋" w:eastAsia="仿宋" w:hAnsi="仿宋" w:hint="eastAsia"/>
          <w:sz w:val="32"/>
          <w:szCs w:val="32"/>
        </w:rPr>
        <w:t>5</w:t>
      </w:r>
      <w:r w:rsidR="006C7C3E" w:rsidRPr="006C7C3E">
        <w:rPr>
          <w:rFonts w:ascii="仿宋" w:eastAsia="仿宋" w:hAnsi="仿宋" w:hint="eastAsia"/>
          <w:sz w:val="32"/>
          <w:szCs w:val="32"/>
        </w:rPr>
        <w:t>年</w:t>
      </w:r>
      <w:r w:rsidR="00924C92">
        <w:rPr>
          <w:rFonts w:ascii="仿宋" w:eastAsia="仿宋" w:hAnsi="仿宋" w:hint="eastAsia"/>
          <w:sz w:val="32"/>
          <w:szCs w:val="32"/>
        </w:rPr>
        <w:t>5</w:t>
      </w:r>
      <w:r w:rsidR="006C7C3E" w:rsidRPr="006C7C3E">
        <w:rPr>
          <w:rFonts w:ascii="仿宋" w:eastAsia="仿宋" w:hAnsi="仿宋" w:hint="eastAsia"/>
          <w:sz w:val="32"/>
          <w:szCs w:val="32"/>
        </w:rPr>
        <w:t>月</w:t>
      </w:r>
      <w:r w:rsidR="00924C92">
        <w:rPr>
          <w:rFonts w:ascii="仿宋" w:eastAsia="仿宋" w:hAnsi="仿宋" w:hint="eastAsia"/>
          <w:sz w:val="32"/>
          <w:szCs w:val="32"/>
        </w:rPr>
        <w:t>20</w:t>
      </w:r>
      <w:r w:rsidR="006C7C3E" w:rsidRPr="006C7C3E">
        <w:rPr>
          <w:rFonts w:ascii="仿宋" w:eastAsia="仿宋" w:hAnsi="仿宋" w:hint="eastAsia"/>
          <w:sz w:val="32"/>
          <w:szCs w:val="32"/>
        </w:rPr>
        <w:t xml:space="preserve">日  </w:t>
      </w:r>
      <w:r w:rsidR="001A7CE0">
        <w:rPr>
          <w:rFonts w:ascii="仿宋" w:eastAsia="仿宋" w:hAnsi="仿宋" w:hint="eastAsia"/>
          <w:sz w:val="32"/>
          <w:szCs w:val="32"/>
        </w:rPr>
        <w:t xml:space="preserve"> </w:t>
      </w:r>
    </w:p>
    <w:sectPr w:rsidR="00831426" w:rsidRPr="006805AA" w:rsidSect="00177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A5E" w:rsidRDefault="002D3A5E" w:rsidP="00907D5C">
      <w:r>
        <w:separator/>
      </w:r>
    </w:p>
  </w:endnote>
  <w:endnote w:type="continuationSeparator" w:id="1">
    <w:p w:rsidR="002D3A5E" w:rsidRDefault="002D3A5E" w:rsidP="00907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A5E" w:rsidRDefault="002D3A5E" w:rsidP="00907D5C">
      <w:r>
        <w:separator/>
      </w:r>
    </w:p>
  </w:footnote>
  <w:footnote w:type="continuationSeparator" w:id="1">
    <w:p w:rsidR="002D3A5E" w:rsidRDefault="002D3A5E" w:rsidP="00907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561A0"/>
    <w:multiLevelType w:val="hybridMultilevel"/>
    <w:tmpl w:val="7556EEFA"/>
    <w:lvl w:ilvl="0" w:tplc="FAB8190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F65941"/>
    <w:multiLevelType w:val="hybridMultilevel"/>
    <w:tmpl w:val="34200622"/>
    <w:lvl w:ilvl="0" w:tplc="B4E8BB26">
      <w:start w:val="1"/>
      <w:numFmt w:val="japaneseCounting"/>
      <w:lvlText w:val="%1、"/>
      <w:lvlJc w:val="left"/>
      <w:pPr>
        <w:ind w:left="420" w:hanging="4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426"/>
    <w:rsid w:val="00005D32"/>
    <w:rsid w:val="00013C06"/>
    <w:rsid w:val="000E3015"/>
    <w:rsid w:val="00104E16"/>
    <w:rsid w:val="0013767E"/>
    <w:rsid w:val="001532A0"/>
    <w:rsid w:val="00165DCF"/>
    <w:rsid w:val="001770E7"/>
    <w:rsid w:val="001A7CE0"/>
    <w:rsid w:val="001F178B"/>
    <w:rsid w:val="002407BD"/>
    <w:rsid w:val="00246AF1"/>
    <w:rsid w:val="00247249"/>
    <w:rsid w:val="002D3A5E"/>
    <w:rsid w:val="002D5AEF"/>
    <w:rsid w:val="00336B73"/>
    <w:rsid w:val="00344536"/>
    <w:rsid w:val="00362618"/>
    <w:rsid w:val="00393F76"/>
    <w:rsid w:val="003A4E09"/>
    <w:rsid w:val="003E3940"/>
    <w:rsid w:val="004049B0"/>
    <w:rsid w:val="00491BE0"/>
    <w:rsid w:val="004D4CD5"/>
    <w:rsid w:val="004E00C0"/>
    <w:rsid w:val="004E6376"/>
    <w:rsid w:val="00563A1C"/>
    <w:rsid w:val="0056529E"/>
    <w:rsid w:val="005825F1"/>
    <w:rsid w:val="006805AA"/>
    <w:rsid w:val="00682ACB"/>
    <w:rsid w:val="006C7C3E"/>
    <w:rsid w:val="00722F84"/>
    <w:rsid w:val="00767478"/>
    <w:rsid w:val="007B1015"/>
    <w:rsid w:val="007E5255"/>
    <w:rsid w:val="00831426"/>
    <w:rsid w:val="00895398"/>
    <w:rsid w:val="008A2325"/>
    <w:rsid w:val="00907D5C"/>
    <w:rsid w:val="00924C92"/>
    <w:rsid w:val="00953AC7"/>
    <w:rsid w:val="00972709"/>
    <w:rsid w:val="009D0C40"/>
    <w:rsid w:val="00A23288"/>
    <w:rsid w:val="00A80F77"/>
    <w:rsid w:val="00A95F65"/>
    <w:rsid w:val="00B36D76"/>
    <w:rsid w:val="00BB101C"/>
    <w:rsid w:val="00BE3600"/>
    <w:rsid w:val="00C05EF8"/>
    <w:rsid w:val="00C70593"/>
    <w:rsid w:val="00C977DA"/>
    <w:rsid w:val="00CF0F9B"/>
    <w:rsid w:val="00D32D61"/>
    <w:rsid w:val="00D5028A"/>
    <w:rsid w:val="00DC1993"/>
    <w:rsid w:val="00E33449"/>
    <w:rsid w:val="00E6535C"/>
    <w:rsid w:val="00E77D8C"/>
    <w:rsid w:val="00EA53B3"/>
    <w:rsid w:val="00EE29CE"/>
    <w:rsid w:val="00F70448"/>
    <w:rsid w:val="00FC4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E7"/>
    <w:pPr>
      <w:widowControl w:val="0"/>
      <w:jc w:val="both"/>
    </w:pPr>
  </w:style>
  <w:style w:type="paragraph" w:styleId="2">
    <w:name w:val="heading 2"/>
    <w:basedOn w:val="a"/>
    <w:next w:val="a"/>
    <w:link w:val="2Char"/>
    <w:qFormat/>
    <w:rsid w:val="003E3940"/>
    <w:pPr>
      <w:keepNext/>
      <w:keepLines/>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426"/>
    <w:pPr>
      <w:ind w:firstLineChars="200" w:firstLine="420"/>
    </w:pPr>
  </w:style>
  <w:style w:type="character" w:customStyle="1" w:styleId="2Char">
    <w:name w:val="标题 2 Char"/>
    <w:basedOn w:val="a0"/>
    <w:link w:val="2"/>
    <w:rsid w:val="003E3940"/>
    <w:rPr>
      <w:rFonts w:ascii="Arial" w:eastAsia="黑体" w:hAnsi="Arial" w:cs="Times New Roman"/>
      <w:b/>
      <w:bCs/>
      <w:sz w:val="32"/>
      <w:szCs w:val="32"/>
    </w:rPr>
  </w:style>
  <w:style w:type="paragraph" w:styleId="a4">
    <w:name w:val="header"/>
    <w:basedOn w:val="a"/>
    <w:link w:val="Char"/>
    <w:uiPriority w:val="99"/>
    <w:semiHidden/>
    <w:unhideWhenUsed/>
    <w:rsid w:val="00907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7D5C"/>
    <w:rPr>
      <w:sz w:val="18"/>
      <w:szCs w:val="18"/>
    </w:rPr>
  </w:style>
  <w:style w:type="paragraph" w:styleId="a5">
    <w:name w:val="footer"/>
    <w:basedOn w:val="a"/>
    <w:link w:val="Char0"/>
    <w:uiPriority w:val="99"/>
    <w:semiHidden/>
    <w:unhideWhenUsed/>
    <w:rsid w:val="00907D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7D5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FC4F-6D4B-443C-BA77-384BE4DB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6</cp:revision>
  <cp:lastPrinted>2018-07-19T02:19:00Z</cp:lastPrinted>
  <dcterms:created xsi:type="dcterms:W3CDTF">2015-05-26T00:45:00Z</dcterms:created>
  <dcterms:modified xsi:type="dcterms:W3CDTF">2018-07-19T09:35:00Z</dcterms:modified>
</cp:coreProperties>
</file>