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6"/>
        <w:widowControl/>
        <w:spacing w:before="60" w:beforeAutospacing="0" w:after="60" w:afterAutospacing="0" w:line="444" w:lineRule="atLeast"/>
        <w:jc w:val="center"/>
        <w:rPr>
          <w:rFonts w:ascii="黑体" w:hAnsi="黑体" w:eastAsia="黑体" w:cs="sans-serif"/>
          <w:color w:val="000000"/>
          <w:sz w:val="36"/>
          <w:szCs w:val="36"/>
        </w:rPr>
      </w:pPr>
      <w:r>
        <w:rPr>
          <w:rFonts w:hint="eastAsia" w:ascii="黑体" w:hAnsi="黑体" w:eastAsia="黑体" w:cs="方正小标宋简体"/>
          <w:color w:val="000000"/>
          <w:sz w:val="36"/>
          <w:szCs w:val="36"/>
          <w:lang w:eastAsia="zh-CN"/>
        </w:rPr>
        <w:t>企业法人营业</w:t>
      </w:r>
      <w:r>
        <w:rPr>
          <w:rFonts w:ascii="黑体" w:hAnsi="黑体" w:eastAsia="黑体" w:cs="方正小标宋简体"/>
          <w:color w:val="000000"/>
          <w:sz w:val="36"/>
          <w:szCs w:val="36"/>
        </w:rPr>
        <w:t>证明事项告知承诺制</w:t>
      </w:r>
    </w:p>
    <w:p>
      <w:pPr>
        <w:pStyle w:val="6"/>
        <w:widowControl/>
        <w:spacing w:before="60" w:beforeAutospacing="0" w:after="60" w:afterAutospacing="0" w:line="444" w:lineRule="atLeast"/>
        <w:jc w:val="center"/>
        <w:rPr>
          <w:rFonts w:ascii="黑体" w:hAnsi="黑体" w:eastAsia="黑体" w:cs="sans-serif"/>
          <w:color w:val="000000"/>
          <w:sz w:val="36"/>
          <w:szCs w:val="36"/>
        </w:rPr>
      </w:pPr>
      <w:r>
        <w:rPr>
          <w:rFonts w:ascii="黑体" w:hAnsi="黑体" w:eastAsia="黑体" w:cs="方正小标宋简体"/>
          <w:color w:val="000000"/>
          <w:sz w:val="36"/>
          <w:szCs w:val="36"/>
        </w:rPr>
        <w:t>告</w:t>
      </w:r>
      <w:r>
        <w:rPr>
          <w:rFonts w:ascii="Calibri" w:hAnsi="Calibri" w:eastAsia="黑体" w:cs="Calibri"/>
          <w:color w:val="000000"/>
          <w:sz w:val="36"/>
          <w:szCs w:val="36"/>
        </w:rPr>
        <w:t> </w:t>
      </w:r>
      <w:r>
        <w:rPr>
          <w:rFonts w:ascii="黑体" w:hAnsi="黑体" w:eastAsia="黑体" w:cs="方正小标宋简体"/>
          <w:color w:val="000000"/>
          <w:sz w:val="36"/>
          <w:szCs w:val="36"/>
        </w:rPr>
        <w:t xml:space="preserve"> 知</w:t>
      </w:r>
      <w:r>
        <w:rPr>
          <w:rFonts w:ascii="Calibri" w:hAnsi="Calibri" w:eastAsia="黑体" w:cs="Calibri"/>
          <w:color w:val="000000"/>
          <w:sz w:val="36"/>
          <w:szCs w:val="36"/>
        </w:rPr>
        <w:t> </w:t>
      </w:r>
      <w:r>
        <w:rPr>
          <w:rFonts w:ascii="黑体" w:hAnsi="黑体" w:eastAsia="黑体" w:cs="方正小标宋简体"/>
          <w:color w:val="000000"/>
          <w:sz w:val="36"/>
          <w:szCs w:val="36"/>
        </w:rPr>
        <w:t xml:space="preserve"> 书</w:t>
      </w:r>
    </w:p>
    <w:p>
      <w:pPr>
        <w:pStyle w:val="6"/>
        <w:widowControl/>
        <w:spacing w:before="60" w:beforeAutospacing="0" w:after="60" w:afterAutospacing="0" w:line="444" w:lineRule="atLeast"/>
        <w:rPr>
          <w:rFonts w:ascii="sans-serif" w:hAnsi="sans-serif" w:eastAsia="sans-serif" w:cs="sans-serif"/>
          <w:color w:val="000000"/>
          <w:sz w:val="19"/>
          <w:szCs w:val="19"/>
        </w:rPr>
      </w:pPr>
      <w:r>
        <w:rPr>
          <w:rFonts w:ascii="方正小标宋简体" w:hAnsi="方正小标宋简体" w:eastAsia="方正小标宋简体" w:cs="方正小标宋简体"/>
          <w:color w:val="000000"/>
          <w:sz w:val="25"/>
          <w:szCs w:val="25"/>
        </w:rPr>
        <w:t> </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60" w:beforeAutospacing="0" w:after="0" w:afterAutospacing="0" w:line="560" w:lineRule="exact"/>
        <w:ind w:leftChars="0" w:right="0" w:rightChars="0" w:firstLine="640" w:firstLineChars="200"/>
        <w:jc w:val="left"/>
        <w:textAlignment w:val="baseline"/>
        <w:outlineLvl w:val="0"/>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一、按照</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《国务院办公厅关于全面推行证明事项和涉企经营许可事项告知承诺制的指导意见》（国办发〔2020〕42号）</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bdr w:val="none" w:color="auto" w:sz="0" w:space="0"/>
          <w:shd w:val="clear" w:fill="FFFFFF"/>
          <w:vertAlign w:val="baseline"/>
          <w14:textFill>
            <w14:solidFill>
              <w14:schemeClr w14:val="tx1"/>
            </w14:solidFill>
          </w14:textFill>
        </w:rPr>
        <w:t>四川省人民政府办公厅关于印发&lt;四川省全面推行证明事项告知承诺制实施方案&gt;的通知</w:t>
      </w:r>
      <w:r>
        <w:rPr>
          <w:rFonts w:hint="eastAsia" w:ascii="仿宋_GB2312" w:hAnsi="仿宋_GB2312" w:eastAsia="仿宋_GB2312" w:cs="仿宋_GB2312"/>
          <w:b w:val="0"/>
          <w:bCs/>
          <w:i w:val="0"/>
          <w:caps w:val="0"/>
          <w:color w:val="000000" w:themeColor="text1"/>
          <w:spacing w:val="0"/>
          <w:sz w:val="32"/>
          <w:szCs w:val="32"/>
          <w:bdr w:val="none" w:color="auto" w:sz="0" w:space="0"/>
          <w:shd w:val="clear" w:fill="FFFFFF"/>
          <w:vertAlign w:val="baseli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川办发〔2020〕84号</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《甘孜州人民政府办公室</w:t>
      </w:r>
      <w:r>
        <w:rPr>
          <w:rFonts w:hint="eastAsia" w:ascii="仿宋_GB2312" w:hAnsi="仿宋_GB2312" w:eastAsia="仿宋_GB2312" w:cs="仿宋_GB2312"/>
          <w:b w:val="0"/>
          <w:bCs/>
          <w:i w:val="0"/>
          <w:caps w:val="0"/>
          <w:color w:val="000000" w:themeColor="text1"/>
          <w:spacing w:val="0"/>
          <w:sz w:val="32"/>
          <w:szCs w:val="32"/>
          <w:shd w:val="clear" w:fill="FFFFFF"/>
          <w:vertAlign w:val="baseline"/>
          <w14:textFill>
            <w14:solidFill>
              <w14:schemeClr w14:val="tx1"/>
            </w14:solidFill>
          </w14:textFill>
        </w:rPr>
        <w:t>关于印发&lt;</w:t>
      </w:r>
      <w:r>
        <w:rPr>
          <w:rFonts w:hint="eastAsia" w:ascii="仿宋_GB2312" w:hAnsi="仿宋_GB2312" w:eastAsia="仿宋_GB2312" w:cs="仿宋_GB2312"/>
          <w:b w:val="0"/>
          <w:bCs/>
          <w:i w:val="0"/>
          <w:caps w:val="0"/>
          <w:color w:val="000000" w:themeColor="text1"/>
          <w:spacing w:val="0"/>
          <w:sz w:val="32"/>
          <w:szCs w:val="32"/>
          <w:shd w:val="clear" w:fill="FFFFFF"/>
          <w:vertAlign w:val="baseline"/>
          <w:lang w:eastAsia="zh-CN"/>
          <w14:textFill>
            <w14:solidFill>
              <w14:schemeClr w14:val="tx1"/>
            </w14:solidFill>
          </w14:textFill>
        </w:rPr>
        <w:t>甘孜州</w:t>
      </w:r>
      <w:r>
        <w:rPr>
          <w:rFonts w:hint="eastAsia" w:ascii="仿宋_GB2312" w:hAnsi="仿宋_GB2312" w:eastAsia="仿宋_GB2312" w:cs="仿宋_GB2312"/>
          <w:b w:val="0"/>
          <w:bCs/>
          <w:i w:val="0"/>
          <w:caps w:val="0"/>
          <w:color w:val="000000" w:themeColor="text1"/>
          <w:spacing w:val="0"/>
          <w:sz w:val="32"/>
          <w:szCs w:val="32"/>
          <w:shd w:val="clear" w:fill="FFFFFF"/>
          <w:vertAlign w:val="baseline"/>
          <w14:textFill>
            <w14:solidFill>
              <w14:schemeClr w14:val="tx1"/>
            </w14:solidFill>
          </w14:textFill>
        </w:rPr>
        <w:t>全面推行证明事项告知承诺制实施方案&gt;的通知</w:t>
      </w:r>
      <w:r>
        <w:rPr>
          <w:rFonts w:hint="eastAsia" w:ascii="仿宋_GB2312" w:hAnsi="仿宋_GB2312" w:eastAsia="仿宋_GB2312" w:cs="仿宋_GB2312"/>
          <w:b w:val="0"/>
          <w:bCs/>
          <w:i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甘</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办发〔202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号</w:t>
      </w:r>
      <w:r>
        <w:rPr>
          <w:rFonts w:hint="eastAsia" w:ascii="仿宋_GB2312" w:hAnsi="仿宋_GB2312" w:eastAsia="仿宋_GB2312" w:cs="仿宋_GB2312"/>
          <w:b w:val="0"/>
          <w:bCs/>
          <w:i w:val="0"/>
          <w:caps w:val="0"/>
          <w:color w:val="000000" w:themeColor="text1"/>
          <w:spacing w:val="0"/>
          <w:sz w:val="32"/>
          <w:szCs w:val="32"/>
          <w:shd w:val="clear" w:fill="FFFFFF"/>
          <w:lang w:eastAsia="zh-CN"/>
          <w14:textFill>
            <w14:solidFill>
              <w14:schemeClr w14:val="tx1"/>
            </w14:solidFill>
          </w14:textFill>
        </w:rPr>
        <w:t>），本事项实行告知承诺制。</w:t>
      </w:r>
    </w:p>
    <w:p>
      <w:pPr>
        <w:numPr>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申请人须认真阅读并了解《告知书》内容，以及《中华人民共和国旅游法》、《旅行社条例实施细则》中关于旅行社设立许可事项办理的相关规定，申请办理行政许可时，申请人有义务如实提交本人相关信息，并签署《企业法人营业证明事项告知承诺制承诺书》，不允许代为承诺。</w:t>
      </w:r>
    </w:p>
    <w:p>
      <w:pPr>
        <w:numPr>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三、证明事项：企业法人营业证明</w:t>
      </w:r>
    </w:p>
    <w:p>
      <w:pPr>
        <w:numPr>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四、设定依据：《中华人民共和国旅游法》第二十八条、《旅行社条例实施细则》第八条。</w:t>
      </w:r>
    </w:p>
    <w:p>
      <w:pPr>
        <w:numPr>
          <w:ilvl w:val="0"/>
          <w:numId w:val="1"/>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证明内容（证明用途）：该证明事项用于旅行社设立许可的办理。</w:t>
      </w:r>
    </w:p>
    <w:p>
      <w:pPr>
        <w:numPr>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六、承诺方式：申请人书面告知承诺（部门间核查确认）。申请人符合本证明事项告知承诺办理条件的，签订承诺书后无须再提供证明事项。</w:t>
      </w:r>
    </w:p>
    <w:p>
      <w:pPr>
        <w:numPr>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七、办理方式：行政许可部门依据申请人作出的承诺为其办理行政许可，同时，申请人应按照法律规定提供办理旅行社许可需要的其他材料。材料完善，符合法律规定的，由行政许可部门依法作出行政许可决定。</w:t>
      </w:r>
    </w:p>
    <w:p>
      <w:pPr>
        <w:numPr>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八、申请人有不良信用记录的，不适用告知承诺制。</w:t>
      </w:r>
    </w:p>
    <w:p>
      <w:pPr>
        <w:numPr>
          <w:numId w:val="0"/>
        </w:numPr>
        <w:ind w:firstLine="42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九、申请人不符合办理条件，或者未按照行政许可部门要求办理旅行社许可相关事项的，该承诺无效。申请人故意隐瞒真实情况、提供虚假承诺或者不实承诺，从而损害国家、集体或第三人合法权益的，撤销对其作出的行政许可，纳入全国信用信息共享平台，实施失信惩戒。对实施惩戒的人员，视情况向社会公布失信人员信息，涉嫌犯罪，移送司法机关处理。</w:t>
      </w:r>
      <w:bookmarkStart w:id="0" w:name="_GoBack"/>
      <w:bookmarkEnd w:id="0"/>
    </w:p>
    <w:p>
      <w:pPr>
        <w:rPr>
          <w:rFonts w:hint="eastAsia" w:ascii="仿宋_GB2312" w:hAnsi="仿宋_GB2312" w:eastAsia="仿宋_GB2312" w:cs="仿宋_GB2312"/>
          <w:b w:val="0"/>
          <w:bCs/>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4D26"/>
    <w:multiLevelType w:val="singleLevel"/>
    <w:tmpl w:val="61654D26"/>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2A"/>
    <w:rsid w:val="000C73CC"/>
    <w:rsid w:val="000F3F20"/>
    <w:rsid w:val="001132FF"/>
    <w:rsid w:val="00271784"/>
    <w:rsid w:val="00310B8D"/>
    <w:rsid w:val="00340594"/>
    <w:rsid w:val="003B083C"/>
    <w:rsid w:val="003F72E8"/>
    <w:rsid w:val="00443C02"/>
    <w:rsid w:val="006C010C"/>
    <w:rsid w:val="00716502"/>
    <w:rsid w:val="00891278"/>
    <w:rsid w:val="008E40F8"/>
    <w:rsid w:val="009266CB"/>
    <w:rsid w:val="00B045A4"/>
    <w:rsid w:val="00B42FC9"/>
    <w:rsid w:val="00B7412A"/>
    <w:rsid w:val="00C35ACF"/>
    <w:rsid w:val="00DD259E"/>
    <w:rsid w:val="00FD67B9"/>
    <w:rsid w:val="0750516F"/>
    <w:rsid w:val="4092091F"/>
    <w:rsid w:val="46A83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1">
    <w:name w:val="页眉 字符"/>
    <w:basedOn w:val="7"/>
    <w:link w:val="5"/>
    <w:uiPriority w:val="0"/>
    <w:rPr>
      <w:rFonts w:asciiTheme="minorHAnsi" w:hAnsiTheme="minorHAnsi" w:eastAsiaTheme="minorEastAsia" w:cstheme="minorBidi"/>
      <w:kern w:val="2"/>
      <w:sz w:val="18"/>
      <w:szCs w:val="18"/>
    </w:rPr>
  </w:style>
  <w:style w:type="character" w:customStyle="1" w:styleId="12">
    <w:name w:val="页脚 字符"/>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cpta</Company>
  <Pages>2</Pages>
  <Words>129</Words>
  <Characters>738</Characters>
  <Lines>6</Lines>
  <Paragraphs>1</Paragraphs>
  <ScaleCrop>false</ScaleCrop>
  <LinksUpToDate>false</LinksUpToDate>
  <CharactersWithSpaces>866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2020-07-07T00:39:00Z</dcterms:created>
  <dc:creator>ouma-f</dc:creator>
  <cp:lastModifiedBy>Admin</cp:lastModifiedBy>
  <dcterms:modified xsi:type="dcterms:W3CDTF">2021-10-12T09:21:55Z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