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A120E0" w14:textId="77777777" w:rsidR="003B4006" w:rsidRPr="00F03013" w:rsidRDefault="00FE14D4" w:rsidP="00432168">
      <w:pPr>
        <w:spacing w:line="600" w:lineRule="exact"/>
        <w:jc w:val="center"/>
        <w:rPr>
          <w:rFonts w:ascii="方正小标宋简体" w:eastAsia="方正小标宋简体" w:hAnsi="宋体"/>
          <w:sz w:val="44"/>
          <w:szCs w:val="44"/>
        </w:rPr>
      </w:pPr>
      <w:r w:rsidRPr="00F03013">
        <w:rPr>
          <w:rFonts w:ascii="方正小标宋简体" w:eastAsia="方正小标宋简体" w:hAnsi="宋体" w:hint="eastAsia"/>
          <w:sz w:val="44"/>
          <w:szCs w:val="44"/>
        </w:rPr>
        <w:t>2019年度项目支出绩效自评报告</w:t>
      </w:r>
    </w:p>
    <w:p w14:paraId="42772417" w14:textId="77777777" w:rsidR="003B4006" w:rsidRPr="00F03013" w:rsidRDefault="00FE14D4" w:rsidP="00432168">
      <w:pPr>
        <w:spacing w:line="600" w:lineRule="exact"/>
        <w:jc w:val="center"/>
        <w:rPr>
          <w:rFonts w:ascii="STFangsong" w:eastAsia="STFangsong" w:hAnsi="STFangsong"/>
          <w:sz w:val="30"/>
          <w:szCs w:val="30"/>
        </w:rPr>
      </w:pPr>
      <w:r w:rsidRPr="00F03013">
        <w:rPr>
          <w:rFonts w:ascii="STFangsong" w:eastAsia="STFangsong" w:hAnsi="STFangsong" w:hint="eastAsia"/>
          <w:sz w:val="30"/>
          <w:szCs w:val="30"/>
        </w:rPr>
        <w:t>（石渠县</w:t>
      </w:r>
      <w:r w:rsidRPr="00F03013">
        <w:rPr>
          <w:rFonts w:ascii="STFangsong" w:eastAsia="STFangsong" w:hAnsi="STFangsong"/>
          <w:sz w:val="30"/>
          <w:szCs w:val="30"/>
        </w:rPr>
        <w:t>2019</w:t>
      </w:r>
      <w:r w:rsidRPr="00F03013">
        <w:rPr>
          <w:rFonts w:ascii="STFangsong" w:eastAsia="STFangsong" w:hAnsi="STFangsong" w:hint="eastAsia"/>
          <w:sz w:val="30"/>
          <w:szCs w:val="30"/>
        </w:rPr>
        <w:t>年度正科</w:t>
      </w:r>
      <w:proofErr w:type="gramStart"/>
      <w:r w:rsidRPr="00F03013">
        <w:rPr>
          <w:rFonts w:ascii="STFangsong" w:eastAsia="STFangsong" w:hAnsi="STFangsong" w:hint="eastAsia"/>
          <w:sz w:val="30"/>
          <w:szCs w:val="30"/>
        </w:rPr>
        <w:t>乡然足村</w:t>
      </w:r>
      <w:proofErr w:type="gramEnd"/>
      <w:r w:rsidRPr="00F03013">
        <w:rPr>
          <w:rFonts w:ascii="STFangsong" w:eastAsia="STFangsong" w:hAnsi="STFangsong" w:hint="eastAsia"/>
          <w:sz w:val="30"/>
          <w:szCs w:val="30"/>
        </w:rPr>
        <w:t>以工代赈示范工程建设项目）</w:t>
      </w:r>
    </w:p>
    <w:p w14:paraId="6FB063B7" w14:textId="77777777" w:rsidR="003B4006" w:rsidRPr="00F03013" w:rsidRDefault="00FE14D4">
      <w:pPr>
        <w:pStyle w:val="a3"/>
        <w:numPr>
          <w:ilvl w:val="0"/>
          <w:numId w:val="1"/>
        </w:numPr>
        <w:ind w:left="0" w:firstLineChars="0" w:firstLine="0"/>
        <w:outlineLvl w:val="0"/>
        <w:rPr>
          <w:rFonts w:ascii="STFangsong" w:eastAsia="STFangsong" w:hAnsi="STFangsong"/>
          <w:b/>
          <w:bCs/>
          <w:sz w:val="32"/>
          <w:szCs w:val="32"/>
        </w:rPr>
      </w:pPr>
      <w:r w:rsidRPr="00F03013">
        <w:rPr>
          <w:rFonts w:ascii="STFangsong" w:eastAsia="STFangsong" w:hAnsi="STFangsong" w:hint="eastAsia"/>
          <w:b/>
          <w:bCs/>
          <w:sz w:val="32"/>
          <w:szCs w:val="32"/>
        </w:rPr>
        <w:t>项目概况</w:t>
      </w:r>
    </w:p>
    <w:p w14:paraId="5CEE49C2" w14:textId="77777777" w:rsidR="003B4006" w:rsidRPr="00F03013" w:rsidRDefault="00FE14D4" w:rsidP="00432168">
      <w:pPr>
        <w:pStyle w:val="a3"/>
        <w:numPr>
          <w:ilvl w:val="0"/>
          <w:numId w:val="2"/>
        </w:numPr>
        <w:spacing w:line="600" w:lineRule="exact"/>
        <w:ind w:left="0" w:firstLineChars="0" w:firstLine="0"/>
        <w:outlineLvl w:val="1"/>
        <w:rPr>
          <w:rFonts w:ascii="STFangsong" w:eastAsia="STFangsong" w:hAnsi="STFangsong"/>
          <w:sz w:val="32"/>
          <w:szCs w:val="32"/>
        </w:rPr>
      </w:pPr>
      <w:r w:rsidRPr="00F03013">
        <w:rPr>
          <w:rFonts w:ascii="STFangsong" w:eastAsia="STFangsong" w:hAnsi="STFangsong" w:hint="eastAsia"/>
          <w:sz w:val="32"/>
          <w:szCs w:val="32"/>
        </w:rPr>
        <w:t>项目资金申报及批复情况。</w:t>
      </w:r>
    </w:p>
    <w:p w14:paraId="3C906F11" w14:textId="77777777" w:rsidR="003B4006" w:rsidRPr="00F03013" w:rsidRDefault="00FE14D4" w:rsidP="00432168">
      <w:pPr>
        <w:pStyle w:val="ListParagraph1"/>
        <w:spacing w:line="600" w:lineRule="exact"/>
        <w:ind w:firstLine="640"/>
        <w:rPr>
          <w:rFonts w:ascii="STFangsong" w:eastAsia="STFangsong" w:hAnsi="STFangsong"/>
          <w:sz w:val="32"/>
          <w:szCs w:val="32"/>
        </w:rPr>
      </w:pPr>
      <w:r w:rsidRPr="00F03013">
        <w:rPr>
          <w:rFonts w:ascii="STFangsong" w:eastAsia="STFangsong" w:hAnsi="STFangsong" w:hint="eastAsia"/>
          <w:sz w:val="32"/>
          <w:szCs w:val="32"/>
        </w:rPr>
        <w:t>石渠县发展改革和商务投资促进局在2</w:t>
      </w:r>
      <w:r w:rsidRPr="00F03013">
        <w:rPr>
          <w:rFonts w:ascii="STFangsong" w:eastAsia="STFangsong" w:hAnsi="STFangsong"/>
          <w:sz w:val="32"/>
          <w:szCs w:val="32"/>
        </w:rPr>
        <w:t>018</w:t>
      </w:r>
      <w:r w:rsidRPr="00F03013">
        <w:rPr>
          <w:rFonts w:ascii="STFangsong" w:eastAsia="STFangsong" w:hAnsi="STFangsong" w:hint="eastAsia"/>
          <w:sz w:val="32"/>
          <w:szCs w:val="32"/>
        </w:rPr>
        <w:t>年8月2</w:t>
      </w:r>
      <w:r w:rsidRPr="00F03013">
        <w:rPr>
          <w:rFonts w:ascii="STFangsong" w:eastAsia="STFangsong" w:hAnsi="STFangsong"/>
          <w:sz w:val="32"/>
          <w:szCs w:val="32"/>
        </w:rPr>
        <w:t>4</w:t>
      </w:r>
      <w:r w:rsidRPr="00F03013">
        <w:rPr>
          <w:rFonts w:ascii="STFangsong" w:eastAsia="STFangsong" w:hAnsi="STFangsong" w:hint="eastAsia"/>
          <w:sz w:val="32"/>
          <w:szCs w:val="32"/>
        </w:rPr>
        <w:t>日通过《关于请求对2</w:t>
      </w:r>
      <w:r w:rsidRPr="00F03013">
        <w:rPr>
          <w:rFonts w:ascii="STFangsong" w:eastAsia="STFangsong" w:hAnsi="STFangsong"/>
          <w:sz w:val="32"/>
          <w:szCs w:val="32"/>
        </w:rPr>
        <w:t>019</w:t>
      </w:r>
      <w:r w:rsidRPr="00F03013">
        <w:rPr>
          <w:rFonts w:ascii="STFangsong" w:eastAsia="STFangsong" w:hAnsi="STFangsong" w:hint="eastAsia"/>
          <w:sz w:val="32"/>
          <w:szCs w:val="32"/>
        </w:rPr>
        <w:t>年度正科乡然足村以工代赈示范工程建设项目可行研究报告的批复》石发投〔2</w:t>
      </w:r>
      <w:r w:rsidRPr="00F03013">
        <w:rPr>
          <w:rFonts w:ascii="STFangsong" w:eastAsia="STFangsong" w:hAnsi="STFangsong"/>
          <w:sz w:val="32"/>
          <w:szCs w:val="32"/>
        </w:rPr>
        <w:t>018</w:t>
      </w:r>
      <w:r w:rsidRPr="00F03013">
        <w:rPr>
          <w:rFonts w:ascii="STFangsong" w:eastAsia="STFangsong" w:hAnsi="STFangsong" w:hint="eastAsia"/>
          <w:sz w:val="32"/>
          <w:szCs w:val="32"/>
        </w:rPr>
        <w:t>〕3</w:t>
      </w:r>
      <w:r w:rsidRPr="00F03013">
        <w:rPr>
          <w:rFonts w:ascii="STFangsong" w:eastAsia="STFangsong" w:hAnsi="STFangsong"/>
          <w:sz w:val="32"/>
          <w:szCs w:val="32"/>
        </w:rPr>
        <w:t>39</w:t>
      </w:r>
      <w:r w:rsidRPr="00F03013">
        <w:rPr>
          <w:rFonts w:ascii="STFangsong" w:eastAsia="STFangsong" w:hAnsi="STFangsong" w:hint="eastAsia"/>
          <w:sz w:val="32"/>
          <w:szCs w:val="32"/>
        </w:rPr>
        <w:t>号，审核通过项目总投资8</w:t>
      </w:r>
      <w:r w:rsidRPr="00F03013">
        <w:rPr>
          <w:rFonts w:ascii="STFangsong" w:eastAsia="STFangsong" w:hAnsi="STFangsong"/>
          <w:sz w:val="32"/>
          <w:szCs w:val="32"/>
        </w:rPr>
        <w:t>00</w:t>
      </w:r>
      <w:r w:rsidRPr="00F03013">
        <w:rPr>
          <w:rFonts w:ascii="STFangsong" w:eastAsia="STFangsong" w:hAnsi="STFangsong" w:hint="eastAsia"/>
          <w:sz w:val="32"/>
          <w:szCs w:val="32"/>
        </w:rPr>
        <w:t>万元。甘孜州扶贫开发局在2</w:t>
      </w:r>
      <w:r w:rsidRPr="00F03013">
        <w:rPr>
          <w:rFonts w:ascii="STFangsong" w:eastAsia="STFangsong" w:hAnsi="STFangsong"/>
          <w:sz w:val="32"/>
          <w:szCs w:val="32"/>
        </w:rPr>
        <w:t>019</w:t>
      </w:r>
      <w:r w:rsidRPr="00F03013">
        <w:rPr>
          <w:rFonts w:ascii="STFangsong" w:eastAsia="STFangsong" w:hAnsi="STFangsong" w:hint="eastAsia"/>
          <w:sz w:val="32"/>
          <w:szCs w:val="32"/>
        </w:rPr>
        <w:t>年5月7日下达《关于转下达以工代赈示范工程2</w:t>
      </w:r>
      <w:r w:rsidRPr="00F03013">
        <w:rPr>
          <w:rFonts w:ascii="STFangsong" w:eastAsia="STFangsong" w:hAnsi="STFangsong"/>
          <w:sz w:val="32"/>
          <w:szCs w:val="32"/>
        </w:rPr>
        <w:t>019</w:t>
      </w:r>
      <w:r w:rsidRPr="00F03013">
        <w:rPr>
          <w:rFonts w:ascii="STFangsong" w:eastAsia="STFangsong" w:hAnsi="STFangsong" w:hint="eastAsia"/>
          <w:sz w:val="32"/>
          <w:szCs w:val="32"/>
        </w:rPr>
        <w:t>年中央预算内投资计划的通知》</w:t>
      </w:r>
      <w:proofErr w:type="gramStart"/>
      <w:r w:rsidRPr="00F03013">
        <w:rPr>
          <w:rFonts w:ascii="STFangsong" w:eastAsia="STFangsong" w:hAnsi="STFangsong" w:hint="eastAsia"/>
          <w:sz w:val="32"/>
          <w:szCs w:val="32"/>
        </w:rPr>
        <w:t>甘扶贫发</w:t>
      </w:r>
      <w:proofErr w:type="gramEnd"/>
      <w:r w:rsidRPr="00F03013">
        <w:rPr>
          <w:rFonts w:ascii="STFangsong" w:eastAsia="STFangsong" w:hAnsi="STFangsong" w:hint="eastAsia"/>
          <w:sz w:val="32"/>
          <w:szCs w:val="32"/>
        </w:rPr>
        <w:t>〔2</w:t>
      </w:r>
      <w:r w:rsidRPr="00F03013">
        <w:rPr>
          <w:rFonts w:ascii="STFangsong" w:eastAsia="STFangsong" w:hAnsi="STFangsong"/>
          <w:sz w:val="32"/>
          <w:szCs w:val="32"/>
        </w:rPr>
        <w:t>019</w:t>
      </w:r>
      <w:r w:rsidRPr="00F03013">
        <w:rPr>
          <w:rFonts w:ascii="STFangsong" w:eastAsia="STFangsong" w:hAnsi="STFangsong" w:hint="eastAsia"/>
          <w:sz w:val="32"/>
          <w:szCs w:val="32"/>
        </w:rPr>
        <w:t>〕2</w:t>
      </w:r>
      <w:r w:rsidRPr="00F03013">
        <w:rPr>
          <w:rFonts w:ascii="STFangsong" w:eastAsia="STFangsong" w:hAnsi="STFangsong"/>
          <w:sz w:val="32"/>
          <w:szCs w:val="32"/>
        </w:rPr>
        <w:t>6</w:t>
      </w:r>
      <w:r w:rsidRPr="00F03013">
        <w:rPr>
          <w:rFonts w:ascii="STFangsong" w:eastAsia="STFangsong" w:hAnsi="STFangsong" w:hint="eastAsia"/>
          <w:sz w:val="32"/>
          <w:szCs w:val="32"/>
        </w:rPr>
        <w:t>号，计划四川省石渠县2</w:t>
      </w:r>
      <w:r w:rsidRPr="00F03013">
        <w:rPr>
          <w:rFonts w:ascii="STFangsong" w:eastAsia="STFangsong" w:hAnsi="STFangsong"/>
          <w:sz w:val="32"/>
          <w:szCs w:val="32"/>
        </w:rPr>
        <w:t>019</w:t>
      </w:r>
      <w:r w:rsidRPr="00F03013">
        <w:rPr>
          <w:rFonts w:ascii="STFangsong" w:eastAsia="STFangsong" w:hAnsi="STFangsong" w:hint="eastAsia"/>
          <w:sz w:val="32"/>
          <w:szCs w:val="32"/>
        </w:rPr>
        <w:t>年以工代赈工程新建乡村公路1</w:t>
      </w:r>
      <w:r w:rsidRPr="00F03013">
        <w:rPr>
          <w:rFonts w:ascii="STFangsong" w:eastAsia="STFangsong" w:hAnsi="STFangsong"/>
          <w:sz w:val="32"/>
          <w:szCs w:val="32"/>
        </w:rPr>
        <w:t>0.8</w:t>
      </w:r>
      <w:r w:rsidRPr="00F03013">
        <w:rPr>
          <w:rFonts w:ascii="STFangsong" w:eastAsia="STFangsong" w:hAnsi="STFangsong" w:hint="eastAsia"/>
          <w:sz w:val="32"/>
          <w:szCs w:val="32"/>
        </w:rPr>
        <w:t>公里，预算计划总投资8</w:t>
      </w:r>
      <w:r w:rsidRPr="00F03013">
        <w:rPr>
          <w:rFonts w:ascii="STFangsong" w:eastAsia="STFangsong" w:hAnsi="STFangsong"/>
          <w:sz w:val="32"/>
          <w:szCs w:val="32"/>
        </w:rPr>
        <w:t>00</w:t>
      </w:r>
      <w:r w:rsidRPr="00F03013">
        <w:rPr>
          <w:rFonts w:ascii="STFangsong" w:eastAsia="STFangsong" w:hAnsi="STFangsong" w:hint="eastAsia"/>
          <w:sz w:val="32"/>
          <w:szCs w:val="32"/>
        </w:rPr>
        <w:t>万元，其中中央预算内投资7</w:t>
      </w:r>
      <w:r w:rsidRPr="00F03013">
        <w:rPr>
          <w:rFonts w:ascii="STFangsong" w:eastAsia="STFangsong" w:hAnsi="STFangsong"/>
          <w:sz w:val="32"/>
          <w:szCs w:val="32"/>
        </w:rPr>
        <w:t>20</w:t>
      </w:r>
      <w:r w:rsidRPr="00F03013">
        <w:rPr>
          <w:rFonts w:ascii="STFangsong" w:eastAsia="STFangsong" w:hAnsi="STFangsong" w:hint="eastAsia"/>
          <w:sz w:val="32"/>
          <w:szCs w:val="32"/>
        </w:rPr>
        <w:t>万元，其他地方财政性建设资金8</w:t>
      </w:r>
      <w:r w:rsidRPr="00F03013">
        <w:rPr>
          <w:rFonts w:ascii="STFangsong" w:eastAsia="STFangsong" w:hAnsi="STFangsong"/>
          <w:sz w:val="32"/>
          <w:szCs w:val="32"/>
        </w:rPr>
        <w:t>0</w:t>
      </w:r>
      <w:r w:rsidRPr="00F03013">
        <w:rPr>
          <w:rFonts w:ascii="STFangsong" w:eastAsia="STFangsong" w:hAnsi="STFangsong" w:hint="eastAsia"/>
          <w:sz w:val="32"/>
          <w:szCs w:val="32"/>
        </w:rPr>
        <w:t>万元。石渠县财政局在</w:t>
      </w:r>
      <w:r w:rsidRPr="00F03013">
        <w:rPr>
          <w:rFonts w:ascii="STFangsong" w:eastAsia="STFangsong" w:hAnsi="STFangsong"/>
          <w:sz w:val="32"/>
          <w:szCs w:val="32"/>
        </w:rPr>
        <w:t>2019年11月6日通过《关于对石渠县</w:t>
      </w:r>
      <w:r w:rsidRPr="00F03013">
        <w:rPr>
          <w:rFonts w:ascii="STFangsong" w:eastAsia="STFangsong" w:hAnsi="STFangsong" w:hint="eastAsia"/>
          <w:sz w:val="32"/>
          <w:szCs w:val="32"/>
        </w:rPr>
        <w:t>2</w:t>
      </w:r>
      <w:r w:rsidRPr="00F03013">
        <w:rPr>
          <w:rFonts w:ascii="STFangsong" w:eastAsia="STFangsong" w:hAnsi="STFangsong"/>
          <w:sz w:val="32"/>
          <w:szCs w:val="32"/>
        </w:rPr>
        <w:t>019</w:t>
      </w:r>
      <w:r w:rsidRPr="00F03013">
        <w:rPr>
          <w:rFonts w:ascii="STFangsong" w:eastAsia="STFangsong" w:hAnsi="STFangsong" w:hint="eastAsia"/>
          <w:sz w:val="32"/>
          <w:szCs w:val="32"/>
        </w:rPr>
        <w:t>年度正科乡然足村以工代赈示范工程项目</w:t>
      </w:r>
      <w:r w:rsidRPr="00F03013">
        <w:rPr>
          <w:rFonts w:ascii="STFangsong" w:eastAsia="STFangsong" w:hAnsi="STFangsong"/>
          <w:sz w:val="32"/>
          <w:szCs w:val="32"/>
        </w:rPr>
        <w:t>评审报告》</w:t>
      </w:r>
      <w:proofErr w:type="gramStart"/>
      <w:r w:rsidRPr="00F03013">
        <w:rPr>
          <w:rFonts w:ascii="STFangsong" w:eastAsia="STFangsong" w:hAnsi="STFangsong"/>
          <w:sz w:val="32"/>
          <w:szCs w:val="32"/>
        </w:rPr>
        <w:t>石财评</w:t>
      </w:r>
      <w:proofErr w:type="gramEnd"/>
      <w:r w:rsidRPr="00F03013">
        <w:rPr>
          <w:rFonts w:ascii="STFangsong" w:eastAsia="STFangsong" w:hAnsi="STFangsong"/>
          <w:sz w:val="32"/>
          <w:szCs w:val="32"/>
        </w:rPr>
        <w:t>〔2019〕</w:t>
      </w:r>
      <w:r w:rsidRPr="00F03013">
        <w:rPr>
          <w:rFonts w:ascii="STFangsong" w:eastAsia="STFangsong" w:hAnsi="STFangsong" w:hint="eastAsia"/>
          <w:sz w:val="32"/>
          <w:szCs w:val="32"/>
        </w:rPr>
        <w:t>9</w:t>
      </w:r>
      <w:r w:rsidRPr="00F03013">
        <w:rPr>
          <w:rFonts w:ascii="STFangsong" w:eastAsia="STFangsong" w:hAnsi="STFangsong"/>
          <w:sz w:val="32"/>
          <w:szCs w:val="32"/>
        </w:rPr>
        <w:t>2号。</w:t>
      </w:r>
      <w:r w:rsidRPr="00F03013">
        <w:rPr>
          <w:rFonts w:ascii="STFangsong" w:eastAsia="STFangsong" w:hAnsi="STFangsong" w:hint="eastAsia"/>
          <w:sz w:val="32"/>
          <w:szCs w:val="32"/>
        </w:rPr>
        <w:t>资金的申报及批复符合资金管理办法相关规定。</w:t>
      </w:r>
    </w:p>
    <w:p w14:paraId="0C01C5FB" w14:textId="77777777" w:rsidR="003B4006" w:rsidRPr="00F03013" w:rsidRDefault="00FE14D4">
      <w:pPr>
        <w:pStyle w:val="a3"/>
        <w:numPr>
          <w:ilvl w:val="0"/>
          <w:numId w:val="2"/>
        </w:numPr>
        <w:ind w:left="0" w:firstLineChars="0" w:firstLine="0"/>
        <w:outlineLvl w:val="1"/>
        <w:rPr>
          <w:rFonts w:ascii="STFangsong" w:eastAsia="STFangsong" w:hAnsi="STFangsong"/>
          <w:sz w:val="32"/>
          <w:szCs w:val="32"/>
        </w:rPr>
      </w:pPr>
      <w:r w:rsidRPr="00F03013">
        <w:rPr>
          <w:rFonts w:ascii="STFangsong" w:eastAsia="STFangsong" w:hAnsi="STFangsong" w:hint="eastAsia"/>
          <w:sz w:val="32"/>
          <w:szCs w:val="32"/>
        </w:rPr>
        <w:t>项目绩效目标。</w:t>
      </w:r>
    </w:p>
    <w:p w14:paraId="3B14E9C1" w14:textId="77777777" w:rsidR="003B4006" w:rsidRPr="00F03013" w:rsidRDefault="00FE14D4">
      <w:pPr>
        <w:pStyle w:val="a3"/>
        <w:ind w:firstLine="640"/>
        <w:rPr>
          <w:rFonts w:ascii="STFangsong" w:eastAsia="STFangsong" w:hAnsi="STFangsong"/>
          <w:sz w:val="32"/>
          <w:szCs w:val="32"/>
        </w:rPr>
      </w:pPr>
      <w:r w:rsidRPr="00F03013">
        <w:rPr>
          <w:rFonts w:ascii="STFangsong" w:eastAsia="STFangsong" w:hAnsi="STFangsong" w:hint="eastAsia"/>
          <w:sz w:val="32"/>
          <w:szCs w:val="32"/>
        </w:rPr>
        <w:t>新建水泥硬化路面1</w:t>
      </w:r>
      <w:r w:rsidRPr="00F03013">
        <w:rPr>
          <w:rFonts w:ascii="STFangsong" w:eastAsia="STFangsong" w:hAnsi="STFangsong"/>
          <w:sz w:val="32"/>
          <w:szCs w:val="32"/>
        </w:rPr>
        <w:t>0.8</w:t>
      </w:r>
      <w:r w:rsidRPr="00F03013">
        <w:rPr>
          <w:rFonts w:ascii="STFangsong" w:eastAsia="STFangsong" w:hAnsi="STFangsong" w:hint="eastAsia"/>
          <w:sz w:val="32"/>
          <w:szCs w:val="32"/>
        </w:rPr>
        <w:t>千米，其中3</w:t>
      </w:r>
      <w:r w:rsidRPr="00F03013">
        <w:rPr>
          <w:rFonts w:ascii="STFangsong" w:eastAsia="STFangsong" w:hAnsi="STFangsong"/>
          <w:sz w:val="32"/>
          <w:szCs w:val="32"/>
        </w:rPr>
        <w:t>.5</w:t>
      </w:r>
      <w:r w:rsidRPr="00F03013">
        <w:rPr>
          <w:rFonts w:ascii="STFangsong" w:eastAsia="STFangsong" w:hAnsi="STFangsong" w:hint="eastAsia"/>
          <w:sz w:val="32"/>
          <w:szCs w:val="32"/>
        </w:rPr>
        <w:t>米</w:t>
      </w:r>
      <w:proofErr w:type="gramStart"/>
      <w:r w:rsidRPr="00F03013">
        <w:rPr>
          <w:rFonts w:ascii="STFangsong" w:eastAsia="STFangsong" w:hAnsi="STFangsong" w:hint="eastAsia"/>
          <w:sz w:val="32"/>
          <w:szCs w:val="32"/>
        </w:rPr>
        <w:t>宽道路</w:t>
      </w:r>
      <w:proofErr w:type="gramEnd"/>
      <w:r w:rsidRPr="00F03013">
        <w:rPr>
          <w:rFonts w:ascii="STFangsong" w:eastAsia="STFangsong" w:hAnsi="STFangsong" w:hint="eastAsia"/>
          <w:sz w:val="32"/>
          <w:szCs w:val="32"/>
        </w:rPr>
        <w:t>5</w:t>
      </w:r>
      <w:r w:rsidRPr="00F03013">
        <w:rPr>
          <w:rFonts w:ascii="STFangsong" w:eastAsia="STFangsong" w:hAnsi="STFangsong"/>
          <w:sz w:val="32"/>
          <w:szCs w:val="32"/>
        </w:rPr>
        <w:t>.8</w:t>
      </w:r>
      <w:r w:rsidRPr="00F03013">
        <w:rPr>
          <w:rFonts w:ascii="STFangsong" w:eastAsia="STFangsong" w:hAnsi="STFangsong" w:hint="eastAsia"/>
          <w:sz w:val="32"/>
          <w:szCs w:val="32"/>
        </w:rPr>
        <w:t>千米，5米</w:t>
      </w:r>
      <w:proofErr w:type="gramStart"/>
      <w:r w:rsidRPr="00F03013">
        <w:rPr>
          <w:rFonts w:ascii="STFangsong" w:eastAsia="STFangsong" w:hAnsi="STFangsong" w:hint="eastAsia"/>
          <w:sz w:val="32"/>
          <w:szCs w:val="32"/>
        </w:rPr>
        <w:t>宽道路</w:t>
      </w:r>
      <w:proofErr w:type="gramEnd"/>
      <w:r w:rsidRPr="00F03013">
        <w:rPr>
          <w:rFonts w:ascii="STFangsong" w:eastAsia="STFangsong" w:hAnsi="STFangsong" w:hint="eastAsia"/>
          <w:sz w:val="32"/>
          <w:szCs w:val="32"/>
        </w:rPr>
        <w:t>5千米。在工程施工过程中当地贫困户直接投入劳动，预计可以从以工代赈投资中获得劳务报酬7</w:t>
      </w:r>
      <w:r w:rsidRPr="00F03013">
        <w:rPr>
          <w:rFonts w:ascii="STFangsong" w:eastAsia="STFangsong" w:hAnsi="STFangsong"/>
          <w:sz w:val="32"/>
          <w:szCs w:val="32"/>
        </w:rPr>
        <w:t>2</w:t>
      </w:r>
      <w:r w:rsidRPr="00F03013">
        <w:rPr>
          <w:rFonts w:ascii="STFangsong" w:eastAsia="STFangsong" w:hAnsi="STFangsong" w:hint="eastAsia"/>
          <w:sz w:val="32"/>
          <w:szCs w:val="32"/>
        </w:rPr>
        <w:t>万元，占以工代赈资金比例的1</w:t>
      </w:r>
      <w:r w:rsidRPr="00F03013">
        <w:rPr>
          <w:rFonts w:ascii="STFangsong" w:eastAsia="STFangsong" w:hAnsi="STFangsong"/>
          <w:sz w:val="32"/>
          <w:szCs w:val="32"/>
        </w:rPr>
        <w:t>0</w:t>
      </w:r>
      <w:r w:rsidRPr="00F03013">
        <w:rPr>
          <w:rFonts w:ascii="STFangsong" w:eastAsia="STFangsong" w:hAnsi="STFangsong" w:hint="eastAsia"/>
          <w:sz w:val="32"/>
          <w:szCs w:val="32"/>
        </w:rPr>
        <w:t>%。项目建成后将改善石渠县正科乡周边居民农产品运输通道，便捷了交通，提高物流运输水平，降低运输成本，惠及农牧民6</w:t>
      </w:r>
      <w:r w:rsidRPr="00F03013">
        <w:rPr>
          <w:rFonts w:ascii="STFangsong" w:eastAsia="STFangsong" w:hAnsi="STFangsong"/>
          <w:sz w:val="32"/>
          <w:szCs w:val="32"/>
        </w:rPr>
        <w:t>5</w:t>
      </w:r>
      <w:r w:rsidRPr="00F03013">
        <w:rPr>
          <w:rFonts w:ascii="STFangsong" w:eastAsia="STFangsong" w:hAnsi="STFangsong" w:hint="eastAsia"/>
          <w:sz w:val="32"/>
          <w:szCs w:val="32"/>
        </w:rPr>
        <w:t>户2</w:t>
      </w:r>
      <w:r w:rsidRPr="00F03013">
        <w:rPr>
          <w:rFonts w:ascii="STFangsong" w:eastAsia="STFangsong" w:hAnsi="STFangsong"/>
          <w:sz w:val="32"/>
          <w:szCs w:val="32"/>
        </w:rPr>
        <w:t>49</w:t>
      </w:r>
      <w:r w:rsidRPr="00F03013">
        <w:rPr>
          <w:rFonts w:ascii="STFangsong" w:eastAsia="STFangsong" w:hAnsi="STFangsong" w:hint="eastAsia"/>
          <w:sz w:val="32"/>
          <w:szCs w:val="32"/>
        </w:rPr>
        <w:t>人。</w:t>
      </w:r>
    </w:p>
    <w:p w14:paraId="2C58541A" w14:textId="77777777" w:rsidR="003B4006" w:rsidRPr="00F03013" w:rsidRDefault="00FE14D4">
      <w:pPr>
        <w:pStyle w:val="a3"/>
        <w:numPr>
          <w:ilvl w:val="0"/>
          <w:numId w:val="2"/>
        </w:numPr>
        <w:ind w:left="0" w:firstLineChars="0" w:firstLine="0"/>
        <w:outlineLvl w:val="1"/>
        <w:rPr>
          <w:rFonts w:ascii="STFangsong" w:eastAsia="STFangsong" w:hAnsi="STFangsong"/>
          <w:sz w:val="32"/>
          <w:szCs w:val="32"/>
        </w:rPr>
      </w:pPr>
      <w:r w:rsidRPr="00F03013">
        <w:rPr>
          <w:rFonts w:ascii="STFangsong" w:eastAsia="STFangsong" w:hAnsi="STFangsong" w:hint="eastAsia"/>
          <w:sz w:val="32"/>
          <w:szCs w:val="32"/>
        </w:rPr>
        <w:lastRenderedPageBreak/>
        <w:t>项目资金申报相符性。</w:t>
      </w:r>
    </w:p>
    <w:p w14:paraId="539F2BC2" w14:textId="77777777" w:rsidR="003B4006" w:rsidRPr="00F03013" w:rsidRDefault="00FE14D4">
      <w:pPr>
        <w:pStyle w:val="a3"/>
        <w:ind w:firstLine="640"/>
        <w:rPr>
          <w:rFonts w:ascii="STFangsong" w:eastAsia="STFangsong" w:hAnsi="STFangsong"/>
          <w:sz w:val="32"/>
          <w:szCs w:val="32"/>
        </w:rPr>
      </w:pPr>
      <w:r w:rsidRPr="00F03013">
        <w:rPr>
          <w:rFonts w:ascii="STFangsong" w:eastAsia="STFangsong" w:hAnsi="STFangsong" w:hint="eastAsia"/>
          <w:sz w:val="32"/>
          <w:szCs w:val="32"/>
        </w:rPr>
        <w:t>该以工代赈示范工程项目申报内容与具体实施内容相符，编制了可行性研究报告，并由相关部门审核通过，其申报目标合理可行。项目资金使用均按照签订的施工合同金额，中标金额及规定的相关范围使用，符合“四制”管理和资金使用管理规定。</w:t>
      </w:r>
    </w:p>
    <w:p w14:paraId="1C5E81CD" w14:textId="77777777" w:rsidR="003B4006" w:rsidRPr="00F03013" w:rsidRDefault="00FE14D4">
      <w:pPr>
        <w:pStyle w:val="a3"/>
        <w:numPr>
          <w:ilvl w:val="0"/>
          <w:numId w:val="1"/>
        </w:numPr>
        <w:ind w:left="0" w:firstLineChars="0" w:firstLine="0"/>
        <w:outlineLvl w:val="0"/>
        <w:rPr>
          <w:rFonts w:ascii="STFangsong" w:eastAsia="STFangsong" w:hAnsi="STFangsong"/>
          <w:b/>
          <w:bCs/>
          <w:sz w:val="32"/>
          <w:szCs w:val="32"/>
        </w:rPr>
      </w:pPr>
      <w:r w:rsidRPr="00F03013">
        <w:rPr>
          <w:rFonts w:ascii="STFangsong" w:eastAsia="STFangsong" w:hAnsi="STFangsong" w:hint="eastAsia"/>
          <w:b/>
          <w:bCs/>
          <w:sz w:val="32"/>
          <w:szCs w:val="32"/>
        </w:rPr>
        <w:t>项目实施及管理情况</w:t>
      </w:r>
    </w:p>
    <w:p w14:paraId="70A66485" w14:textId="77777777" w:rsidR="003B4006" w:rsidRPr="00F03013" w:rsidRDefault="00FE14D4">
      <w:pPr>
        <w:pStyle w:val="a3"/>
        <w:numPr>
          <w:ilvl w:val="0"/>
          <w:numId w:val="3"/>
        </w:numPr>
        <w:ind w:left="0" w:firstLineChars="0" w:firstLine="0"/>
        <w:outlineLvl w:val="1"/>
        <w:rPr>
          <w:rFonts w:ascii="STFangsong" w:eastAsia="STFangsong" w:hAnsi="STFangsong"/>
          <w:sz w:val="32"/>
          <w:szCs w:val="32"/>
        </w:rPr>
      </w:pPr>
      <w:r w:rsidRPr="00F03013">
        <w:rPr>
          <w:rFonts w:ascii="STFangsong" w:eastAsia="STFangsong" w:hAnsi="STFangsong" w:hint="eastAsia"/>
          <w:sz w:val="32"/>
          <w:szCs w:val="32"/>
        </w:rPr>
        <w:t>资金计划、到位及使用情况。</w:t>
      </w:r>
    </w:p>
    <w:p w14:paraId="3A6B345C" w14:textId="77777777" w:rsidR="003B4006" w:rsidRPr="00F03013" w:rsidRDefault="00FE14D4">
      <w:pPr>
        <w:pStyle w:val="a3"/>
        <w:ind w:firstLine="640"/>
        <w:rPr>
          <w:rFonts w:ascii="STFangsong" w:eastAsia="STFangsong" w:hAnsi="STFangsong"/>
          <w:sz w:val="32"/>
          <w:szCs w:val="32"/>
        </w:rPr>
      </w:pPr>
      <w:r w:rsidRPr="00F03013">
        <w:rPr>
          <w:rFonts w:ascii="STFangsong" w:eastAsia="STFangsong" w:hAnsi="STFangsong" w:hint="eastAsia"/>
          <w:sz w:val="32"/>
          <w:szCs w:val="32"/>
        </w:rPr>
        <w:t>1</w:t>
      </w:r>
      <w:r w:rsidRPr="00F03013">
        <w:rPr>
          <w:rFonts w:ascii="STFangsong" w:eastAsia="STFangsong" w:hAnsi="STFangsong"/>
          <w:sz w:val="32"/>
          <w:szCs w:val="32"/>
        </w:rPr>
        <w:t>.</w:t>
      </w:r>
      <w:r w:rsidRPr="00F03013">
        <w:rPr>
          <w:rFonts w:ascii="STFangsong" w:eastAsia="STFangsong" w:hAnsi="STFangsong" w:hint="eastAsia"/>
          <w:sz w:val="32"/>
          <w:szCs w:val="32"/>
        </w:rPr>
        <w:t>资金计划及到位。项目总投资</w:t>
      </w:r>
      <w:r w:rsidRPr="00F03013">
        <w:rPr>
          <w:rFonts w:ascii="STFangsong" w:eastAsia="STFangsong" w:hAnsi="STFangsong"/>
          <w:sz w:val="32"/>
          <w:szCs w:val="32"/>
        </w:rPr>
        <w:t>720万元，资金来源</w:t>
      </w:r>
      <w:proofErr w:type="gramStart"/>
      <w:r w:rsidRPr="00F03013">
        <w:rPr>
          <w:rFonts w:ascii="STFangsong" w:eastAsia="STFangsong" w:hAnsi="STFangsong" w:hint="eastAsia"/>
          <w:sz w:val="32"/>
          <w:szCs w:val="32"/>
        </w:rPr>
        <w:t>中</w:t>
      </w:r>
      <w:proofErr w:type="gramEnd"/>
      <w:r w:rsidRPr="00F03013">
        <w:rPr>
          <w:rFonts w:ascii="STFangsong" w:eastAsia="STFangsong" w:hAnsi="STFangsong" w:hint="eastAsia"/>
          <w:sz w:val="32"/>
          <w:szCs w:val="32"/>
        </w:rPr>
        <w:t>中央预算内投资以工代赈专项资金</w:t>
      </w:r>
      <w:r w:rsidRPr="00F03013">
        <w:rPr>
          <w:rFonts w:ascii="STFangsong" w:eastAsia="STFangsong" w:hAnsi="STFangsong"/>
          <w:sz w:val="32"/>
          <w:szCs w:val="32"/>
        </w:rPr>
        <w:t>。资金按照计划时间到位，资金到位率100%。</w:t>
      </w:r>
    </w:p>
    <w:p w14:paraId="3DC47295" w14:textId="77777777" w:rsidR="003B4006" w:rsidRPr="00F03013" w:rsidRDefault="00FE14D4">
      <w:pPr>
        <w:pStyle w:val="ListParagraph1"/>
        <w:ind w:firstLine="640"/>
        <w:rPr>
          <w:rFonts w:ascii="STFangsong" w:eastAsia="STFangsong" w:hAnsi="STFangsong"/>
          <w:sz w:val="32"/>
          <w:szCs w:val="32"/>
        </w:rPr>
      </w:pPr>
      <w:r w:rsidRPr="00F03013">
        <w:rPr>
          <w:rFonts w:ascii="STFangsong" w:eastAsia="STFangsong" w:hAnsi="STFangsong" w:hint="eastAsia"/>
          <w:sz w:val="32"/>
          <w:szCs w:val="32"/>
        </w:rPr>
        <w:t>2</w:t>
      </w:r>
      <w:r w:rsidRPr="00F03013">
        <w:rPr>
          <w:rFonts w:ascii="STFangsong" w:eastAsia="STFangsong" w:hAnsi="STFangsong"/>
          <w:sz w:val="32"/>
          <w:szCs w:val="32"/>
        </w:rPr>
        <w:t>.</w:t>
      </w:r>
      <w:r w:rsidRPr="00F03013">
        <w:rPr>
          <w:rFonts w:ascii="STFangsong" w:eastAsia="STFangsong" w:hAnsi="STFangsong" w:hint="eastAsia"/>
          <w:sz w:val="32"/>
          <w:szCs w:val="32"/>
        </w:rPr>
        <w:t>资金使用。改项目工程竣工时间2</w:t>
      </w:r>
      <w:r w:rsidRPr="00F03013">
        <w:rPr>
          <w:rFonts w:ascii="STFangsong" w:eastAsia="STFangsong" w:hAnsi="STFangsong"/>
          <w:sz w:val="32"/>
          <w:szCs w:val="32"/>
        </w:rPr>
        <w:t>020</w:t>
      </w:r>
      <w:r w:rsidRPr="00F03013">
        <w:rPr>
          <w:rFonts w:ascii="STFangsong" w:eastAsia="STFangsong" w:hAnsi="STFangsong" w:hint="eastAsia"/>
          <w:sz w:val="32"/>
          <w:szCs w:val="32"/>
        </w:rPr>
        <w:t>年8月1日，2</w:t>
      </w:r>
      <w:r w:rsidRPr="00F03013">
        <w:rPr>
          <w:rFonts w:ascii="STFangsong" w:eastAsia="STFangsong" w:hAnsi="STFangsong"/>
          <w:sz w:val="32"/>
          <w:szCs w:val="32"/>
        </w:rPr>
        <w:t>020</w:t>
      </w:r>
      <w:r w:rsidRPr="00F03013">
        <w:rPr>
          <w:rFonts w:ascii="STFangsong" w:eastAsia="STFangsong" w:hAnsi="STFangsong" w:hint="eastAsia"/>
          <w:sz w:val="32"/>
          <w:szCs w:val="32"/>
        </w:rPr>
        <w:t>年8月1</w:t>
      </w:r>
      <w:r w:rsidRPr="00F03013">
        <w:rPr>
          <w:rFonts w:ascii="STFangsong" w:eastAsia="STFangsong" w:hAnsi="STFangsong"/>
          <w:sz w:val="32"/>
          <w:szCs w:val="32"/>
        </w:rPr>
        <w:t>5</w:t>
      </w:r>
      <w:r w:rsidRPr="00F03013">
        <w:rPr>
          <w:rFonts w:ascii="STFangsong" w:eastAsia="STFangsong" w:hAnsi="STFangsong" w:hint="eastAsia"/>
          <w:sz w:val="32"/>
          <w:szCs w:val="32"/>
        </w:rPr>
        <w:t>日竣工验收。项目实际总投资</w:t>
      </w:r>
      <w:r w:rsidRPr="00F03013">
        <w:rPr>
          <w:rFonts w:ascii="STFangsong" w:eastAsia="STFangsong" w:hAnsi="STFangsong"/>
          <w:sz w:val="32"/>
          <w:szCs w:val="32"/>
        </w:rPr>
        <w:t>626.06</w:t>
      </w:r>
      <w:r w:rsidRPr="00F03013">
        <w:rPr>
          <w:rFonts w:ascii="STFangsong" w:eastAsia="STFangsong" w:hAnsi="STFangsong" w:hint="eastAsia"/>
          <w:sz w:val="32"/>
          <w:szCs w:val="32"/>
        </w:rPr>
        <w:t>万元。主要用于项目工程施工费、招标代理费、勘察费、工程咨询费、监理费。款项均按照协议约定支付，程序合</w:t>
      </w:r>
      <w:proofErr w:type="gramStart"/>
      <w:r w:rsidRPr="00F03013">
        <w:rPr>
          <w:rFonts w:ascii="STFangsong" w:eastAsia="STFangsong" w:hAnsi="STFangsong" w:hint="eastAsia"/>
          <w:sz w:val="32"/>
          <w:szCs w:val="32"/>
        </w:rPr>
        <w:t>规</w:t>
      </w:r>
      <w:proofErr w:type="gramEnd"/>
      <w:r w:rsidRPr="00F03013">
        <w:rPr>
          <w:rFonts w:ascii="STFangsong" w:eastAsia="STFangsong" w:hAnsi="STFangsong" w:hint="eastAsia"/>
          <w:sz w:val="32"/>
          <w:szCs w:val="32"/>
        </w:rPr>
        <w:t>合法，资金支付与预算相符。</w:t>
      </w:r>
    </w:p>
    <w:p w14:paraId="346C8AB5" w14:textId="77777777" w:rsidR="003B4006" w:rsidRPr="00F03013" w:rsidRDefault="00FE14D4">
      <w:pPr>
        <w:pStyle w:val="a3"/>
        <w:numPr>
          <w:ilvl w:val="0"/>
          <w:numId w:val="3"/>
        </w:numPr>
        <w:ind w:left="0" w:firstLineChars="0" w:firstLine="0"/>
        <w:outlineLvl w:val="1"/>
        <w:rPr>
          <w:rFonts w:ascii="STFangsong" w:eastAsia="STFangsong" w:hAnsi="STFangsong"/>
          <w:sz w:val="32"/>
          <w:szCs w:val="32"/>
        </w:rPr>
      </w:pPr>
      <w:r w:rsidRPr="00F03013">
        <w:rPr>
          <w:rFonts w:ascii="STFangsong" w:eastAsia="STFangsong" w:hAnsi="STFangsong" w:hint="eastAsia"/>
          <w:sz w:val="32"/>
          <w:szCs w:val="32"/>
        </w:rPr>
        <w:t>项目财务管理情况。</w:t>
      </w:r>
    </w:p>
    <w:p w14:paraId="43120DA8" w14:textId="77777777" w:rsidR="003B4006" w:rsidRPr="00F03013" w:rsidRDefault="00FE14D4">
      <w:pPr>
        <w:pStyle w:val="a3"/>
        <w:ind w:firstLine="640"/>
        <w:rPr>
          <w:rFonts w:ascii="STFangsong" w:eastAsia="STFangsong" w:hAnsi="STFangsong"/>
          <w:sz w:val="32"/>
          <w:szCs w:val="32"/>
        </w:rPr>
      </w:pPr>
      <w:r w:rsidRPr="00F03013">
        <w:rPr>
          <w:rFonts w:ascii="STFangsong" w:eastAsia="STFangsong" w:hAnsi="STFangsong" w:hint="eastAsia"/>
          <w:sz w:val="32"/>
          <w:szCs w:val="32"/>
        </w:rPr>
        <w:t>项目财务管理制度健全、机构设置、会计核算及账务处理等相关情况。对照项目资金管理办法、项目严格执行财务管理制度、账务处理及时、会计核算规范。</w:t>
      </w:r>
    </w:p>
    <w:p w14:paraId="26A2BFF2" w14:textId="77777777" w:rsidR="003B4006" w:rsidRPr="00F03013" w:rsidRDefault="00FE14D4">
      <w:pPr>
        <w:pStyle w:val="a3"/>
        <w:numPr>
          <w:ilvl w:val="0"/>
          <w:numId w:val="3"/>
        </w:numPr>
        <w:ind w:left="0" w:firstLineChars="0" w:firstLine="0"/>
        <w:outlineLvl w:val="1"/>
        <w:rPr>
          <w:rFonts w:ascii="STFangsong" w:eastAsia="STFangsong" w:hAnsi="STFangsong"/>
          <w:sz w:val="32"/>
          <w:szCs w:val="32"/>
        </w:rPr>
      </w:pPr>
      <w:r w:rsidRPr="00F03013">
        <w:rPr>
          <w:rFonts w:ascii="STFangsong" w:eastAsia="STFangsong" w:hAnsi="STFangsong" w:hint="eastAsia"/>
          <w:sz w:val="32"/>
          <w:szCs w:val="32"/>
        </w:rPr>
        <w:t>项目组织实施情况。</w:t>
      </w:r>
    </w:p>
    <w:p w14:paraId="4CAA7F8E" w14:textId="77777777" w:rsidR="003B4006" w:rsidRPr="00F03013" w:rsidRDefault="00FE14D4">
      <w:pPr>
        <w:pStyle w:val="1"/>
        <w:ind w:firstLine="600"/>
        <w:rPr>
          <w:rFonts w:ascii="STFangsong" w:eastAsia="STFangsong" w:hAnsi="STFangsong"/>
          <w:sz w:val="32"/>
          <w:szCs w:val="32"/>
        </w:rPr>
      </w:pPr>
      <w:r w:rsidRPr="00F03013">
        <w:rPr>
          <w:rFonts w:ascii="STFangsong" w:eastAsia="STFangsong" w:hAnsi="STFangsong" w:hint="eastAsia"/>
          <w:sz w:val="32"/>
          <w:szCs w:val="32"/>
        </w:rPr>
        <w:lastRenderedPageBreak/>
        <w:t>该以工代赈示范工程项目于2</w:t>
      </w:r>
      <w:r w:rsidRPr="00F03013">
        <w:rPr>
          <w:rFonts w:ascii="STFangsong" w:eastAsia="STFangsong" w:hAnsi="STFangsong"/>
          <w:sz w:val="32"/>
          <w:szCs w:val="32"/>
        </w:rPr>
        <w:t>020</w:t>
      </w:r>
      <w:r w:rsidRPr="00F03013">
        <w:rPr>
          <w:rFonts w:ascii="STFangsong" w:eastAsia="STFangsong" w:hAnsi="STFangsong" w:hint="eastAsia"/>
          <w:sz w:val="32"/>
          <w:szCs w:val="32"/>
        </w:rPr>
        <w:t>年4月1日开工，2</w:t>
      </w:r>
      <w:r w:rsidRPr="00F03013">
        <w:rPr>
          <w:rFonts w:ascii="STFangsong" w:eastAsia="STFangsong" w:hAnsi="STFangsong"/>
          <w:sz w:val="32"/>
          <w:szCs w:val="32"/>
        </w:rPr>
        <w:t>020</w:t>
      </w:r>
      <w:r w:rsidRPr="00F03013">
        <w:rPr>
          <w:rFonts w:ascii="STFangsong" w:eastAsia="STFangsong" w:hAnsi="STFangsong" w:hint="eastAsia"/>
          <w:sz w:val="32"/>
          <w:szCs w:val="32"/>
        </w:rPr>
        <w:t>年8月1日竣工。工程内容包括建设新建硬化道路2</w:t>
      </w:r>
      <w:r w:rsidRPr="00F03013">
        <w:rPr>
          <w:rFonts w:ascii="STFangsong" w:eastAsia="STFangsong" w:hAnsi="STFangsong"/>
          <w:sz w:val="32"/>
          <w:szCs w:val="32"/>
        </w:rPr>
        <w:t>890.26</w:t>
      </w:r>
      <w:r w:rsidRPr="00F03013">
        <w:rPr>
          <w:rFonts w:ascii="STFangsong" w:eastAsia="STFangsong" w:hAnsi="STFangsong" w:hint="eastAsia"/>
          <w:sz w:val="32"/>
          <w:szCs w:val="32"/>
        </w:rPr>
        <w:t>米，新建入户硬化道路5</w:t>
      </w:r>
      <w:r w:rsidRPr="00F03013">
        <w:rPr>
          <w:rFonts w:ascii="STFangsong" w:eastAsia="STFangsong" w:hAnsi="STFangsong"/>
          <w:sz w:val="32"/>
          <w:szCs w:val="32"/>
        </w:rPr>
        <w:t>693.589</w:t>
      </w:r>
      <w:r w:rsidRPr="00F03013">
        <w:rPr>
          <w:rFonts w:ascii="STFangsong" w:eastAsia="STFangsong" w:hAnsi="STFangsong" w:hint="eastAsia"/>
          <w:sz w:val="32"/>
          <w:szCs w:val="32"/>
        </w:rPr>
        <w:t>米，涵洞8座。通过公开招标的方式确定四川</w:t>
      </w:r>
      <w:proofErr w:type="gramStart"/>
      <w:r w:rsidRPr="00F03013">
        <w:rPr>
          <w:rFonts w:ascii="STFangsong" w:eastAsia="STFangsong" w:hAnsi="STFangsong" w:hint="eastAsia"/>
          <w:sz w:val="32"/>
          <w:szCs w:val="32"/>
        </w:rPr>
        <w:t>祥</w:t>
      </w:r>
      <w:proofErr w:type="gramEnd"/>
      <w:r w:rsidRPr="00F03013">
        <w:rPr>
          <w:rFonts w:ascii="STFangsong" w:eastAsia="STFangsong" w:hAnsi="STFangsong" w:hint="eastAsia"/>
          <w:sz w:val="32"/>
          <w:szCs w:val="32"/>
        </w:rPr>
        <w:t>欣建筑工程有限公司为施工单位，</w:t>
      </w:r>
      <w:proofErr w:type="gramStart"/>
      <w:r w:rsidRPr="00F03013">
        <w:rPr>
          <w:rFonts w:ascii="STFangsong" w:eastAsia="STFangsong" w:hAnsi="STFangsong" w:hint="eastAsia"/>
          <w:sz w:val="32"/>
          <w:szCs w:val="32"/>
        </w:rPr>
        <w:t>四川省藏力建设</w:t>
      </w:r>
      <w:proofErr w:type="gramEnd"/>
      <w:r w:rsidRPr="00F03013">
        <w:rPr>
          <w:rFonts w:ascii="STFangsong" w:eastAsia="STFangsong" w:hAnsi="STFangsong" w:hint="eastAsia"/>
          <w:sz w:val="32"/>
          <w:szCs w:val="32"/>
        </w:rPr>
        <w:t>工程管理有限公司为监理单位。于2</w:t>
      </w:r>
      <w:r w:rsidRPr="00F03013">
        <w:rPr>
          <w:rFonts w:ascii="STFangsong" w:eastAsia="STFangsong" w:hAnsi="STFangsong"/>
          <w:sz w:val="32"/>
          <w:szCs w:val="32"/>
        </w:rPr>
        <w:t>020</w:t>
      </w:r>
      <w:r w:rsidRPr="00F03013">
        <w:rPr>
          <w:rFonts w:ascii="STFangsong" w:eastAsia="STFangsong" w:hAnsi="STFangsong" w:hint="eastAsia"/>
          <w:sz w:val="32"/>
          <w:szCs w:val="32"/>
        </w:rPr>
        <w:t>年8月1</w:t>
      </w:r>
      <w:r w:rsidRPr="00F03013">
        <w:rPr>
          <w:rFonts w:ascii="STFangsong" w:eastAsia="STFangsong" w:hAnsi="STFangsong"/>
          <w:sz w:val="32"/>
          <w:szCs w:val="32"/>
        </w:rPr>
        <w:t>5</w:t>
      </w:r>
      <w:r w:rsidRPr="00F03013">
        <w:rPr>
          <w:rFonts w:ascii="STFangsong" w:eastAsia="STFangsong" w:hAnsi="STFangsong" w:hint="eastAsia"/>
          <w:sz w:val="32"/>
          <w:szCs w:val="32"/>
        </w:rPr>
        <w:t>日由石渠县发展</w:t>
      </w:r>
      <w:proofErr w:type="gramStart"/>
      <w:r w:rsidRPr="00F03013">
        <w:rPr>
          <w:rFonts w:ascii="STFangsong" w:eastAsia="STFangsong" w:hAnsi="STFangsong" w:hint="eastAsia"/>
          <w:sz w:val="32"/>
          <w:szCs w:val="32"/>
        </w:rPr>
        <w:t>改革局</w:t>
      </w:r>
      <w:proofErr w:type="gramEnd"/>
      <w:r w:rsidRPr="00F03013">
        <w:rPr>
          <w:rFonts w:ascii="STFangsong" w:eastAsia="STFangsong" w:hAnsi="STFangsong" w:hint="eastAsia"/>
          <w:sz w:val="32"/>
          <w:szCs w:val="32"/>
        </w:rPr>
        <w:t>组织竣工验收，项目验收建设符合国家相关工程质量标准，验收合格。项目实施符合基本建设管理程序及招投标、监理法规和制度要求。</w:t>
      </w:r>
    </w:p>
    <w:p w14:paraId="43EC3FDB" w14:textId="77777777" w:rsidR="003B4006" w:rsidRPr="00F03013" w:rsidRDefault="00FE14D4">
      <w:pPr>
        <w:pStyle w:val="a3"/>
        <w:numPr>
          <w:ilvl w:val="0"/>
          <w:numId w:val="1"/>
        </w:numPr>
        <w:ind w:left="0" w:firstLineChars="0" w:firstLine="0"/>
        <w:outlineLvl w:val="0"/>
        <w:rPr>
          <w:rFonts w:ascii="STFangsong" w:eastAsia="STFangsong" w:hAnsi="STFangsong"/>
          <w:b/>
          <w:bCs/>
          <w:sz w:val="32"/>
          <w:szCs w:val="32"/>
        </w:rPr>
      </w:pPr>
      <w:r w:rsidRPr="00F03013">
        <w:rPr>
          <w:rFonts w:ascii="STFangsong" w:eastAsia="STFangsong" w:hAnsi="STFangsong" w:hint="eastAsia"/>
          <w:b/>
          <w:bCs/>
          <w:sz w:val="32"/>
          <w:szCs w:val="32"/>
        </w:rPr>
        <w:t>项目绩效情况</w:t>
      </w:r>
    </w:p>
    <w:p w14:paraId="595A8328" w14:textId="77777777" w:rsidR="003B4006" w:rsidRPr="00F03013" w:rsidRDefault="00FE14D4">
      <w:pPr>
        <w:pStyle w:val="a3"/>
        <w:numPr>
          <w:ilvl w:val="0"/>
          <w:numId w:val="4"/>
        </w:numPr>
        <w:ind w:left="0" w:firstLineChars="0" w:firstLine="0"/>
        <w:outlineLvl w:val="1"/>
        <w:rPr>
          <w:rFonts w:ascii="STFangsong" w:eastAsia="STFangsong" w:hAnsi="STFangsong"/>
          <w:sz w:val="32"/>
          <w:szCs w:val="32"/>
        </w:rPr>
      </w:pPr>
      <w:r w:rsidRPr="00F03013">
        <w:rPr>
          <w:rFonts w:ascii="STFangsong" w:eastAsia="STFangsong" w:hAnsi="STFangsong" w:hint="eastAsia"/>
          <w:sz w:val="32"/>
          <w:szCs w:val="32"/>
        </w:rPr>
        <w:t>项目完成情况。</w:t>
      </w:r>
    </w:p>
    <w:p w14:paraId="00668421" w14:textId="77777777" w:rsidR="003B4006" w:rsidRPr="00F03013" w:rsidRDefault="00FE14D4">
      <w:pPr>
        <w:pStyle w:val="a3"/>
        <w:ind w:firstLine="640"/>
        <w:rPr>
          <w:rFonts w:ascii="STFangsong" w:eastAsia="STFangsong" w:hAnsi="STFangsong"/>
          <w:sz w:val="32"/>
          <w:szCs w:val="32"/>
        </w:rPr>
      </w:pPr>
      <w:r w:rsidRPr="00F03013">
        <w:rPr>
          <w:rFonts w:ascii="STFangsong" w:eastAsia="STFangsong" w:hAnsi="STFangsong" w:hint="eastAsia"/>
          <w:sz w:val="32"/>
          <w:szCs w:val="32"/>
        </w:rPr>
        <w:t>目前石渠县2019年度正科</w:t>
      </w:r>
      <w:proofErr w:type="gramStart"/>
      <w:r w:rsidRPr="00F03013">
        <w:rPr>
          <w:rFonts w:ascii="STFangsong" w:eastAsia="STFangsong" w:hAnsi="STFangsong" w:hint="eastAsia"/>
          <w:sz w:val="32"/>
          <w:szCs w:val="32"/>
        </w:rPr>
        <w:t>乡然足村</w:t>
      </w:r>
      <w:proofErr w:type="gramEnd"/>
      <w:r w:rsidRPr="00F03013">
        <w:rPr>
          <w:rFonts w:ascii="STFangsong" w:eastAsia="STFangsong" w:hAnsi="STFangsong" w:hint="eastAsia"/>
          <w:sz w:val="32"/>
          <w:szCs w:val="32"/>
        </w:rPr>
        <w:t>以工代赈示范工程项目已完成建设新建硬化道路2890.26米，新建入户硬化道路5693.589米，涵洞8座。在2020年8月15日由石渠县发展</w:t>
      </w:r>
      <w:proofErr w:type="gramStart"/>
      <w:r w:rsidRPr="00F03013">
        <w:rPr>
          <w:rFonts w:ascii="STFangsong" w:eastAsia="STFangsong" w:hAnsi="STFangsong" w:hint="eastAsia"/>
          <w:sz w:val="32"/>
          <w:szCs w:val="32"/>
        </w:rPr>
        <w:t>改革局</w:t>
      </w:r>
      <w:proofErr w:type="gramEnd"/>
      <w:r w:rsidRPr="00F03013">
        <w:rPr>
          <w:rFonts w:ascii="STFangsong" w:eastAsia="STFangsong" w:hAnsi="STFangsong" w:hint="eastAsia"/>
          <w:sz w:val="32"/>
          <w:szCs w:val="32"/>
        </w:rPr>
        <w:t>组织竣工验收。</w:t>
      </w:r>
    </w:p>
    <w:p w14:paraId="77E79D5B" w14:textId="77777777" w:rsidR="003B4006" w:rsidRPr="00F03013" w:rsidRDefault="00FE14D4">
      <w:pPr>
        <w:pStyle w:val="a3"/>
        <w:numPr>
          <w:ilvl w:val="0"/>
          <w:numId w:val="4"/>
        </w:numPr>
        <w:ind w:left="0" w:firstLineChars="0" w:firstLine="0"/>
        <w:outlineLvl w:val="1"/>
        <w:rPr>
          <w:rFonts w:ascii="STFangsong" w:eastAsia="STFangsong" w:hAnsi="STFangsong"/>
          <w:sz w:val="32"/>
          <w:szCs w:val="32"/>
        </w:rPr>
      </w:pPr>
      <w:r w:rsidRPr="00F03013">
        <w:rPr>
          <w:rFonts w:ascii="STFangsong" w:eastAsia="STFangsong" w:hAnsi="STFangsong" w:hint="eastAsia"/>
          <w:sz w:val="32"/>
          <w:szCs w:val="32"/>
        </w:rPr>
        <w:t>项目效益情况。</w:t>
      </w:r>
    </w:p>
    <w:p w14:paraId="0B8CB52F" w14:textId="77777777" w:rsidR="003B4006" w:rsidRPr="00F03013" w:rsidRDefault="00FE14D4">
      <w:pPr>
        <w:pStyle w:val="a3"/>
        <w:ind w:firstLine="640"/>
        <w:rPr>
          <w:rFonts w:ascii="STFangsong" w:eastAsia="STFangsong" w:hAnsi="STFangsong"/>
          <w:sz w:val="32"/>
          <w:szCs w:val="32"/>
        </w:rPr>
      </w:pPr>
      <w:r w:rsidRPr="00F03013">
        <w:rPr>
          <w:rFonts w:ascii="STFangsong" w:eastAsia="STFangsong" w:hAnsi="STFangsong" w:hint="eastAsia"/>
          <w:sz w:val="32"/>
          <w:szCs w:val="32"/>
        </w:rPr>
        <w:t>石渠县2019年度正科</w:t>
      </w:r>
      <w:proofErr w:type="gramStart"/>
      <w:r w:rsidRPr="00F03013">
        <w:rPr>
          <w:rFonts w:ascii="STFangsong" w:eastAsia="STFangsong" w:hAnsi="STFangsong" w:hint="eastAsia"/>
          <w:sz w:val="32"/>
          <w:szCs w:val="32"/>
        </w:rPr>
        <w:t>乡然足村</w:t>
      </w:r>
      <w:proofErr w:type="gramEnd"/>
      <w:r w:rsidRPr="00F03013">
        <w:rPr>
          <w:rFonts w:ascii="STFangsong" w:eastAsia="STFangsong" w:hAnsi="STFangsong" w:hint="eastAsia"/>
          <w:sz w:val="32"/>
          <w:szCs w:val="32"/>
        </w:rPr>
        <w:t>以工代赈示范工程项目的实施对促进项目区社会经济发展，群众增收致富起到巨大作用。在工程实施过程中，当地贫困户直接投入劳动，预计可以从以工代赈投资中获得劳务报酬72万元，占以工代赈资金比例的10%。项目的建设改善了石渠县正科乡周边居民农产品运输通道，便捷了交通，提高了物流运输水平，降低了运输成本。项目建成后，附近群众及建档立卡贫困户预计</w:t>
      </w:r>
      <w:r w:rsidRPr="00F03013">
        <w:rPr>
          <w:rFonts w:ascii="STFangsong" w:eastAsia="STFangsong" w:hAnsi="STFangsong" w:hint="eastAsia"/>
          <w:sz w:val="32"/>
          <w:szCs w:val="32"/>
        </w:rPr>
        <w:lastRenderedPageBreak/>
        <w:t>每人每年增收100元，其中建档立卡贫困户每人每年增收150元。</w:t>
      </w:r>
    </w:p>
    <w:p w14:paraId="300F7702" w14:textId="77777777" w:rsidR="003B4006" w:rsidRPr="00F03013" w:rsidRDefault="00FE14D4">
      <w:pPr>
        <w:pStyle w:val="a3"/>
        <w:ind w:firstLine="640"/>
        <w:jc w:val="right"/>
        <w:rPr>
          <w:rFonts w:ascii="STFangsong" w:eastAsia="STFangsong" w:hAnsi="STFangsong"/>
          <w:sz w:val="32"/>
          <w:szCs w:val="32"/>
        </w:rPr>
      </w:pPr>
      <w:r w:rsidRPr="00F03013">
        <w:rPr>
          <w:rFonts w:ascii="STFangsong" w:eastAsia="STFangsong" w:hAnsi="STFangsong" w:hint="eastAsia"/>
          <w:sz w:val="32"/>
          <w:szCs w:val="32"/>
        </w:rPr>
        <w:t>石渠县扶贫开发局</w:t>
      </w:r>
    </w:p>
    <w:p w14:paraId="5C5564A3" w14:textId="77777777" w:rsidR="003B4006" w:rsidRPr="00F03013" w:rsidRDefault="00FE14D4">
      <w:pPr>
        <w:pStyle w:val="a3"/>
        <w:ind w:firstLine="640"/>
        <w:jc w:val="right"/>
        <w:rPr>
          <w:rFonts w:ascii="STFangsong" w:eastAsia="STFangsong" w:hAnsi="STFangsong"/>
          <w:sz w:val="32"/>
          <w:szCs w:val="32"/>
        </w:rPr>
      </w:pPr>
      <w:r w:rsidRPr="00F03013">
        <w:rPr>
          <w:rFonts w:ascii="STFangsong" w:eastAsia="STFangsong" w:hAnsi="STFangsong" w:hint="eastAsia"/>
          <w:sz w:val="32"/>
          <w:szCs w:val="32"/>
        </w:rPr>
        <w:t>2020年9月10日</w:t>
      </w:r>
    </w:p>
    <w:sectPr w:rsidR="003B4006" w:rsidRPr="00F03013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E66941" w14:textId="77777777" w:rsidR="00286337" w:rsidRDefault="00286337" w:rsidP="00F03013">
      <w:r>
        <w:separator/>
      </w:r>
    </w:p>
  </w:endnote>
  <w:endnote w:type="continuationSeparator" w:id="0">
    <w:p w14:paraId="21EC9EBD" w14:textId="77777777" w:rsidR="00286337" w:rsidRDefault="00286337" w:rsidP="00F03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STFangsong">
    <w:altName w:val="STFangsong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84937499"/>
      <w:docPartObj>
        <w:docPartGallery w:val="Page Numbers (Bottom of Page)"/>
        <w:docPartUnique/>
      </w:docPartObj>
    </w:sdtPr>
    <w:sdtContent>
      <w:p w14:paraId="3A9DA2A8" w14:textId="5D9A66B7" w:rsidR="00432168" w:rsidRDefault="0043216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15AE87B6" w14:textId="77777777" w:rsidR="00432168" w:rsidRDefault="0043216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71F4A0" w14:textId="77777777" w:rsidR="00286337" w:rsidRDefault="00286337" w:rsidP="00F03013">
      <w:r>
        <w:separator/>
      </w:r>
    </w:p>
  </w:footnote>
  <w:footnote w:type="continuationSeparator" w:id="0">
    <w:p w14:paraId="484BA36E" w14:textId="77777777" w:rsidR="00286337" w:rsidRDefault="00286337" w:rsidP="00F030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C34EBF"/>
    <w:multiLevelType w:val="multilevel"/>
    <w:tmpl w:val="08C34EBF"/>
    <w:lvl w:ilvl="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27E1F2A"/>
    <w:multiLevelType w:val="multilevel"/>
    <w:tmpl w:val="427E1F2A"/>
    <w:lvl w:ilvl="0">
      <w:start w:val="1"/>
      <w:numFmt w:val="japaneseCounting"/>
      <w:lvlText w:val="（%1）"/>
      <w:lvlJc w:val="left"/>
      <w:pPr>
        <w:ind w:left="114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2" w15:restartNumberingAfterBreak="0">
    <w:nsid w:val="57412DC1"/>
    <w:multiLevelType w:val="multilevel"/>
    <w:tmpl w:val="57412DC1"/>
    <w:lvl w:ilvl="0">
      <w:start w:val="1"/>
      <w:numFmt w:val="japaneseCounting"/>
      <w:lvlText w:val="（%1）"/>
      <w:lvlJc w:val="left"/>
      <w:pPr>
        <w:ind w:left="114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3" w15:restartNumberingAfterBreak="0">
    <w:nsid w:val="7FCE5020"/>
    <w:multiLevelType w:val="multilevel"/>
    <w:tmpl w:val="7FCE5020"/>
    <w:lvl w:ilvl="0">
      <w:start w:val="1"/>
      <w:numFmt w:val="japaneseCounting"/>
      <w:lvlText w:val="（%1）"/>
      <w:lvlJc w:val="left"/>
      <w:pPr>
        <w:ind w:left="114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2E5D"/>
    <w:rsid w:val="000A217C"/>
    <w:rsid w:val="000B5856"/>
    <w:rsid w:val="000E384E"/>
    <w:rsid w:val="00181EAE"/>
    <w:rsid w:val="001D6149"/>
    <w:rsid w:val="00286337"/>
    <w:rsid w:val="002B72DB"/>
    <w:rsid w:val="002C29E4"/>
    <w:rsid w:val="0035389E"/>
    <w:rsid w:val="003B4006"/>
    <w:rsid w:val="003F5355"/>
    <w:rsid w:val="00405F59"/>
    <w:rsid w:val="00432168"/>
    <w:rsid w:val="00455A0A"/>
    <w:rsid w:val="004E7001"/>
    <w:rsid w:val="005B6C54"/>
    <w:rsid w:val="0070761E"/>
    <w:rsid w:val="007A19CA"/>
    <w:rsid w:val="007F0AAD"/>
    <w:rsid w:val="00813B09"/>
    <w:rsid w:val="00840776"/>
    <w:rsid w:val="00841D19"/>
    <w:rsid w:val="0090145E"/>
    <w:rsid w:val="009F0C1E"/>
    <w:rsid w:val="00A8648A"/>
    <w:rsid w:val="00A95CD9"/>
    <w:rsid w:val="00AB31DB"/>
    <w:rsid w:val="00AC6E2B"/>
    <w:rsid w:val="00B37A93"/>
    <w:rsid w:val="00CD5D73"/>
    <w:rsid w:val="00D32B4F"/>
    <w:rsid w:val="00DF50F0"/>
    <w:rsid w:val="00EA1AEC"/>
    <w:rsid w:val="00EE5E16"/>
    <w:rsid w:val="00EF06DD"/>
    <w:rsid w:val="00F03013"/>
    <w:rsid w:val="00F22E5D"/>
    <w:rsid w:val="00F83D01"/>
    <w:rsid w:val="00FE14D4"/>
    <w:rsid w:val="02BA6050"/>
    <w:rsid w:val="1B2B36AA"/>
    <w:rsid w:val="2B3B5EFE"/>
    <w:rsid w:val="406E5F56"/>
    <w:rsid w:val="59E14D8E"/>
    <w:rsid w:val="70AF7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1C25A8"/>
  <w15:docId w15:val="{06F4C02E-5F3A-4F7E-9DA7-4469B0585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firstLineChars="200" w:firstLine="420"/>
    </w:pPr>
  </w:style>
  <w:style w:type="paragraph" w:customStyle="1" w:styleId="ListParagraph1">
    <w:name w:val="List Paragraph1"/>
    <w:basedOn w:val="a"/>
    <w:pPr>
      <w:ind w:firstLineChars="200" w:firstLine="420"/>
    </w:pPr>
    <w:rPr>
      <w:rFonts w:ascii="等线" w:eastAsia="等线" w:hAnsi="等线" w:cs="Times New Roman"/>
      <w:szCs w:val="21"/>
    </w:rPr>
  </w:style>
  <w:style w:type="paragraph" w:customStyle="1" w:styleId="1">
    <w:name w:val="正文1"/>
    <w:pPr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F030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F03013"/>
    <w:rPr>
      <w:kern w:val="2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F030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F0301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4</Pages>
  <Words>230</Words>
  <Characters>1314</Characters>
  <Application>Microsoft Office Word</Application>
  <DocSecurity>0</DocSecurity>
  <Lines>10</Lines>
  <Paragraphs>3</Paragraphs>
  <ScaleCrop>false</ScaleCrop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墨 眉</dc:creator>
  <cp:lastModifiedBy>墨 眉</cp:lastModifiedBy>
  <cp:revision>26</cp:revision>
  <dcterms:created xsi:type="dcterms:W3CDTF">2020-09-09T02:12:00Z</dcterms:created>
  <dcterms:modified xsi:type="dcterms:W3CDTF">2020-09-15T02:29:00Z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