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02" w:tblpY="2779"/>
        <w:tblOverlap w:val="never"/>
        <w:tblW w:w="4998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911"/>
        <w:gridCol w:w="2320"/>
        <w:gridCol w:w="3728"/>
        <w:gridCol w:w="5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 w:val="0"/>
                <w:i w:val="0"/>
                <w:color w:val="000000"/>
                <w:sz w:val="31"/>
                <w:szCs w:val="31"/>
              </w:rPr>
              <w:t>序号</w:t>
            </w:r>
          </w:p>
        </w:tc>
        <w:tc>
          <w:tcPr>
            <w:tcW w:w="67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i w:val="0"/>
                <w:color w:val="000000"/>
                <w:sz w:val="31"/>
                <w:szCs w:val="31"/>
              </w:rPr>
              <w:t>县</w:t>
            </w:r>
          </w:p>
        </w:tc>
        <w:tc>
          <w:tcPr>
            <w:tcW w:w="81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i w:val="0"/>
                <w:color w:val="000000"/>
                <w:sz w:val="31"/>
                <w:szCs w:val="31"/>
              </w:rPr>
              <w:t>乡</w:t>
            </w:r>
          </w:p>
        </w:tc>
        <w:tc>
          <w:tcPr>
            <w:tcW w:w="131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i w:val="0"/>
                <w:color w:val="000000"/>
                <w:sz w:val="31"/>
                <w:szCs w:val="31"/>
              </w:rPr>
              <w:t>请示文号</w:t>
            </w:r>
          </w:p>
        </w:tc>
        <w:tc>
          <w:tcPr>
            <w:tcW w:w="18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i w:val="0"/>
                <w:color w:val="000000"/>
                <w:sz w:val="31"/>
                <w:szCs w:val="31"/>
              </w:rPr>
              <w:t>水源地名称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九龙县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三垭乡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九府〔2019〕87号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三垭乡挡木依子沟水源地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九龙县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洪坝乡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九府〔2019〕87号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洪坝乡洪水沟水源地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九龙县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魁多乡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九府〔2019〕87号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魁多乡瓜瓢沟水源地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九龙县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乌拉溪乡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九府〔2019〕87号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乌拉溪乡石头沟水源地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九龙县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俄尔乡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九府〔2019〕87号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俄尔乡庙子坪地下水水源地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甘孜县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色西底乡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甘府〔2019〕39号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色西底乡恩珠二村山沟水源地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甘孜县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泥柯乡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甘府〔2019〕39号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泥柯乡彭达村小山沟水源地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4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甘孜县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泥柯乡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甘府〔2019〕39号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5C5C5C"/>
                <w:sz w:val="28"/>
                <w:szCs w:val="28"/>
              </w:rPr>
              <w:t>泥柯乡政府水井水源地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  <w:t>撤销部分乡集中式饮用水水源保护区一览表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219EB"/>
    <w:rsid w:val="513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C5C5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C5C5C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4">
    <w:name w:val="l-open"/>
    <w:basedOn w:val="4"/>
    <w:uiPriority w:val="0"/>
  </w:style>
  <w:style w:type="character" w:customStyle="1" w:styleId="15">
    <w:name w:val="l-over"/>
    <w:basedOn w:val="4"/>
    <w:uiPriority w:val="0"/>
    <w:rPr>
      <w:bdr w:val="single" w:color="DAB364" w:sz="6" w:space="0"/>
    </w:rPr>
  </w:style>
  <w:style w:type="character" w:customStyle="1" w:styleId="16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selected"/>
    <w:basedOn w:val="4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2019-12-24T03:14:20Z</dcterms:created>
  <dc:creator>Administrator</dc:creator>
  <cp:lastModifiedBy>信息技术中心:王锦涛</cp:lastModifiedBy>
  <dcterms:modified xsi:type="dcterms:W3CDTF">2019-12-24T03:16:26Z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