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default" w:ascii="Times New Roman" w:hAnsi="Times New Roman" w:cs="Times New Roman"/>
          <w:lang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FF0000"/>
          <w:sz w:val="44"/>
          <w:szCs w:val="44"/>
          <w:lang w:eastAsia="zh-CN"/>
        </w:rPr>
      </w:pPr>
      <w:r>
        <w:rPr>
          <w:rFonts w:hint="default" w:ascii="Times New Roman" w:hAnsi="Times New Roman" w:eastAsia="方正小标宋_GBK" w:cs="Times New Roman"/>
          <w:color w:val="FF0000"/>
          <w:sz w:val="44"/>
          <w:szCs w:val="44"/>
          <w:lang w:eastAsia="zh-CN"/>
        </w:rPr>
        <w:t>十二届甘孜藏族自治州人民政府常务会议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FF0000"/>
          <w:sz w:val="32"/>
          <w:szCs w:val="32"/>
          <w:lang w:eastAsia="zh-CN"/>
        </w:rPr>
      </w:pPr>
    </w:p>
    <w:p>
      <w:pPr>
        <w:pStyle w:val="2"/>
        <w:rPr>
          <w:rFonts w:hint="default" w:ascii="Times New Roman" w:hAnsi="Times New Roman" w:cs="Times New Roman"/>
          <w:lang w:eastAsia="zh-CN"/>
        </w:rPr>
      </w:pP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学</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习</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资</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料</w:t>
      </w:r>
    </w:p>
    <w:p>
      <w:pPr>
        <w:shd w:val="clear"/>
        <w:jc w:val="both"/>
        <w:rPr>
          <w:rFonts w:hint="default" w:ascii="Times New Roman" w:hAnsi="Times New Roman" w:eastAsia="黑体" w:cs="Times New Roman"/>
          <w:color w:val="FF0000"/>
          <w:sz w:val="32"/>
          <w:szCs w:val="32"/>
          <w:lang w:eastAsia="zh-CN"/>
        </w:rPr>
      </w:pPr>
    </w:p>
    <w:p>
      <w:pPr>
        <w:pStyle w:val="2"/>
        <w:rPr>
          <w:rFonts w:hint="default" w:ascii="Times New Roman" w:hAnsi="Times New Roman" w:cs="Times New Roman"/>
          <w:lang w:eastAsia="zh-CN"/>
        </w:rPr>
      </w:pPr>
    </w:p>
    <w:p>
      <w:pPr>
        <w:shd w:val="clear"/>
        <w:jc w:val="center"/>
        <w:rPr>
          <w:rFonts w:hint="default" w:ascii="Times New Roman" w:hAnsi="Times New Roman" w:eastAsia="黑体" w:cs="Times New Roman"/>
          <w:color w:val="FF0000"/>
          <w:sz w:val="36"/>
          <w:szCs w:val="36"/>
          <w:lang w:eastAsia="zh-CN"/>
        </w:rPr>
      </w:pPr>
      <w:r>
        <w:rPr>
          <w:rFonts w:hint="default" w:ascii="Times New Roman" w:hAnsi="Times New Roman" w:eastAsia="黑体" w:cs="Times New Roman"/>
          <w:color w:val="FF0000"/>
          <w:sz w:val="36"/>
          <w:szCs w:val="36"/>
          <w:lang w:eastAsia="zh-CN"/>
        </w:rPr>
        <w:t>（</w:t>
      </w:r>
      <w:r>
        <w:rPr>
          <w:rFonts w:hint="default" w:ascii="Times New Roman" w:hAnsi="Times New Roman" w:eastAsia="黑体" w:cs="Times New Roman"/>
          <w:color w:val="FF0000"/>
          <w:sz w:val="36"/>
          <w:szCs w:val="36"/>
          <w:lang w:val="en-US" w:eastAsia="zh-CN"/>
        </w:rPr>
        <w:t>2021年第</w:t>
      </w:r>
      <w:r>
        <w:rPr>
          <w:rFonts w:hint="eastAsia" w:eastAsia="黑体" w:cs="Times New Roman"/>
          <w:color w:val="FF0000"/>
          <w:sz w:val="36"/>
          <w:szCs w:val="36"/>
          <w:lang w:val="en-US" w:eastAsia="zh-CN"/>
        </w:rPr>
        <w:t>12</w:t>
      </w:r>
      <w:r>
        <w:rPr>
          <w:rFonts w:hint="default" w:ascii="Times New Roman" w:hAnsi="Times New Roman" w:eastAsia="黑体" w:cs="Times New Roman"/>
          <w:color w:val="FF0000"/>
          <w:sz w:val="36"/>
          <w:szCs w:val="36"/>
          <w:lang w:val="en-US" w:eastAsia="zh-CN"/>
        </w:rPr>
        <w:t>期</w:t>
      </w:r>
      <w:r>
        <w:rPr>
          <w:rFonts w:hint="default" w:ascii="Times New Roman" w:hAnsi="Times New Roman" w:eastAsia="黑体" w:cs="Times New Roman"/>
          <w:color w:val="FF0000"/>
          <w:sz w:val="36"/>
          <w:szCs w:val="36"/>
          <w:lang w:eastAsia="zh-CN"/>
        </w:rPr>
        <w:t>）</w:t>
      </w:r>
    </w:p>
    <w:p>
      <w:pPr>
        <w:shd w:val="clear"/>
        <w:jc w:val="center"/>
        <w:rPr>
          <w:rFonts w:hint="default" w:ascii="Times New Roman" w:hAnsi="Times New Roman" w:eastAsia="方正小标宋_GBK" w:cs="Times New Roman"/>
          <w:b/>
          <w:bCs/>
          <w:color w:val="FF0000"/>
          <w:sz w:val="72"/>
          <w:szCs w:val="72"/>
          <w:lang w:val="en-US" w:eastAsia="zh-CN"/>
        </w:rPr>
      </w:pPr>
      <w:r>
        <w:rPr>
          <w:rFonts w:hint="default" w:ascii="Times New Roman" w:hAnsi="Times New Roman" w:eastAsia="楷体_GB2312" w:cs="Times New Roman"/>
          <w:b/>
          <w:bCs/>
          <w:color w:val="FF0000"/>
          <w:sz w:val="36"/>
          <w:szCs w:val="36"/>
          <w:lang w:val="en-US" w:eastAsia="zh-CN"/>
        </w:rPr>
        <w:t>甘孜藏族自治州人民政府办公室  编</w:t>
      </w:r>
    </w:p>
    <w:p>
      <w:pPr>
        <w:shd w:val="clear"/>
        <w:jc w:val="center"/>
        <w:rPr>
          <w:rFonts w:hint="default" w:ascii="Times New Roman" w:hAnsi="Times New Roman" w:eastAsia="方正小标宋_GBK" w:cs="Times New Roman"/>
          <w:b/>
          <w:bCs/>
          <w:sz w:val="72"/>
          <w:szCs w:val="72"/>
          <w:lang w:val="en-US" w:eastAsia="zh-CN"/>
        </w:rPr>
        <w:sectPr>
          <w:pgSz w:w="11906" w:h="16838"/>
          <w:pgMar w:top="2098" w:right="1474" w:bottom="1984" w:left="1587" w:header="851" w:footer="1587" w:gutter="0"/>
          <w:pgNumType w:fmt="decimal"/>
          <w:cols w:space="0" w:num="1"/>
          <w:rtlGutter w:val="0"/>
          <w:docGrid w:type="linesAndChars" w:linePitch="579" w:charSpace="1433"/>
        </w:sectPr>
      </w:pPr>
    </w:p>
    <w:p>
      <w:pPr>
        <w:pStyle w:val="8"/>
        <w:rPr>
          <w:rFonts w:hint="default" w:ascii="Times New Roman" w:hAnsi="Times New Roman" w:cs="Times New Roman"/>
          <w:lang w:val="en-US" w:eastAsia="zh-CN"/>
        </w:rPr>
      </w:pPr>
    </w:p>
    <w:p>
      <w:pPr>
        <w:shd w:val="clear"/>
        <w:jc w:val="center"/>
        <w:rPr>
          <w:rFonts w:hint="default" w:ascii="Times New Roman" w:hAnsi="Times New Roman" w:eastAsia="方正小标宋_GBK" w:cs="Times New Roman"/>
          <w:b/>
          <w:bCs/>
          <w:sz w:val="72"/>
          <w:szCs w:val="72"/>
          <w:lang w:val="en-US" w:eastAsia="zh-CN"/>
        </w:rPr>
        <w:sectPr>
          <w:footerReference r:id="rId3" w:type="default"/>
          <w:pgSz w:w="11906" w:h="16838"/>
          <w:pgMar w:top="2098" w:right="1474" w:bottom="1984" w:left="1587" w:header="851" w:footer="1587" w:gutter="0"/>
          <w:pgNumType w:fmt="decimal" w:start="1"/>
          <w:cols w:space="0" w:num="1"/>
          <w:rtlGutter w:val="0"/>
          <w:docGrid w:type="linesAndChars" w:linePitch="579" w:charSpace="1433"/>
        </w:sectPr>
      </w:pPr>
    </w:p>
    <w:p>
      <w:pPr>
        <w:shd w:val="clear"/>
        <w:jc w:val="center"/>
        <w:rPr>
          <w:rFonts w:hint="default" w:ascii="Times New Roman" w:hAnsi="Times New Roman" w:eastAsia="方正小标宋_GBK" w:cs="Times New Roman"/>
          <w:b/>
          <w:bCs/>
          <w:sz w:val="52"/>
          <w:szCs w:val="52"/>
          <w:lang w:val="en-US" w:eastAsia="zh-CN"/>
        </w:rPr>
      </w:pPr>
      <w:r>
        <w:rPr>
          <w:rFonts w:hint="default" w:ascii="Times New Roman" w:hAnsi="Times New Roman" w:eastAsia="方正小标宋_GBK" w:cs="Times New Roman"/>
          <w:b/>
          <w:bCs/>
          <w:sz w:val="52"/>
          <w:szCs w:val="52"/>
          <w:lang w:val="en-US" w:eastAsia="zh-CN"/>
        </w:rPr>
        <w:t>内 容 导 读</w:t>
      </w:r>
    </w:p>
    <w:p>
      <w:pPr>
        <w:shd w:val="clear"/>
        <w:jc w:val="both"/>
        <w:rPr>
          <w:rFonts w:hint="default" w:ascii="Times New Roman" w:hAnsi="Times New Roman" w:eastAsia="楷体" w:cs="Times New Roman"/>
          <w:color w:val="auto"/>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val="en-US" w:eastAsia="zh-CN"/>
        </w:rPr>
        <w:t>习近平在中共中央政治局第三十四次集体学习上的讲话精神</w:t>
      </w:r>
    </w:p>
    <w:p>
      <w:pPr>
        <w:pStyle w:val="2"/>
        <w:rPr>
          <w:rFonts w:hint="default"/>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326" w:hanging="326" w:hangingChars="100"/>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val="en-US" w:eastAsia="zh-CN"/>
        </w:rPr>
        <w:t>习近平在纪念辛亥革命110周年大会上的讲话</w:t>
      </w:r>
    </w:p>
    <w:p>
      <w:pPr>
        <w:pStyle w:val="2"/>
        <w:keepNext w:val="0"/>
        <w:keepLines w:val="0"/>
        <w:pageBreakBefore w:val="0"/>
        <w:widowControl w:val="0"/>
        <w:kinsoku/>
        <w:wordWrap/>
        <w:overflowPunct/>
        <w:topLinePunct w:val="0"/>
        <w:autoSpaceDE/>
        <w:autoSpaceDN/>
        <w:bidi w:val="0"/>
        <w:adjustRightInd/>
        <w:snapToGrid/>
        <w:ind w:firstLine="326" w:firstLineChars="100"/>
        <w:textAlignment w:val="auto"/>
        <w:rPr>
          <w:rFonts w:hint="default"/>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326" w:hanging="326" w:hangingChars="100"/>
        <w:jc w:val="both"/>
        <w:textAlignment w:val="auto"/>
        <w:rPr>
          <w:rFonts w:hint="eastAsia"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eastAsia" w:eastAsia="楷体_GB2312" w:cs="Times New Roman"/>
          <w:b w:val="0"/>
          <w:bCs w:val="0"/>
          <w:color w:val="auto"/>
          <w:sz w:val="32"/>
          <w:szCs w:val="32"/>
          <w:u w:val="none"/>
          <w:lang w:val="en-US" w:eastAsia="zh-CN"/>
        </w:rPr>
        <w:t>习近平在深入推动黄河流域生态保护和高质量发展座谈会上的讲话精神</w:t>
      </w:r>
    </w:p>
    <w:p>
      <w:pPr>
        <w:keepNext w:val="0"/>
        <w:keepLines w:val="0"/>
        <w:pageBreakBefore w:val="0"/>
        <w:widowControl w:val="0"/>
        <w:shd w:val="clear"/>
        <w:kinsoku/>
        <w:wordWrap/>
        <w:overflowPunct/>
        <w:topLinePunct w:val="0"/>
        <w:autoSpaceDE/>
        <w:autoSpaceDN/>
        <w:bidi w:val="0"/>
        <w:adjustRightInd/>
        <w:snapToGrid/>
        <w:spacing w:line="560" w:lineRule="exact"/>
        <w:ind w:left="326" w:hanging="326" w:hangingChars="100"/>
        <w:jc w:val="both"/>
        <w:textAlignment w:val="auto"/>
        <w:rPr>
          <w:rFonts w:hint="default" w:ascii="Times New Roman" w:hAnsi="Times New Roman" w:eastAsia="黑体" w:cs="Times New Roman"/>
          <w:b/>
          <w:bCs/>
          <w:color w:val="auto"/>
          <w:sz w:val="32"/>
          <w:szCs w:val="32"/>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326" w:hanging="326" w:hangingChars="100"/>
        <w:jc w:val="both"/>
        <w:textAlignment w:val="auto"/>
        <w:rPr>
          <w:rFonts w:hint="eastAsia"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eastAsia" w:eastAsia="楷体_GB2312" w:cs="Times New Roman"/>
          <w:b w:val="0"/>
          <w:bCs w:val="0"/>
          <w:color w:val="auto"/>
          <w:sz w:val="32"/>
          <w:szCs w:val="32"/>
          <w:u w:val="none"/>
          <w:lang w:val="en-US" w:eastAsia="zh-CN"/>
        </w:rPr>
        <w:t>李克强在庆祝中华人民共和国成立72周年国庆招待会上的讲话精神</w:t>
      </w:r>
    </w:p>
    <w:p>
      <w:pPr>
        <w:pStyle w:val="2"/>
        <w:rPr>
          <w:rFonts w:hint="default"/>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326" w:hanging="326" w:hangingChars="100"/>
        <w:jc w:val="both"/>
        <w:textAlignment w:val="auto"/>
        <w:rPr>
          <w:rFonts w:hint="default"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default" w:eastAsia="楷体_GB2312" w:cs="Times New Roman"/>
          <w:b w:val="0"/>
          <w:bCs w:val="0"/>
          <w:color w:val="auto"/>
          <w:sz w:val="32"/>
          <w:szCs w:val="32"/>
          <w:u w:val="none"/>
          <w:lang w:val="en-US" w:eastAsia="zh-CN"/>
        </w:rPr>
        <w:t>四川省人民政府第84、85次常务会议精神</w:t>
      </w:r>
    </w:p>
    <w:p>
      <w:pPr>
        <w:pStyle w:val="2"/>
        <w:rPr>
          <w:rFonts w:hint="default"/>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326" w:hanging="326" w:hangingChars="100"/>
        <w:jc w:val="both"/>
        <w:textAlignment w:val="auto"/>
        <w:rPr>
          <w:rFonts w:hint="default" w:eastAsia="楷体_GB2312" w:cs="Times New Roman"/>
          <w:b w:val="0"/>
          <w:bCs w:val="0"/>
          <w:color w:val="auto"/>
          <w:sz w:val="32"/>
          <w:szCs w:val="32"/>
          <w:u w:val="none"/>
          <w:lang w:val="en-US" w:eastAsia="zh-CN"/>
        </w:rPr>
      </w:pPr>
    </w:p>
    <w:p>
      <w:pPr>
        <w:pStyle w:val="2"/>
        <w:rPr>
          <w:rFonts w:hint="default"/>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u w:val="single"/>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一</w:t>
      </w:r>
      <w:r>
        <w:rPr>
          <w:rFonts w:hint="default" w:ascii="Times New Roman" w:hAnsi="Times New Roman" w:eastAsia="黑体" w:cs="Times New Roman"/>
          <w:sz w:val="28"/>
          <w:szCs w:val="28"/>
        </w:rPr>
        <w:t>】</w:t>
      </w:r>
    </w:p>
    <w:p>
      <w:pPr>
        <w:rPr>
          <w:rFonts w:hint="eastAsia"/>
        </w:rPr>
      </w:pP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eastAsia" w:ascii="Times New Roman" w:hAnsi="Times New Roman" w:eastAsia="方正小标宋简体" w:cs="Times New Roman"/>
          <w:b w:val="0"/>
          <w:bCs/>
          <w:caps w:val="0"/>
          <w:color w:val="auto"/>
          <w:spacing w:val="0"/>
          <w:sz w:val="44"/>
          <w:szCs w:val="44"/>
          <w:shd w:val="clear" w:fill="FFFFFF"/>
          <w:lang w:eastAsia="zh-CN"/>
        </w:rPr>
      </w:pPr>
      <w:r>
        <w:rPr>
          <w:rStyle w:val="16"/>
          <w:rFonts w:hint="default" w:ascii="Times New Roman" w:hAnsi="Times New Roman" w:eastAsia="方正小标宋简体" w:cs="Times New Roman"/>
          <w:b w:val="0"/>
          <w:bCs/>
          <w:caps w:val="0"/>
          <w:color w:val="auto"/>
          <w:spacing w:val="0"/>
          <w:sz w:val="44"/>
          <w:szCs w:val="44"/>
          <w:shd w:val="clear" w:fill="FFFFFF"/>
        </w:rPr>
        <w:t>习近平在中共中央政治局第三十四次集体学习</w:t>
      </w:r>
      <w:r>
        <w:rPr>
          <w:rStyle w:val="16"/>
          <w:rFonts w:hint="eastAsia" w:eastAsia="方正小标宋简体" w:cs="Times New Roman"/>
          <w:b w:val="0"/>
          <w:bCs/>
          <w:caps w:val="0"/>
          <w:color w:val="auto"/>
          <w:spacing w:val="0"/>
          <w:sz w:val="44"/>
          <w:szCs w:val="44"/>
          <w:shd w:val="clear" w:fill="FFFFFF"/>
          <w:lang w:eastAsia="zh-CN"/>
        </w:rPr>
        <w:t>上的讲话精神</w:t>
      </w:r>
    </w:p>
    <w:p>
      <w:pPr>
        <w:jc w:val="center"/>
        <w:rPr>
          <w:rFonts w:hint="eastAsia" w:ascii="楷体_GB2312" w:hAnsi="楷体_GB2312" w:eastAsia="楷体_GB2312" w:cs="楷体_GB2312"/>
          <w:b/>
          <w:bCs w:val="0"/>
          <w:sz w:val="32"/>
          <w:szCs w:val="32"/>
          <w:lang w:eastAsia="zh-CN"/>
        </w:rPr>
      </w:pPr>
      <w:r>
        <w:rPr>
          <w:rStyle w:val="16"/>
          <w:rFonts w:hint="eastAsia" w:ascii="楷体_GB2312" w:hAnsi="楷体_GB2312" w:eastAsia="楷体_GB2312" w:cs="楷体_GB2312"/>
          <w:b/>
          <w:bCs w:val="0"/>
          <w:caps w:val="0"/>
          <w:color w:val="auto"/>
          <w:spacing w:val="0"/>
          <w:sz w:val="32"/>
          <w:szCs w:val="32"/>
          <w:shd w:val="clear" w:fill="FFFFFF"/>
          <w:lang w:eastAsia="zh-CN"/>
        </w:rPr>
        <w:t>（来源：学习强国）</w:t>
      </w:r>
    </w:p>
    <w:p>
      <w:pPr>
        <w:keepNext w:val="0"/>
        <w:keepLines w:val="0"/>
        <w:pageBreakBefore w:val="0"/>
        <w:kinsoku/>
        <w:wordWrap/>
        <w:overflowPunct/>
        <w:topLinePunct w:val="0"/>
        <w:autoSpaceDE/>
        <w:autoSpaceDN/>
        <w:bidi w:val="0"/>
        <w:snapToGrid/>
        <w:spacing w:line="440" w:lineRule="exact"/>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中共中央政治局10月18日下午就推动我国数字经济健康发展进行第三十四次集体学习。</w:t>
      </w: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中共中央总书记习近平在主持学习时强调：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近年来，互联网、大数据、云计算、人工智能、区块链等技术加速创新，日益融入经济社会发展各领域全过程，数字经济发展速度之快、辐射范围之广、影响程度之深前所未有，正在成为重组全球要素资源、重塑全球经济结构、改变全球竞争格局的关键力量。要站在统筹中华民族伟大复兴战略全局和世界百年未有之大变局的高度，统筹国内国际两个大局、发展安全两件大事，充分发挥海量数据和丰富应用场景优势，促进数字技术与实体经济深度融合，赋能传统产业转型升级，催生新产业新业态新模式，不断做强做优做大我国数字经济。</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中国科学院院士、南京大学校长吕建教授就这个问题进行讲解，提出了工作建议。中央政治局的同志认真听取了他的讲解，并进行了讨论。</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习近平在主持学习时发表了讲话。他指出，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党的十八大以来，党中央高度重视发展数字经济，实施网络强国战略和国家大数据战略，拓展网络经济空间，支持基于互联网的各类创新，推动互联网、大数据、人工智能和实体经济深度融合，建设数字中国、智慧社会，推进数字产业化和产业数字化，打造具有国际竞争力的数字产业集群，我国数字经济发展较快、成就显著。特别是新冠肺炎疫情暴发以来，数字技术、数字经济在支持抗击新冠肺炎疫情、恢复生产生活方面发挥了重要作用。</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习近平强调，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发展数字经济是把握新一轮科技革命和产业变革新机遇的战略选择。一是数字经济健康发展有利于推动构建新发展格局，数字技术、数字经济可以推动各类资源要素快捷流动、各类市场主体加速融合，帮助市场主体重构组织模式，实现跨界发展，打破时空限制，延伸产业链条，畅通国内外经济循环。二是数字经济健康发展有利于推动建设现代化经济体系，数字经济具有高创新性、强渗透性、广覆盖性，不仅是新的经济增长点，而且是改造提升传统产业的支点，可以成为构建现代化经济体系的重要引擎。三是数字经济健康发展有利于推动构筑国家竞争新优势，当今时代，数字技术、数字经济是世界科技革命和产业变革的先机，是新一轮国际竞争重点领域，我们要抓住先机、抢占未来发展制高点。</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习近平指出，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要加强关键核心技术攻关，牵住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习近平强调，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要加快新型基础设施建设，加强战略布局，加快建设高速泛在、天地一体、云网融合、智能敏捷、绿色低碳、安全可控的智能化综合性数字信息基础设施，打通经济社会发展的信息“大动脉”。要全面推进产业化、规模化应用，重点突破关键软件，推动软件产业做大做强，提升关键软件技术创新和供给能力。</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习近平指出，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要推动数字经济和实体经济融合发展，把握数字化、网络化、智能化方向，推动制造业、服务业、农业等产业数字化，利用互联网新技术对传统产业进行全方位、全链条的改造，提高全要素生产率，发挥数字技术对经济发展的放大、叠加、倍增作用。要推动互联网、大数据、人工智能同产业深度融合，加快培育一批“专精特新”企业和制造业单项冠军企业。要推进重点领域数字产业发展，聚焦战略前沿和制高点领域，立足重大技术突破和重大发展需求，增强产业链关键环节竞争力，完善重点产业供应链体系，加速产品和服务迭代。</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习近平强调，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要规范数字经济发展，坚持促进发展和监管规范两手抓、两手都要硬，在发展中规范、在规范中发展。要健全市场准入制度、公平竞争审查制度、公平竞争监管制度，建立全方位、多层次、立体化监管体系，实现事前事中事后全链条全领域监管。要纠正和规范发展过程中损害群众利益、妨碍公平竞争的行为和做法，防止平台垄断和资本无序扩张，依法查处垄断和不正当竞争行为。要保护平台从业人员和消费者合法权益。要加强税收监管和税务稽查。</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习近平指出，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要完善数字经济治理体系，健全法律法规和政策制度，完善体制机制，提高我国数字经济治理体系和治理能力现代化水平。要完善主管部门、监管机构职责，分工合作、相互配合。要改进提高监管技术和手段，把监管和治理贯穿创新、生产、经营、投资全过程。要明确平台企业主体责任和义务，建设行业自律机制。要开展社会监督、媒体监督、公众监督，形成监督合力。要完善国家安全制度体系。要加强数字经济发展的理论研究，就涉及数字技术和数字经济发展的问题提出对策建议。要积极参与数字经济国际合作，主动参与国际组织数字经济议题谈判，开展双多边数字治理合作，维护和完善多边数字经济治理机制，及时提出中国方案，发出中国声音。</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习近平强调，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数字经济事关国家发展大局，要做好我国数字经济发展顶层设计和体制机制建设，加强形势研判，抓住机遇，赢得主动。各级领导干部要提高数字经济思维能力和专业素质，增强发展数字经济本领，强化安全意识，推动数字经济更好服务和融入新发展格局。要提高全民全社会数字素养和技能，夯实我国数字经济发展社会基础。</w:t>
      </w:r>
    </w:p>
    <w:p>
      <w:pP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二</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6"/>
          <w:rFonts w:hint="default" w:ascii="Times New Roman" w:hAnsi="Times New Roman" w:eastAsia="方正小标宋简体" w:cs="Times New Roman"/>
          <w:b w:val="0"/>
          <w:bCs/>
          <w:caps w:val="0"/>
          <w:color w:val="auto"/>
          <w:spacing w:val="0"/>
          <w:sz w:val="44"/>
          <w:szCs w:val="44"/>
          <w:shd w:val="clear" w:fill="FFFFFF"/>
          <w:lang w:val="en-US" w:eastAsia="zh-CN"/>
        </w:rPr>
      </w:pP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default" w:ascii="Times New Roman" w:hAnsi="Times New Roman" w:eastAsia="方正小标宋简体" w:cs="Times New Roman"/>
          <w:b w:val="0"/>
          <w:bCs/>
          <w:caps w:val="0"/>
          <w:color w:val="auto"/>
          <w:spacing w:val="0"/>
          <w:sz w:val="44"/>
          <w:szCs w:val="44"/>
          <w:shd w:val="clear" w:fill="FFFFFF"/>
        </w:rPr>
      </w:pPr>
      <w:r>
        <w:rPr>
          <w:rStyle w:val="16"/>
          <w:rFonts w:hint="default" w:ascii="Times New Roman" w:hAnsi="Times New Roman" w:eastAsia="方正小标宋简体" w:cs="Times New Roman"/>
          <w:b w:val="0"/>
          <w:bCs/>
          <w:caps w:val="0"/>
          <w:color w:val="auto"/>
          <w:spacing w:val="0"/>
          <w:sz w:val="44"/>
          <w:szCs w:val="44"/>
          <w:shd w:val="clear" w:fill="FFFFFF"/>
          <w:lang w:val="en-US" w:eastAsia="zh-CN"/>
        </w:rPr>
        <w:t>习近平在纪念辛亥革命110周年大会上的讲话</w:t>
      </w:r>
    </w:p>
    <w:p>
      <w:pPr>
        <w:jc w:val="center"/>
        <w:rPr>
          <w:rFonts w:hint="eastAsia" w:ascii="楷体_GB2312" w:hAnsi="楷体_GB2312" w:eastAsia="楷体_GB2312" w:cs="楷体_GB2312"/>
          <w:b/>
          <w:bCs w:val="0"/>
          <w:sz w:val="32"/>
          <w:szCs w:val="32"/>
          <w:lang w:eastAsia="zh-CN"/>
        </w:rPr>
      </w:pPr>
      <w:r>
        <w:rPr>
          <w:rStyle w:val="16"/>
          <w:rFonts w:hint="eastAsia" w:ascii="楷体_GB2312" w:hAnsi="楷体_GB2312" w:eastAsia="楷体_GB2312" w:cs="楷体_GB2312"/>
          <w:b/>
          <w:bCs w:val="0"/>
          <w:caps w:val="0"/>
          <w:color w:val="auto"/>
          <w:spacing w:val="0"/>
          <w:sz w:val="32"/>
          <w:szCs w:val="32"/>
          <w:shd w:val="clear" w:fill="FFFFFF"/>
          <w:lang w:eastAsia="zh-CN"/>
        </w:rPr>
        <w:t>（来源：学习强国）</w:t>
      </w: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default" w:ascii="Times New Roman" w:hAnsi="Times New Roman" w:eastAsia="方正小标宋简体" w:cs="Times New Roman"/>
          <w:b w:val="0"/>
          <w:bCs/>
          <w:caps w:val="0"/>
          <w:color w:val="auto"/>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辛亥革命的发生，有着深刻的社会历史背景，是近代以来中国社会矛盾激化和中国人民顽强斗争的必然结果。中华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从那时起，实现中华民族伟大复兴就成为中华民族最伟大的梦想。</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孙中山先生和辛亥革命先驱为中华民族建立的历史功绩彪炳千秋！在辛亥革命中英勇奋斗和壮烈牺牲的志士们名垂青史！辛亥革命永远是中华民族伟大复兴征程上一座巍然屹立的里程碑！</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辛亥革命110年来的历史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新的征程上，我们必须坚持和发展中国特色社会主义不动摇，继续推进马克思主义中国化时代化，坚定志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pPr>
        <w:pStyle w:val="2"/>
        <w:rPr>
          <w:rStyle w:val="16"/>
          <w:rFonts w:hint="default" w:ascii="Times New Roman" w:hAnsi="Times New Roman" w:eastAsia="方正小标宋简体" w:cs="Times New Roman"/>
          <w:b w:val="0"/>
          <w:bCs/>
          <w:caps w:val="0"/>
          <w:color w:val="auto"/>
          <w:spacing w:val="0"/>
          <w:sz w:val="44"/>
          <w:szCs w:val="44"/>
          <w:shd w:val="clear" w:fill="FFFFFF"/>
        </w:rPr>
      </w:pPr>
    </w:p>
    <w:p>
      <w:pPr>
        <w:rPr>
          <w:rStyle w:val="16"/>
          <w:rFonts w:hint="default" w:ascii="Times New Roman" w:hAnsi="Times New Roman" w:eastAsia="方正小标宋简体" w:cs="Times New Roman"/>
          <w:b w:val="0"/>
          <w:bCs/>
          <w:caps w:val="0"/>
          <w:color w:val="auto"/>
          <w:spacing w:val="0"/>
          <w:sz w:val="44"/>
          <w:szCs w:val="44"/>
          <w:shd w:val="clear" w:fill="FFFFFF"/>
        </w:rPr>
      </w:pPr>
    </w:p>
    <w:p>
      <w:pPr>
        <w:pStyle w:val="2"/>
        <w:rPr>
          <w:rStyle w:val="16"/>
          <w:rFonts w:hint="default" w:ascii="Times New Roman" w:hAnsi="Times New Roman" w:eastAsia="方正小标宋简体" w:cs="Times New Roman"/>
          <w:b w:val="0"/>
          <w:bCs/>
          <w:caps w:val="0"/>
          <w:color w:val="auto"/>
          <w:spacing w:val="0"/>
          <w:sz w:val="44"/>
          <w:szCs w:val="44"/>
          <w:shd w:val="clear" w:fill="FFFFFF"/>
        </w:rPr>
      </w:pPr>
    </w:p>
    <w:p>
      <w:pPr>
        <w:rPr>
          <w:rStyle w:val="16"/>
          <w:rFonts w:hint="default" w:ascii="Times New Roman" w:hAnsi="Times New Roman" w:eastAsia="方正小标宋简体" w:cs="Times New Roman"/>
          <w:b w:val="0"/>
          <w:bCs/>
          <w:caps w:val="0"/>
          <w:color w:val="auto"/>
          <w:spacing w:val="0"/>
          <w:sz w:val="44"/>
          <w:szCs w:val="44"/>
          <w:shd w:val="clear" w:fill="FFFFFF"/>
        </w:rPr>
      </w:pPr>
    </w:p>
    <w:p>
      <w:pPr>
        <w:pStyle w:val="2"/>
        <w:rPr>
          <w:rStyle w:val="16"/>
          <w:rFonts w:hint="default" w:ascii="Times New Roman" w:hAnsi="Times New Roman" w:eastAsia="方正小标宋简体" w:cs="Times New Roman"/>
          <w:b w:val="0"/>
          <w:bCs/>
          <w:caps w:val="0"/>
          <w:color w:val="auto"/>
          <w:spacing w:val="0"/>
          <w:sz w:val="44"/>
          <w:szCs w:val="44"/>
          <w:shd w:val="clear" w:fill="FFFFFF"/>
        </w:rPr>
      </w:pPr>
    </w:p>
    <w:p>
      <w:pPr>
        <w:rPr>
          <w:rStyle w:val="16"/>
          <w:rFonts w:hint="default" w:ascii="Times New Roman" w:hAnsi="Times New Roman" w:eastAsia="方正小标宋简体" w:cs="Times New Roman"/>
          <w:b w:val="0"/>
          <w:bCs/>
          <w:caps w:val="0"/>
          <w:color w:val="auto"/>
          <w:spacing w:val="0"/>
          <w:sz w:val="44"/>
          <w:szCs w:val="44"/>
          <w:shd w:val="clear" w:fill="FFFFFF"/>
        </w:rPr>
      </w:pPr>
    </w:p>
    <w:p>
      <w:pPr>
        <w:pStyle w:val="2"/>
        <w:rPr>
          <w:rStyle w:val="16"/>
          <w:rFonts w:hint="default" w:ascii="Times New Roman" w:hAnsi="Times New Roman" w:eastAsia="方正小标宋简体" w:cs="Times New Roman"/>
          <w:b w:val="0"/>
          <w:bCs/>
          <w:caps w:val="0"/>
          <w:color w:val="auto"/>
          <w:spacing w:val="0"/>
          <w:sz w:val="44"/>
          <w:szCs w:val="44"/>
          <w:shd w:val="clear" w:fill="FFFFFF"/>
        </w:rPr>
      </w:pPr>
    </w:p>
    <w:p>
      <w:pPr>
        <w:rPr>
          <w:rStyle w:val="16"/>
          <w:rFonts w:hint="default" w:ascii="Times New Roman" w:hAnsi="Times New Roman" w:eastAsia="方正小标宋简体" w:cs="Times New Roman"/>
          <w:b w:val="0"/>
          <w:bCs/>
          <w:caps w:val="0"/>
          <w:color w:val="auto"/>
          <w:spacing w:val="0"/>
          <w:sz w:val="44"/>
          <w:szCs w:val="44"/>
          <w:shd w:val="clear" w:fill="FFFFFF"/>
        </w:rPr>
      </w:pPr>
    </w:p>
    <w:p>
      <w:pPr>
        <w:pStyle w:val="2"/>
        <w:rPr>
          <w:rStyle w:val="16"/>
          <w:rFonts w:hint="default" w:ascii="Times New Roman" w:hAnsi="Times New Roman" w:eastAsia="方正小标宋简体" w:cs="Times New Roman"/>
          <w:b w:val="0"/>
          <w:bCs/>
          <w:caps w:val="0"/>
          <w:color w:val="auto"/>
          <w:spacing w:val="0"/>
          <w:sz w:val="44"/>
          <w:szCs w:val="44"/>
          <w:shd w:val="clear" w:fill="FFFFFF"/>
        </w:rPr>
      </w:pPr>
    </w:p>
    <w:p>
      <w:pPr>
        <w:rPr>
          <w:rStyle w:val="16"/>
          <w:rFonts w:hint="default" w:ascii="Times New Roman" w:hAnsi="Times New Roman" w:eastAsia="方正小标宋简体" w:cs="Times New Roman"/>
          <w:b w:val="0"/>
          <w:bCs/>
          <w:caps w:val="0"/>
          <w:color w:val="auto"/>
          <w:spacing w:val="0"/>
          <w:sz w:val="44"/>
          <w:szCs w:val="44"/>
          <w:shd w:val="clear" w:fill="FFFFFF"/>
        </w:rPr>
      </w:pPr>
    </w:p>
    <w:p>
      <w:pPr>
        <w:pStyle w:val="2"/>
        <w:rPr>
          <w:rStyle w:val="16"/>
          <w:rFonts w:hint="default" w:ascii="Times New Roman" w:hAnsi="Times New Roman" w:eastAsia="方正小标宋简体" w:cs="Times New Roman"/>
          <w:b w:val="0"/>
          <w:bCs/>
          <w:caps w:val="0"/>
          <w:color w:val="auto"/>
          <w:spacing w:val="0"/>
          <w:sz w:val="44"/>
          <w:szCs w:val="44"/>
          <w:shd w:val="clear" w:fill="FFFFFF"/>
        </w:rPr>
      </w:pPr>
    </w:p>
    <w:p>
      <w:pPr>
        <w:rPr>
          <w:rStyle w:val="16"/>
          <w:rFonts w:hint="default" w:ascii="Times New Roman" w:hAnsi="Times New Roman" w:eastAsia="方正小标宋简体" w:cs="Times New Roman"/>
          <w:b w:val="0"/>
          <w:bCs/>
          <w:caps w:val="0"/>
          <w:color w:val="auto"/>
          <w:spacing w:val="0"/>
          <w:sz w:val="44"/>
          <w:szCs w:val="44"/>
          <w:shd w:val="clear" w:fill="FFFFFF"/>
        </w:rPr>
      </w:pPr>
    </w:p>
    <w:p>
      <w:pPr>
        <w:pStyle w:val="2"/>
        <w:rPr>
          <w:rStyle w:val="16"/>
          <w:rFonts w:hint="default" w:ascii="Times New Roman" w:hAnsi="Times New Roman" w:eastAsia="方正小标宋简体" w:cs="Times New Roman"/>
          <w:b w:val="0"/>
          <w:bCs/>
          <w:caps w:val="0"/>
          <w:color w:val="auto"/>
          <w:spacing w:val="0"/>
          <w:sz w:val="44"/>
          <w:szCs w:val="44"/>
          <w:shd w:val="clear" w:fill="FFFFFF"/>
        </w:rPr>
      </w:pPr>
    </w:p>
    <w:p>
      <w:pPr>
        <w:rPr>
          <w:rStyle w:val="16"/>
          <w:rFonts w:hint="default" w:ascii="Times New Roman" w:hAnsi="Times New Roman" w:eastAsia="方正小标宋简体" w:cs="Times New Roman"/>
          <w:b w:val="0"/>
          <w:bCs/>
          <w:caps w:val="0"/>
          <w:color w:val="auto"/>
          <w:spacing w:val="0"/>
          <w:sz w:val="44"/>
          <w:szCs w:val="44"/>
          <w:shd w:val="clear" w:fill="FFFFFF"/>
        </w:rPr>
      </w:pPr>
    </w:p>
    <w:p>
      <w:pPr>
        <w:pStyle w:val="2"/>
        <w:rPr>
          <w:rStyle w:val="16"/>
          <w:rFonts w:hint="default" w:ascii="Times New Roman" w:hAnsi="Times New Roman" w:eastAsia="方正小标宋简体" w:cs="Times New Roman"/>
          <w:b w:val="0"/>
          <w:bCs/>
          <w:caps w:val="0"/>
          <w:color w:val="auto"/>
          <w:spacing w:val="0"/>
          <w:sz w:val="44"/>
          <w:szCs w:val="44"/>
          <w:shd w:val="clear" w:fill="FFFFFF"/>
        </w:rPr>
      </w:pPr>
    </w:p>
    <w:p>
      <w:pPr>
        <w:rPr>
          <w:rStyle w:val="16"/>
          <w:rFonts w:hint="default" w:ascii="Times New Roman" w:hAnsi="Times New Roman" w:eastAsia="方正小标宋简体" w:cs="Times New Roman"/>
          <w:b w:val="0"/>
          <w:bCs/>
          <w:caps w:val="0"/>
          <w:color w:val="auto"/>
          <w:spacing w:val="0"/>
          <w:sz w:val="44"/>
          <w:szCs w:val="44"/>
          <w:shd w:val="clear" w:fill="FFFFFF"/>
        </w:rPr>
      </w:pPr>
    </w:p>
    <w:p>
      <w:pPr>
        <w:rPr>
          <w:rFonts w:hint="default"/>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三</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6"/>
          <w:rFonts w:hint="default" w:ascii="Times New Roman" w:hAnsi="Times New Roman" w:eastAsia="方正小标宋简体" w:cs="Times New Roman"/>
          <w:b w:val="0"/>
          <w:bCs/>
          <w:caps w:val="0"/>
          <w:color w:val="auto"/>
          <w:spacing w:val="0"/>
          <w:sz w:val="44"/>
          <w:szCs w:val="44"/>
          <w:shd w:val="clear" w:fill="FFFFFF"/>
          <w:lang w:val="en-US" w:eastAsia="zh-CN"/>
        </w:rPr>
      </w:pP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default" w:ascii="Times New Roman" w:hAnsi="Times New Roman" w:eastAsia="方正小标宋简体" w:cs="Times New Roman"/>
          <w:b w:val="0"/>
          <w:bCs/>
          <w:caps w:val="0"/>
          <w:color w:val="auto"/>
          <w:spacing w:val="0"/>
          <w:sz w:val="44"/>
          <w:szCs w:val="44"/>
          <w:shd w:val="clear" w:fill="FFFFFF"/>
        </w:rPr>
      </w:pPr>
      <w:r>
        <w:rPr>
          <w:rStyle w:val="16"/>
          <w:rFonts w:hint="default" w:ascii="Times New Roman" w:hAnsi="Times New Roman" w:eastAsia="方正小标宋简体" w:cs="Times New Roman"/>
          <w:b w:val="0"/>
          <w:bCs/>
          <w:caps w:val="0"/>
          <w:color w:val="auto"/>
          <w:spacing w:val="0"/>
          <w:sz w:val="44"/>
          <w:szCs w:val="44"/>
          <w:shd w:val="clear" w:fill="FFFFFF"/>
          <w:lang w:val="en-US" w:eastAsia="zh-CN"/>
        </w:rPr>
        <w:t>习近平在深入推动黄河流域生态保护和高质量发展座谈会上的讲话</w:t>
      </w:r>
      <w:r>
        <w:rPr>
          <w:rStyle w:val="16"/>
          <w:rFonts w:hint="eastAsia" w:eastAsia="方正小标宋简体" w:cs="Times New Roman"/>
          <w:b w:val="0"/>
          <w:bCs/>
          <w:caps w:val="0"/>
          <w:color w:val="auto"/>
          <w:spacing w:val="0"/>
          <w:sz w:val="44"/>
          <w:szCs w:val="44"/>
          <w:shd w:val="clear" w:fill="FFFFFF"/>
          <w:lang w:val="en-US" w:eastAsia="zh-CN"/>
        </w:rPr>
        <w:t>精神</w:t>
      </w:r>
    </w:p>
    <w:p>
      <w:pPr>
        <w:jc w:val="center"/>
        <w:rPr>
          <w:rFonts w:hint="eastAsia" w:ascii="楷体_GB2312" w:hAnsi="楷体_GB2312" w:eastAsia="楷体_GB2312" w:cs="楷体_GB2312"/>
          <w:b/>
          <w:bCs w:val="0"/>
          <w:sz w:val="32"/>
          <w:szCs w:val="32"/>
          <w:lang w:eastAsia="zh-CN"/>
        </w:rPr>
      </w:pPr>
      <w:r>
        <w:rPr>
          <w:rStyle w:val="16"/>
          <w:rFonts w:hint="eastAsia" w:ascii="楷体_GB2312" w:hAnsi="楷体_GB2312" w:eastAsia="楷体_GB2312" w:cs="楷体_GB2312"/>
          <w:b/>
          <w:bCs w:val="0"/>
          <w:caps w:val="0"/>
          <w:color w:val="auto"/>
          <w:spacing w:val="0"/>
          <w:sz w:val="32"/>
          <w:szCs w:val="32"/>
          <w:shd w:val="clear" w:fill="FFFFFF"/>
          <w:lang w:eastAsia="zh-CN"/>
        </w:rPr>
        <w:t>（来源：学习强国）</w:t>
      </w: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default" w:ascii="Times New Roman" w:hAnsi="Times New Roman" w:eastAsia="方正小标宋简体" w:cs="Times New Roman"/>
          <w:b w:val="0"/>
          <w:bCs/>
          <w:caps w:val="0"/>
          <w:color w:val="auto"/>
          <w:spacing w:val="0"/>
          <w:sz w:val="44"/>
          <w:szCs w:val="44"/>
          <w:shd w:val="clear" w:fill="FFFFFF"/>
        </w:rPr>
      </w:pP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572" w:firstLineChars="200"/>
        <w:jc w:val="both"/>
        <w:textAlignment w:val="auto"/>
        <w:outlineLvl w:val="9"/>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中共中央总书记、国家主席、中央军委主席</w:t>
      </w:r>
      <w:r>
        <w:rPr>
          <w:rFonts w:hint="eastAsia" w:ascii="Times New Roman" w:hAnsi="Times New Roman" w:eastAsia="仿宋_GB2312" w:cs="Times New Roman"/>
          <w:sz w:val="28"/>
          <w:szCs w:val="28"/>
          <w:lang w:val="en-US" w:eastAsia="zh-CN"/>
        </w:rPr>
        <w:t>习近平22日下</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572" w:firstLineChars="200"/>
        <w:jc w:val="both"/>
        <w:textAlignment w:val="auto"/>
        <w:outlineLvl w:val="9"/>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中共中央政治局常委、国务院副总理韩正出席座谈会并讲话。</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572" w:firstLineChars="200"/>
        <w:jc w:val="both"/>
        <w:textAlignment w:val="auto"/>
        <w:outlineLvl w:val="9"/>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座谈会上，国家发展改革委主任何立峰、甘肃省委书记尹弘、山西省委书记林武、山东省委书记李干杰、自然资源部部长陆昊、生态环境部党组书记孙金龙、水利部部长李国英先后发言，介绍工作情况，提出意见和建议。参加座谈会的其他省区主要负责同志提交了书面发言。</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听取大家发言后，</w:t>
      </w:r>
      <w:r>
        <w:rPr>
          <w:rFonts w:hint="eastAsia" w:ascii="楷体_GB2312" w:hAnsi="楷体_GB2312" w:eastAsia="楷体_GB2312" w:cs="楷体_GB2312"/>
          <w:b/>
          <w:bCs/>
          <w:sz w:val="28"/>
          <w:szCs w:val="28"/>
        </w:rPr>
        <w:t>习近平发表了重要讲话。他强调，</w:t>
      </w:r>
      <w:r>
        <w:rPr>
          <w:rFonts w:hint="eastAsia" w:ascii="仿宋_GB2312" w:hAnsi="仿宋_GB2312" w:eastAsia="仿宋_GB2312" w:cs="仿宋_GB2312"/>
          <w:sz w:val="28"/>
          <w:szCs w:val="28"/>
        </w:rPr>
        <w:t>党中央把黄河流域生态保护和高质量发展上升为国家战略以来，我们围绕解决黄河流域存在的矛盾和问题，开展了大量工作，搭建黄河保护治理“四梁八柱”，整治生态环境问题，推进生态保护修复，完善治理体系，高质量发展取得新进步。同时也要看到，在黄河流域生态保护和高质量发展上还存在一些突出矛盾和问题，要坚持问题导向，再接再厉，坚定不移做好各项工作。</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习近平指出，</w:t>
      </w:r>
      <w:r>
        <w:rPr>
          <w:rFonts w:hint="eastAsia" w:ascii="仿宋_GB2312" w:hAnsi="仿宋_GB2312" w:eastAsia="仿宋_GB2312" w:cs="仿宋_GB2312"/>
          <w:sz w:val="28"/>
          <w:szCs w:val="28"/>
        </w:rPr>
        <w:t>沿黄河省区要落实好黄河流域生态保护和高质量发展战略部署，坚定不移走生态优先、绿色发展的现代化道路。第一，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第二，要统筹发展和安全两件大事，提高风险防范和应对能力。高度重视水安全风险，大力推动全社会节约用水。要高度重视全球气候变化的复杂深刻影响，从安全角度积极应对，全面提高灾害防控水平，守护人民生命安全。第三，要提高战略思维能力，把系统观念贯穿到生态保护和高质量发展全过程。把握好全局和局部关系，增强一盘棋意识，在重大问题上以全局利益为重。要把握好当前和长远的关系，放眼长远认真研究，克服急功近利、急于求成的思想。第四，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习近平强调，</w:t>
      </w:r>
      <w:r>
        <w:rPr>
          <w:rFonts w:hint="eastAsia" w:ascii="仿宋_GB2312" w:hAnsi="仿宋_GB2312" w:eastAsia="仿宋_GB2312" w:cs="仿宋_GB2312"/>
          <w:sz w:val="28"/>
          <w:szCs w:val="28"/>
        </w:rPr>
        <w:t>“十四五”是推动黄河流域生态保护和高质量发展的关键时期，要抓好重大任务贯彻落实，力争尽快见到新气象。一是加快构建抵御自然灾害防线。要立足防大汛、抗大灾，针对防汛救灾暴露出的薄弱环节，迅速查漏补缺，补好灾害预警监测短板，补好防灾基础设施短板。要加强城市防洪排涝体系建设，加大防灾减灾设施建设力度，严格保护城市生态空间、泄洪通道等。二是全方位贯彻“四水四定”原则。要坚决落实以水定城、以水定地、以水定人、以水定产，走好水安全有效保障、水资源高效利用、水生态明显改善的集约节约发展之路。要精打细算用好水资源，从严从细管好水资源。要创新水权、排污权等交易措施，用好财税杠杆，发挥价格机制作用，倒逼提升节水效果。三是大力推动生态环境保护治理。上游产水区重在维护天然生态系统完整性，一体化保护高原高寒地区独有生态系统，有序实行休养生息制度。要抓好上中游水土流失治理和荒漠化防治，推进流域综合治理。要加强下游河道和滩区环境综合治理，提高河口三角洲生物多样性。要实施好环境污染综合治理工程。四是加快构建国土空间保护利用新格局。要提高对流域重点生态功能区转移支付水平，让这些地区一心一意谋保护，适度发展生态特色产业。农业现代化发展要向节水要效益，向科技要效益，发展旱作农业，推进高标准农田建设。城市群和都市圈要集约高效发展，不能盲目扩张。五是在高质量发展上迈出坚实步伐。要坚持创新创造，提高产业链创新链协同水平。要推进能源革命，稳定能源保供。要提高与沿海、沿长江地区互联互通水平，推进新型基础设施建设，扩大有效投资。</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习近平指出，</w:t>
      </w:r>
      <w:r>
        <w:rPr>
          <w:rFonts w:hint="eastAsia" w:ascii="仿宋_GB2312" w:hAnsi="仿宋_GB2312" w:eastAsia="仿宋_GB2312" w:cs="仿宋_GB2312"/>
          <w:sz w:val="28"/>
          <w:szCs w:val="28"/>
        </w:rPr>
        <w:t>党中央已经对推动黄河流域生态保护和高质量发展作出全面部署，关键在于统一思想、坚定信心、步调一致、抓好落实，要落实好中央统筹、省负总责、市县落实的工作机制，各尽其责、主动作为。要调动市场主体、社会力量积极性。</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习近平强调，</w:t>
      </w:r>
      <w:r>
        <w:rPr>
          <w:rFonts w:hint="eastAsia" w:ascii="Times New Roman" w:hAnsi="Times New Roman" w:eastAsia="仿宋_GB2312" w:cs="Times New Roman"/>
          <w:snapToGrid w:val="0"/>
          <w:kern w:val="2"/>
          <w:sz w:val="28"/>
          <w:szCs w:val="28"/>
          <w:lang w:val="en-US" w:eastAsia="zh-CN" w:bidi="ar-SA"/>
        </w:rPr>
        <w:t>进入7月</w:t>
      </w:r>
      <w:r>
        <w:rPr>
          <w:rFonts w:hint="eastAsia" w:ascii="仿宋_GB2312" w:hAnsi="仿宋_GB2312" w:eastAsia="仿宋_GB2312" w:cs="仿宋_GB2312"/>
          <w:sz w:val="28"/>
          <w:szCs w:val="28"/>
        </w:rPr>
        <w:t>下旬以来，黄河流域部分地方遭受罕见洪涝灾害，各有关地方要切实做好灾后恢复重建工作，特别是要关心和帮助那些因灾陷入困境的群众，保障人民群众基本生活，保证生产生活正常秩序。要注意克服秋汛影响，采取有针对性的措施，抓好秋冬种工作。入冬在即，各地要早作谋划、制定预案，保障群众生活用电、供暖，确保群众温暖过冬。</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韩正在讲话中表示，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为开好这次座谈会</w:t>
      </w:r>
      <w:r>
        <w:rPr>
          <w:rFonts w:hint="eastAsia" w:ascii="Times New Roman" w:hAnsi="Times New Roman" w:eastAsia="仿宋_GB2312" w:cs="Times New Roman"/>
          <w:sz w:val="28"/>
          <w:szCs w:val="28"/>
        </w:rPr>
        <w:t>，20日至21日，习近平在山东</w:t>
      </w:r>
      <w:r>
        <w:rPr>
          <w:rFonts w:hint="eastAsia" w:ascii="仿宋_GB2312" w:hAnsi="仿宋_GB2312" w:eastAsia="仿宋_GB2312" w:cs="仿宋_GB2312"/>
          <w:sz w:val="28"/>
          <w:szCs w:val="28"/>
        </w:rPr>
        <w:t>省委书记李干杰、代省长周乃翔陪同下，深入东营市的黄河入海口、农业高新技术产业示范区、黄河原蓄滞洪区居民迁建社区等，实地了解黄河流域生态保护和高质量发展情况。</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rPr>
      </w:pPr>
      <w:r>
        <w:rPr>
          <w:rFonts w:hint="eastAsia" w:ascii="Times New Roman" w:hAnsi="Times New Roman" w:eastAsia="仿宋_GB2312" w:cs="Times New Roman"/>
          <w:snapToGrid w:val="0"/>
          <w:kern w:val="2"/>
          <w:sz w:val="28"/>
          <w:szCs w:val="28"/>
          <w:lang w:val="en-US" w:eastAsia="zh-CN" w:bidi="ar-SA"/>
        </w:rPr>
        <w:t>20日下午，</w:t>
      </w:r>
      <w:r>
        <w:rPr>
          <w:rFonts w:hint="eastAsia" w:ascii="仿宋_GB2312" w:hAnsi="仿宋_GB2312" w:eastAsia="仿宋_GB2312" w:cs="仿宋_GB2312"/>
          <w:sz w:val="28"/>
          <w:szCs w:val="28"/>
        </w:rPr>
        <w:t>习近平来到黄河入海口，凭栏远眺，察看河道水情，详细询问径流量、输沙量等。随后，习近平走进黄河三角洲生态监测中心，听取黄河流路变迁、水沙变化和黄河三角洲生物多样性保护等情况介绍。他强调，我一直很关心黄河流域生态保护和高质量发展，今天来到这里，黄河上中下游沿线就都走到了。扎实推进黄河大保护，确保黄河安澜，是治国理政的大事。要强化综合性防洪减灾体系建设，加强水生态空间管控，提升水旱灾害应习近平听取了黄河三角洲国家级自然保护区情况汇报，沿木栈道察看黄河三角洲湿地生态环境。他指出，党的十八大以来，各级党委和政府贯彻绿色发展理念的自觉性和主动性明显增强，一体推进山水林田湖草沙保护和治理力度不断加大，我国生态文明建设成绩斐然。黄河三角洲自然保护区生态地位十分重要，要抓紧谋划创建黄河口国家公园，科学论证、扎实推进。习近平强调，在实现第二个百年奋斗目标新征程上，要坚持生态优先、绿色发展，把生态文明理念发扬光大，为社会主义现代化建设增光增色。急处置能力，确保黄河沿岸安全。</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sz w:val="28"/>
          <w:szCs w:val="28"/>
        </w:rPr>
      </w:pPr>
      <w:r>
        <w:rPr>
          <w:rFonts w:hint="eastAsia" w:ascii="Times New Roman" w:hAnsi="Times New Roman" w:eastAsia="仿宋_GB2312" w:cs="Times New Roman"/>
          <w:sz w:val="28"/>
          <w:szCs w:val="28"/>
        </w:rPr>
        <w:t>21日上午</w:t>
      </w:r>
      <w:r>
        <w:rPr>
          <w:rFonts w:hint="eastAsia" w:ascii="仿宋_GB2312" w:hAnsi="仿宋_GB2312" w:eastAsia="仿宋_GB2312" w:cs="仿宋_GB2312"/>
          <w:sz w:val="28"/>
          <w:szCs w:val="28"/>
        </w:rPr>
        <w:t>，习近平来到黄河三角洲农业高新技术产业示范区考察调研，走进盐碱地现代农业试验示范基地，察看大豆、苜蓿、藜麦、绿肥作物长势，了解盐碱地生态保护和综合利用、耐盐碱植物育种和推广情况。习近平强调，开展盐碱地综合利用对保障国家粮食安全、端牢中国饭碗具有重要战略意义。要加强种质资源、耕地保护和利用等基础性研究，转变育种观念，由治理盐碱地适应作物向选育耐盐碱植物适应盐碱地转变，挖掘盐碱地开发利用潜力，努力在关键核心技术和重要创新领域取得突破，将科研成果加快转化为现实生产力。</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rPr>
      </w:pPr>
      <w:r>
        <w:rPr>
          <w:rFonts w:hint="eastAsia" w:ascii="Times New Roman" w:hAnsi="Times New Roman" w:eastAsia="仿宋_GB2312" w:cs="Times New Roman"/>
          <w:snapToGrid w:val="0"/>
          <w:kern w:val="2"/>
          <w:sz w:val="28"/>
          <w:szCs w:val="28"/>
          <w:lang w:val="en-US" w:eastAsia="zh-CN" w:bidi="ar-SA"/>
        </w:rPr>
        <w:t>上世纪70年代，东营市黄河原蓄滞洪区群众响应国家号召搬迁至沿黄大堤的房台上居住。2013年起，东营市对66个</w:t>
      </w:r>
      <w:r>
        <w:rPr>
          <w:rFonts w:hint="eastAsia" w:ascii="仿宋_GB2312" w:hAnsi="仿宋_GB2312" w:eastAsia="仿宋_GB2312" w:cs="仿宋_GB2312"/>
          <w:sz w:val="28"/>
          <w:szCs w:val="28"/>
        </w:rPr>
        <w:t>房台村进行住房拆迁改造，建设新社区。习近平来到杨庙社区，走进便民服务中心、老年人餐厅、草编加工合作社，详细询问社区加强基层党建、开展便民服务、促进群众增收等情况。在居民许建峰家，习近平察看卧室、厨房、卫生间等，同一家三代人围坐交谈。许建峰告诉总书记，他们原来住在沿黄大堤房台村的老房子里，</w:t>
      </w:r>
      <w:r>
        <w:rPr>
          <w:rFonts w:hint="eastAsia" w:ascii="Times New Roman" w:hAnsi="Times New Roman" w:eastAsia="仿宋_GB2312" w:cs="Times New Roman"/>
          <w:snapToGrid w:val="0"/>
          <w:kern w:val="2"/>
          <w:sz w:val="28"/>
          <w:szCs w:val="28"/>
          <w:lang w:val="en-US" w:eastAsia="zh-CN" w:bidi="ar-SA"/>
        </w:rPr>
        <w:t>2016年搬进了这里的楼房，生活条件好了，就业门路多了，打心眼里感谢党的好</w:t>
      </w:r>
      <w:r>
        <w:rPr>
          <w:rFonts w:hint="eastAsia" w:ascii="仿宋_GB2312" w:hAnsi="仿宋_GB2312" w:eastAsia="仿宋_GB2312" w:cs="仿宋_GB2312"/>
          <w:sz w:val="28"/>
          <w:szCs w:val="28"/>
        </w:rPr>
        <w:t>政策。习近平指出，党中央对黄河滩区居民迁建、保证群众安居乐业高度重视。要扎实做好安居富民工作，统筹推进搬迁安置、产业就业、公共设施和社区服务体系建设，确保人民群众搬得出、稳得住、能发展、可致富。要发挥好基层党组织战斗堡垒作用，努力把社区建设成为人民群众的幸福家园。离开社区时，干部群众高声向总书记问好。习近平祝愿大家生活幸福、身体健康，孩子们茁壮成长。</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rPr>
      </w:pPr>
      <w:r>
        <w:rPr>
          <w:rFonts w:hint="eastAsia" w:ascii="Times New Roman" w:hAnsi="Times New Roman" w:eastAsia="仿宋_GB2312" w:cs="Times New Roman"/>
          <w:snapToGrid w:val="0"/>
          <w:kern w:val="2"/>
          <w:sz w:val="28"/>
          <w:szCs w:val="28"/>
          <w:lang w:val="en-US" w:eastAsia="zh-CN" w:bidi="ar-SA"/>
        </w:rPr>
        <w:t>21日下</w:t>
      </w:r>
      <w:r>
        <w:rPr>
          <w:rFonts w:hint="eastAsia" w:ascii="仿宋_GB2312" w:hAnsi="仿宋_GB2312" w:eastAsia="仿宋_GB2312" w:cs="仿宋_GB2312"/>
          <w:sz w:val="28"/>
          <w:szCs w:val="28"/>
        </w:rPr>
        <w:t>午，习近平来到胜利油田勘探开发研究院，了解油田开发建设历程和研究院总体情况，走进页岩油实验室、二氧化碳气驱实验室，听取油田坚持自主创新、加快技术攻关应用、保障国家能源安全等情况介绍。习近平强调，解决油气核心需求是我们面临的重要任务。要加大勘探开发力度，夯实国内产量基础，提高自我保障能力。要集中资源攻克关键核心技术，加快清洁高效开发利用，提升能源供给质量、利用效率和减碳水平。他指出，石油战线始终是共和国改革发展的一面旗帜，要继续举好这面旗帜，在确保国家能源安全、保障经济社会发展上再立新功、再创佳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离开研究院，习近平来到</w:t>
      </w:r>
      <w:r>
        <w:rPr>
          <w:rFonts w:hint="default" w:ascii="Times New Roman" w:hAnsi="Times New Roman" w:eastAsia="仿宋_GB2312" w:cs="Times New Roman"/>
          <w:sz w:val="28"/>
          <w:szCs w:val="28"/>
        </w:rPr>
        <w:t>位于东营市莱州湾的胜利油田莱113区块，了解二氧化碳捕集、利用与封存技术研发应用情况。他登上二层钻井平台，察看钻井自动化设备，走进操作室，同正在作业的工人亲切交流。今年是胜利油田发现60周年。习近平代</w:t>
      </w:r>
      <w:r>
        <w:rPr>
          <w:rFonts w:hint="eastAsia" w:ascii="仿宋_GB2312" w:hAnsi="仿宋_GB2312" w:eastAsia="仿宋_GB2312" w:cs="仿宋_GB2312"/>
          <w:sz w:val="28"/>
          <w:szCs w:val="28"/>
        </w:rPr>
        <w:t>表党中央向为我国能源事业作出贡献的石油工作者们表示崇高敬意。习近平叮嘱大家继承和发扬老一辈石油人的革命精神和优良传统，始终保持石油人的红色底蕴和战斗情怀，为社会主义现代化建设事业作出更大贡献。</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充分肯定党的十九大以来山东的工作，勉励他们努力在服务和融入新发展格局上走在前、在增强经济社会发展创新力上走在前、在推动黄河流域生态保护和高质量发展上走在前，不断改善人民生活、促进共同富裕，开创新时代社会主义现代化强省建设新局面。</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pStyle w:val="2"/>
        <w:ind w:left="0" w:leftChars="0" w:firstLine="0" w:firstLineChars="0"/>
        <w:rPr>
          <w:rFonts w:hint="default"/>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四</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6"/>
          <w:rFonts w:hint="default" w:ascii="Times New Roman" w:hAnsi="Times New Roman" w:eastAsia="方正小标宋简体" w:cs="Times New Roman"/>
          <w:b w:val="0"/>
          <w:bCs/>
          <w:caps w:val="0"/>
          <w:color w:val="auto"/>
          <w:spacing w:val="0"/>
          <w:sz w:val="44"/>
          <w:szCs w:val="44"/>
          <w:shd w:val="clear" w:fill="FFFFFF"/>
        </w:rPr>
      </w:pP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eastAsia" w:ascii="Times New Roman" w:hAnsi="Times New Roman" w:eastAsia="方正小标宋简体" w:cs="Times New Roman"/>
          <w:b w:val="0"/>
          <w:bCs/>
          <w:caps w:val="0"/>
          <w:color w:val="auto"/>
          <w:spacing w:val="0"/>
          <w:sz w:val="44"/>
          <w:szCs w:val="44"/>
          <w:shd w:val="clear" w:fill="FFFFFF"/>
          <w:lang w:eastAsia="zh-CN"/>
        </w:rPr>
      </w:pPr>
      <w:r>
        <w:rPr>
          <w:rStyle w:val="16"/>
          <w:rFonts w:hint="eastAsia" w:eastAsia="方正小标宋简体" w:cs="Times New Roman"/>
          <w:b w:val="0"/>
          <w:bCs/>
          <w:caps w:val="0"/>
          <w:color w:val="auto"/>
          <w:spacing w:val="0"/>
          <w:sz w:val="44"/>
          <w:szCs w:val="44"/>
          <w:shd w:val="clear" w:fill="FFFFFF"/>
          <w:lang w:eastAsia="zh-CN"/>
        </w:rPr>
        <w:t>李克强在</w:t>
      </w:r>
      <w:r>
        <w:rPr>
          <w:rStyle w:val="16"/>
          <w:rFonts w:hint="default" w:ascii="Times New Roman" w:hAnsi="Times New Roman" w:eastAsia="方正小标宋简体" w:cs="Times New Roman"/>
          <w:b w:val="0"/>
          <w:bCs/>
          <w:caps w:val="0"/>
          <w:color w:val="auto"/>
          <w:spacing w:val="0"/>
          <w:sz w:val="44"/>
          <w:szCs w:val="44"/>
          <w:shd w:val="clear" w:fill="FFFFFF"/>
        </w:rPr>
        <w:t>庆祝中华人民共和国成立72周年国庆招待会</w:t>
      </w:r>
      <w:r>
        <w:rPr>
          <w:rStyle w:val="16"/>
          <w:rFonts w:hint="eastAsia" w:eastAsia="方正小标宋简体" w:cs="Times New Roman"/>
          <w:b w:val="0"/>
          <w:bCs/>
          <w:caps w:val="0"/>
          <w:color w:val="auto"/>
          <w:spacing w:val="0"/>
          <w:sz w:val="44"/>
          <w:szCs w:val="44"/>
          <w:shd w:val="clear" w:fill="FFFFFF"/>
          <w:lang w:eastAsia="zh-CN"/>
        </w:rPr>
        <w:t>上的讲话精神</w:t>
      </w:r>
    </w:p>
    <w:p>
      <w:pPr>
        <w:jc w:val="center"/>
        <w:rPr>
          <w:rFonts w:hint="eastAsia" w:ascii="楷体_GB2312" w:hAnsi="楷体_GB2312" w:eastAsia="楷体_GB2312" w:cs="楷体_GB2312"/>
          <w:b/>
          <w:bCs w:val="0"/>
          <w:sz w:val="32"/>
          <w:szCs w:val="32"/>
          <w:lang w:eastAsia="zh-CN"/>
        </w:rPr>
      </w:pPr>
      <w:r>
        <w:rPr>
          <w:rStyle w:val="16"/>
          <w:rFonts w:hint="eastAsia" w:ascii="楷体_GB2312" w:hAnsi="楷体_GB2312" w:eastAsia="楷体_GB2312" w:cs="楷体_GB2312"/>
          <w:b/>
          <w:bCs w:val="0"/>
          <w:caps w:val="0"/>
          <w:color w:val="auto"/>
          <w:spacing w:val="0"/>
          <w:sz w:val="32"/>
          <w:szCs w:val="32"/>
          <w:shd w:val="clear" w:fill="FFFFFF"/>
          <w:lang w:eastAsia="zh-CN"/>
        </w:rPr>
        <w:t>（来源：学习强国）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9月30日晚，国务院在人民大会堂举行国庆招待会，热烈庆祝中华人民共和国成立72周年。习近平、李克强、栗战书、汪洋、王沪宁、赵乐际、韩正、王岐山等党和国家领导人与近500位中外人士欢聚一堂，共庆共和国华诞。</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国务院总理李克强致辞。他首先代表党中央、国务院，向全国各族人民致以节日祝贺；向港澳同胞、台湾同胞和海外侨胞致以亲切问候；向关心支持中国现代化建设事业的国际友人表示衷心感谢。</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李克强说，</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今年我们隆重庆祝中国共产党成立100周年。在中国共产党领导下，全国各族人民团结奋斗，新中国72年发展成就举世瞩目，特别是如期实现全面建成小康社会的第一个百年奋斗目标，开启了全面建设社会主义现代化国家新征程。今年是</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“十四五”</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开局之年，在以习近平同志为核心的党中央坚强领导下，全国上下统筹疫情防控和经济社会发展，有力应对复杂严峻国际环境和疫情、洪涝灾害等多重挑战，不断深化改革开放增强发展动力，有效实施宏观政策助企纾困，积极推动创业创新壮大新动能，中国经济持续恢复发展，体育健儿在奥运会、残奥会和全运会上勇创佳绩，人民生活不断改善，各项事业取得新进步、展现新气象。</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李克强指出，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前进道路上还有很多困难挑战，向着实现第二个百年奋斗目标迈进任重道远，发展是解决中国一切问题的基础和关键。要坚持以习近平新时代中国特色社会主义思想为指导，按照立足新发展阶段、贯彻新发展理念、构建新发展格局、推动高质量发展的要求，抓好常态化疫情防控，加强跨周期调节，继续围绕市场主体需求实施宏观政策，稳定合理预期，抓好科技创新、扩大内需、乡村振兴等重点工作，提升绿色、安全发展能力，保持经济运行在合理区间，促进经济长期向好。改革开放是中国的基本国策，也是今后推动中国发展的根本动力。要全面深化改革，在重要领域和关键环节改革上取得新的更大进展。坚持社会主义市场经济改革方向，</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坚持“两个毫不动摇”，</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打造市场化法治化国际化营商环境，培育壮大市场主体，对各类市场主体一视同仁，维护公平竞争，更大激发市场活力和社会创造力。推进高水平、制度型对外开放，拓展互利共赢空间。民之所望，施政所向。要以更多贴心实策把群众期盼的事办好。多措并举增加就业岗位。巩固拓展脱贫攻坚成果。养老、医疗、住房关系亿万家庭，要在保障这些基本民生上年年有进步。努力减轻生育、养育、教育负担。要促进机会公平，鼓励创业创新创造，在劳动奋斗中促进城乡居民增收，在不断发展中持续增进民生福祉。</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李克强说，</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我们将继续全面准</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确贯彻“一国两制”、“港人治港”、“澳人治澳”、高度自治的方针，维护国</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家主权、安全、发展利益，促进香港、澳门与祖国内地同发展共进步，推动民生不断改善，保持长期繁荣稳定。坚持贯彻对台工作大政方针，坚持一个中国</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原则和“九二共识”，以</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两岸同胞福祉为依归，推进两岸关系和平发展和祖国统一，坚决反对和遏制任</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何“台独”分裂行</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径和外部势力干涉，共创民族复兴美好未来。中国作为最大的发展中国家，将立足于着力办好自己的事，坚定不移走和平发展道路，推动建设新型国际关系，促进完善全球治理，推动构建人类命运共同体。与世界各国增进交流合作，携手应对全球性挑战，共促世界经济复苏和增长。</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李克强最后说，</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实干铸就伟业，奋斗开创未来。让我们更加紧密团结在以习近平同志为核心的党中央周围，担当作为，砥砺奋进，为把我国建设成为富强民主文明和谐美丽的社会主义现代化强国、实现中华民族伟大复兴的中国梦不懈奋斗！</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747"/>
        </w:tabs>
        <w:bidi w:val="0"/>
        <w:jc w:val="left"/>
        <w:rPr>
          <w:rFonts w:hint="eastAsia"/>
          <w:lang w:val="en-US" w:eastAsia="zh-CN"/>
        </w:rPr>
      </w:pPr>
    </w:p>
    <w:p>
      <w:pPr>
        <w:tabs>
          <w:tab w:val="left" w:pos="1747"/>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五</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6"/>
          <w:rFonts w:hint="default" w:ascii="Times New Roman" w:hAnsi="Times New Roman" w:eastAsia="方正小标宋简体" w:cs="Times New Roman"/>
          <w:b w:val="0"/>
          <w:bCs/>
          <w:caps w:val="0"/>
          <w:color w:val="auto"/>
          <w:spacing w:val="0"/>
          <w:sz w:val="44"/>
          <w:szCs w:val="44"/>
          <w:shd w:val="clear" w:fill="FFFFFF"/>
        </w:rPr>
      </w:pP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eastAsia" w:ascii="Times New Roman" w:hAnsi="Times New Roman" w:eastAsia="方正小标宋简体" w:cs="Times New Roman"/>
          <w:b w:val="0"/>
          <w:bCs/>
          <w:caps w:val="0"/>
          <w:color w:val="auto"/>
          <w:spacing w:val="0"/>
          <w:sz w:val="44"/>
          <w:szCs w:val="44"/>
          <w:shd w:val="clear" w:fill="FFFFFF"/>
          <w:lang w:eastAsia="zh-CN"/>
        </w:rPr>
      </w:pPr>
      <w:r>
        <w:rPr>
          <w:rStyle w:val="16"/>
          <w:rFonts w:hint="eastAsia" w:eastAsia="方正小标宋简体" w:cs="Times New Roman"/>
          <w:b w:val="0"/>
          <w:bCs/>
          <w:caps w:val="0"/>
          <w:color w:val="auto"/>
          <w:spacing w:val="0"/>
          <w:sz w:val="44"/>
          <w:szCs w:val="44"/>
          <w:shd w:val="clear" w:fill="FFFFFF"/>
          <w:lang w:eastAsia="zh-CN"/>
        </w:rPr>
        <w:t>四川省人民政府第</w:t>
      </w:r>
      <w:r>
        <w:rPr>
          <w:rStyle w:val="16"/>
          <w:rFonts w:hint="eastAsia" w:eastAsia="方正小标宋简体" w:cs="Times New Roman"/>
          <w:b w:val="0"/>
          <w:bCs/>
          <w:caps w:val="0"/>
          <w:color w:val="auto"/>
          <w:spacing w:val="0"/>
          <w:sz w:val="44"/>
          <w:szCs w:val="44"/>
          <w:shd w:val="clear" w:fill="FFFFFF"/>
          <w:lang w:val="en-US" w:eastAsia="zh-CN"/>
        </w:rPr>
        <w:t>84、</w:t>
      </w:r>
      <w:r>
        <w:rPr>
          <w:rStyle w:val="16"/>
          <w:rFonts w:hint="eastAsia" w:eastAsia="方正小标宋简体" w:cs="Times New Roman"/>
          <w:b w:val="0"/>
          <w:bCs/>
          <w:caps w:val="0"/>
          <w:color w:val="auto"/>
          <w:spacing w:val="0"/>
          <w:sz w:val="44"/>
          <w:szCs w:val="44"/>
          <w:shd w:val="clear" w:fill="FFFFFF"/>
          <w:lang w:eastAsia="zh-CN"/>
        </w:rPr>
        <w:t>85次常务会议精神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黑体" w:hAnsi="黑体" w:eastAsia="黑体" w:cs="黑体"/>
          <w:b/>
          <w:bCs/>
          <w:caps w:val="0"/>
          <w:snapToGrid w:val="0"/>
          <w:color w:val="2B2B2B"/>
          <w:spacing w:val="0"/>
          <w:kern w:val="2"/>
          <w:sz w:val="28"/>
          <w:szCs w:val="28"/>
          <w:shd w:val="clear" w:fill="FFFFFF"/>
          <w:lang w:val="en-US" w:eastAsia="zh-CN" w:bidi="ar-SA"/>
        </w:rPr>
      </w:pPr>
      <w:r>
        <w:rPr>
          <w:rFonts w:hint="eastAsia" w:ascii="黑体" w:hAnsi="黑体" w:eastAsia="黑体" w:cs="黑体"/>
          <w:b/>
          <w:bCs/>
          <w:caps w:val="0"/>
          <w:snapToGrid w:val="0"/>
          <w:color w:val="2B2B2B"/>
          <w:spacing w:val="0"/>
          <w:kern w:val="2"/>
          <w:sz w:val="28"/>
          <w:szCs w:val="28"/>
          <w:shd w:val="clear" w:fill="FFFFFF"/>
          <w:lang w:val="en-US" w:eastAsia="zh-CN" w:bidi="ar-SA"/>
        </w:rPr>
        <w:t>一、省政府第84次常务会议精神</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10月13日，省委副书记、省长黄强主持召开省政府第84次常务会议，传达学习习近平总书记在《生物多样性公约》第十五次缔约方大会领导人峰会上的主</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旨讲话精神和有关重要批示精神，研究部署电力电煤供应保障、数字经济发展、消防事业发展等工作。</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会议强调，维护好国家生态安全，既是四川的重大责任，也是重大机遇。要深入学习贯彻习近平总书记重要讲话精神，全面落实党中央国务院各项决策部署，以抓铁有痕、踏石留印的精神狠抓国家和省上有关规划落地落实，坚持问题导向，实行清单制管理，加强省际协同联动，高质量推进大熊猫国家公园建设和若尔盖国家公园创建工作，全面提升生物多样性保护水平，持续推进生态文明建设和生态环境保护，努力探索发展和保护互促双赢新路径。</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会议听取全省电力电煤供应保障情况汇报，强调要认真学习领会、坚决贯彻落实习近平总书记重要批示精神，认真落实党中央国务院部署和彭清华书记批示要求，坚持系统观念，在坚决守住安全底线基础上，担当作为，全力保障民生用电和经济社会发展需求。要大力促进省内煤炭挖潜增量，加大省外购煤购电力度，完善有序用电预案，坚持有保有控，加强需求调节管理，做好宣传引导，树立节约用电意识。要谋划长远，推动在建电源加快投运，加快天然气发电项目和输电工程建设，加大水风光等能源开发力度，积极争取相关电站增加留川电量和有关政策调整，加快把清洁能源优势转化为高质量发展优势。</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会议审议通过《四川省“十四五”数字经济发展规划》，强调要抢抓发展机遇、发挥基础优势，聚焦具有核心竞争力的领域下大功夫，瞄准国家“卡脖子”问题加强技术攻关，持续以机制创新突破体制障碍，创造出更多有价值的原创性成果，加快建成全国数字经济发展新高地。</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会议审议通过《四川省“十四五”消防事业发展规划》，强调要树牢安全发展理念，坚持预防为主，着力解决短板盲区，加快建设国家西南区域应急救援中心，加强高分卫星应用，加快通用航空机场和航空救援力量建设，加强“国家队”“地方队”力量体系建设，全力提升消防应急救援能力和水平。</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会议听取了我省知识产权工作情况汇报。</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黑体" w:hAnsi="黑体" w:eastAsia="黑体" w:cs="黑体"/>
          <w:b/>
          <w:bCs/>
          <w:caps w:val="0"/>
          <w:snapToGrid w:val="0"/>
          <w:color w:val="2B2B2B"/>
          <w:spacing w:val="0"/>
          <w:kern w:val="2"/>
          <w:sz w:val="28"/>
          <w:szCs w:val="28"/>
          <w:shd w:val="clear" w:fill="FFFFFF"/>
          <w:lang w:val="en-US" w:eastAsia="zh-CN" w:bidi="ar-SA"/>
        </w:rPr>
      </w:pPr>
      <w:r>
        <w:rPr>
          <w:rFonts w:hint="eastAsia" w:ascii="黑体" w:hAnsi="黑体" w:eastAsia="黑体" w:cs="黑体"/>
          <w:b/>
          <w:bCs/>
          <w:caps w:val="0"/>
          <w:snapToGrid w:val="0"/>
          <w:color w:val="2B2B2B"/>
          <w:spacing w:val="0"/>
          <w:kern w:val="2"/>
          <w:sz w:val="28"/>
          <w:szCs w:val="28"/>
          <w:shd w:val="clear" w:fill="FFFFFF"/>
          <w:lang w:val="en-US" w:eastAsia="zh-CN" w:bidi="ar-SA"/>
        </w:rPr>
        <w:t>二、省政府第85次常务会议精神</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月18日，省委副书记、省长黄强主持召开省政府第85次常务会议，传达学习习近平总书记对老龄工作的重要指示和李克强总理的重要批示，研究部署应对人口老龄化、经济运行、黄河流域生态保护和高质量发展等工作。</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听取贯彻落实全国老龄工作会议精神汇报，强调要认真学习、深刻领会、坚决贯彻习近平总书记重要指示精神，落实好李克强总理重要批示要求，把积极应对人口老龄化作为一项重大而紧迫的战略任务，用心用情用力做好老龄工作，推动全国老龄工作会议重点任务落地落实，加快完善多层次养老保障体系，大力发展居家和社区医养结合服务，加快推动老龄产业发展，大力推进适老改造、智慧助老，在全社会营造养老孝老敬老的良好氛围，不断提升老年人的获得感、幸福感、安全感。</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听取当前全省经济运行情况和下一步工作建议汇报，要求加快落实稳增长举措，推动重点领域补短板、重点行业强弱项、重点企业挖潜力，加快重大项目建设进度，统筹做好电力等要素保障供应，千方百计完成年度目标任务。科学谋划好明年经济工作，积极引进和打造一批全国第一、世界领先的优势产业集群。全力防范化解风险隐患，始终绷紧疫情精准防控弦，坚决遏制重特大安全生产事故发生。</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听取我省黄河流域生态保护和高质量发展工作情况汇报，强调要深入学习贯彻习近平生态文明思想，抓好《黄河流域生态保护和高质量发展规划纲要》贯彻落实，坚持系统治理，抓好生态环保突出问题整改，高标准建设若尔盖国家公园，突出“绿色、红色、特色”，深入挖掘并保护传承好黄河文化、红军长征文化、藏羌民族文化，把文旅产业打造成支柱产业，坚决摒弃“等靠要”思想，加强督导检查，以更大力度、更实举措加快推进各项工作，以实际行动响应习近平总书记“让黄河成为造福人民的幸福河”的伟大号召。</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听取2021年三季度全省大气污染防治工作情况汇报，强调要坚决完成中央生态环保督察发现问题整改，坚持标本兼治，按照“四铁”要求，继续加大“四不两直”明察暗访力度，坚决守住环境质量“只能变好、不能变坏”底线。</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会议审议通过《四川省“十四五”综合交通运输发展规划》《四川省促进制造业项目投资建设若干政策措施》《四川省评标专家和综合评标专家库管理办法》。</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会议还研究了其他事项。</w:t>
      </w:r>
    </w:p>
    <w:sectPr>
      <w:footerReference r:id="rId4" w:type="default"/>
      <w:pgSz w:w="11906" w:h="16838"/>
      <w:pgMar w:top="2154" w:right="1474" w:bottom="1984" w:left="1587" w:header="851" w:footer="1587" w:gutter="0"/>
      <w:pgNumType w:fmt="decimal" w:start="1"/>
      <w:cols w:space="0" w:num="1"/>
      <w:rtlGutter w:val="0"/>
      <w:docGrid w:type="linesAndChars" w:linePitch="579"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64"/>
  <w:drawingGridVerticalSpacing w:val="290"/>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6D53"/>
    <w:rsid w:val="003E5E81"/>
    <w:rsid w:val="006B4B43"/>
    <w:rsid w:val="008574C7"/>
    <w:rsid w:val="00B25C2B"/>
    <w:rsid w:val="00E63CFE"/>
    <w:rsid w:val="00F8631A"/>
    <w:rsid w:val="012969AD"/>
    <w:rsid w:val="01297EAB"/>
    <w:rsid w:val="017E1ECB"/>
    <w:rsid w:val="018C607F"/>
    <w:rsid w:val="01915A4A"/>
    <w:rsid w:val="01AD2FFD"/>
    <w:rsid w:val="01BD55B0"/>
    <w:rsid w:val="01C36B8A"/>
    <w:rsid w:val="01CF74AB"/>
    <w:rsid w:val="01D47514"/>
    <w:rsid w:val="01D53C67"/>
    <w:rsid w:val="01DB19DD"/>
    <w:rsid w:val="01FB387D"/>
    <w:rsid w:val="02077933"/>
    <w:rsid w:val="0228050C"/>
    <w:rsid w:val="0242471B"/>
    <w:rsid w:val="026359FA"/>
    <w:rsid w:val="02672C02"/>
    <w:rsid w:val="027D357E"/>
    <w:rsid w:val="028A52F6"/>
    <w:rsid w:val="02C6338B"/>
    <w:rsid w:val="02DB24E4"/>
    <w:rsid w:val="02F81CFE"/>
    <w:rsid w:val="03314AF0"/>
    <w:rsid w:val="033804DF"/>
    <w:rsid w:val="03557328"/>
    <w:rsid w:val="035F28F8"/>
    <w:rsid w:val="03790B98"/>
    <w:rsid w:val="03944E24"/>
    <w:rsid w:val="042E6330"/>
    <w:rsid w:val="04891FF2"/>
    <w:rsid w:val="048D24FD"/>
    <w:rsid w:val="04C4069D"/>
    <w:rsid w:val="04E33AD5"/>
    <w:rsid w:val="04E66C96"/>
    <w:rsid w:val="05385B6A"/>
    <w:rsid w:val="057436AA"/>
    <w:rsid w:val="057F7C59"/>
    <w:rsid w:val="057FF76F"/>
    <w:rsid w:val="058C5921"/>
    <w:rsid w:val="05997C8C"/>
    <w:rsid w:val="05A72056"/>
    <w:rsid w:val="05D979C2"/>
    <w:rsid w:val="05F77447"/>
    <w:rsid w:val="05FE48D4"/>
    <w:rsid w:val="0629228A"/>
    <w:rsid w:val="06375FFA"/>
    <w:rsid w:val="064E21CD"/>
    <w:rsid w:val="06877E70"/>
    <w:rsid w:val="06D008BA"/>
    <w:rsid w:val="06D50323"/>
    <w:rsid w:val="06EC79E5"/>
    <w:rsid w:val="06F71BBF"/>
    <w:rsid w:val="070F54FC"/>
    <w:rsid w:val="071214C5"/>
    <w:rsid w:val="072C2908"/>
    <w:rsid w:val="073442E0"/>
    <w:rsid w:val="075C2416"/>
    <w:rsid w:val="076125F4"/>
    <w:rsid w:val="07675B47"/>
    <w:rsid w:val="077D7534"/>
    <w:rsid w:val="079605EC"/>
    <w:rsid w:val="07AD0835"/>
    <w:rsid w:val="07AE5861"/>
    <w:rsid w:val="07C9171E"/>
    <w:rsid w:val="07D81781"/>
    <w:rsid w:val="07E04A7C"/>
    <w:rsid w:val="07F72C4E"/>
    <w:rsid w:val="0824749B"/>
    <w:rsid w:val="08482766"/>
    <w:rsid w:val="085C699B"/>
    <w:rsid w:val="087B3F1F"/>
    <w:rsid w:val="08E85DFB"/>
    <w:rsid w:val="08EE5600"/>
    <w:rsid w:val="08EF5F6A"/>
    <w:rsid w:val="094B2B4C"/>
    <w:rsid w:val="09825B37"/>
    <w:rsid w:val="09BE43D4"/>
    <w:rsid w:val="09DD02C2"/>
    <w:rsid w:val="09EA0088"/>
    <w:rsid w:val="09F346BD"/>
    <w:rsid w:val="0A03620A"/>
    <w:rsid w:val="0A0C2D04"/>
    <w:rsid w:val="0A116817"/>
    <w:rsid w:val="0A4D7F9C"/>
    <w:rsid w:val="0A544468"/>
    <w:rsid w:val="0A565A44"/>
    <w:rsid w:val="0A7758DF"/>
    <w:rsid w:val="0A7B7769"/>
    <w:rsid w:val="0A887C22"/>
    <w:rsid w:val="0ABB09CF"/>
    <w:rsid w:val="0AD41188"/>
    <w:rsid w:val="0B242623"/>
    <w:rsid w:val="0B257A9C"/>
    <w:rsid w:val="0B303B8E"/>
    <w:rsid w:val="0B5E519E"/>
    <w:rsid w:val="0B7902E3"/>
    <w:rsid w:val="0B895745"/>
    <w:rsid w:val="0BE7FE4D"/>
    <w:rsid w:val="0C41449B"/>
    <w:rsid w:val="0C442D95"/>
    <w:rsid w:val="0C490B3C"/>
    <w:rsid w:val="0C506806"/>
    <w:rsid w:val="0C5C6F5C"/>
    <w:rsid w:val="0C5F4EF0"/>
    <w:rsid w:val="0C821398"/>
    <w:rsid w:val="0C877C06"/>
    <w:rsid w:val="0C970B22"/>
    <w:rsid w:val="0CA42D40"/>
    <w:rsid w:val="0CBD472C"/>
    <w:rsid w:val="0CCD4220"/>
    <w:rsid w:val="0CD04A8C"/>
    <w:rsid w:val="0CF0390F"/>
    <w:rsid w:val="0D221F3E"/>
    <w:rsid w:val="0D3B7706"/>
    <w:rsid w:val="0D557B45"/>
    <w:rsid w:val="0D903075"/>
    <w:rsid w:val="0DA92315"/>
    <w:rsid w:val="0DB51EF6"/>
    <w:rsid w:val="0DBD372C"/>
    <w:rsid w:val="0DC645B3"/>
    <w:rsid w:val="0DC831CF"/>
    <w:rsid w:val="0DE9395D"/>
    <w:rsid w:val="0E0B139F"/>
    <w:rsid w:val="0E1144D3"/>
    <w:rsid w:val="0E1D4ADF"/>
    <w:rsid w:val="0E4A25BF"/>
    <w:rsid w:val="0E5E0453"/>
    <w:rsid w:val="0E8803FD"/>
    <w:rsid w:val="0E881F49"/>
    <w:rsid w:val="0E8855DB"/>
    <w:rsid w:val="0EB35111"/>
    <w:rsid w:val="0EBA19B0"/>
    <w:rsid w:val="0EBE215F"/>
    <w:rsid w:val="0ECD26FC"/>
    <w:rsid w:val="0EDD2859"/>
    <w:rsid w:val="0EDE3D71"/>
    <w:rsid w:val="0F117355"/>
    <w:rsid w:val="0F17684F"/>
    <w:rsid w:val="0F2D6D84"/>
    <w:rsid w:val="0F4566FF"/>
    <w:rsid w:val="0F5832D6"/>
    <w:rsid w:val="0FA66320"/>
    <w:rsid w:val="0FD97131"/>
    <w:rsid w:val="0FDB103F"/>
    <w:rsid w:val="0FE51CBD"/>
    <w:rsid w:val="101136DF"/>
    <w:rsid w:val="10127F5A"/>
    <w:rsid w:val="10204E68"/>
    <w:rsid w:val="10263B06"/>
    <w:rsid w:val="103B0141"/>
    <w:rsid w:val="103D3FA8"/>
    <w:rsid w:val="10453135"/>
    <w:rsid w:val="10576793"/>
    <w:rsid w:val="105E699B"/>
    <w:rsid w:val="10E23657"/>
    <w:rsid w:val="10FC7518"/>
    <w:rsid w:val="11240286"/>
    <w:rsid w:val="114B4D26"/>
    <w:rsid w:val="114E7498"/>
    <w:rsid w:val="115D5111"/>
    <w:rsid w:val="11630B7C"/>
    <w:rsid w:val="117631C2"/>
    <w:rsid w:val="11B14DE5"/>
    <w:rsid w:val="11E119C7"/>
    <w:rsid w:val="11E43D4B"/>
    <w:rsid w:val="11EC35C0"/>
    <w:rsid w:val="1203176B"/>
    <w:rsid w:val="1204092C"/>
    <w:rsid w:val="127B47FC"/>
    <w:rsid w:val="12A25DA0"/>
    <w:rsid w:val="12D435B5"/>
    <w:rsid w:val="12D550AF"/>
    <w:rsid w:val="12E12F85"/>
    <w:rsid w:val="13036FC1"/>
    <w:rsid w:val="13041DEC"/>
    <w:rsid w:val="131677C3"/>
    <w:rsid w:val="131E2543"/>
    <w:rsid w:val="13253883"/>
    <w:rsid w:val="134B1AFD"/>
    <w:rsid w:val="136E2D17"/>
    <w:rsid w:val="13D56544"/>
    <w:rsid w:val="13DC77C4"/>
    <w:rsid w:val="13DFAA34"/>
    <w:rsid w:val="13FE1599"/>
    <w:rsid w:val="14075148"/>
    <w:rsid w:val="14302756"/>
    <w:rsid w:val="144914E2"/>
    <w:rsid w:val="147F4726"/>
    <w:rsid w:val="149969CF"/>
    <w:rsid w:val="14A2584C"/>
    <w:rsid w:val="14F805FA"/>
    <w:rsid w:val="154A6EFB"/>
    <w:rsid w:val="15711787"/>
    <w:rsid w:val="157565A2"/>
    <w:rsid w:val="157A1E96"/>
    <w:rsid w:val="15800D4A"/>
    <w:rsid w:val="15BF26B2"/>
    <w:rsid w:val="15C16961"/>
    <w:rsid w:val="15DC09FD"/>
    <w:rsid w:val="15FD0AB1"/>
    <w:rsid w:val="160B6611"/>
    <w:rsid w:val="161673AB"/>
    <w:rsid w:val="16240995"/>
    <w:rsid w:val="163C58DC"/>
    <w:rsid w:val="166907CA"/>
    <w:rsid w:val="16DC31B1"/>
    <w:rsid w:val="16EA1014"/>
    <w:rsid w:val="170C3271"/>
    <w:rsid w:val="172418AF"/>
    <w:rsid w:val="172F70BA"/>
    <w:rsid w:val="173E7788"/>
    <w:rsid w:val="174F66B4"/>
    <w:rsid w:val="17600DC8"/>
    <w:rsid w:val="17627F20"/>
    <w:rsid w:val="17693D72"/>
    <w:rsid w:val="177757D6"/>
    <w:rsid w:val="17913D06"/>
    <w:rsid w:val="17A7377E"/>
    <w:rsid w:val="17B31E68"/>
    <w:rsid w:val="17BB6BA8"/>
    <w:rsid w:val="17DA1588"/>
    <w:rsid w:val="17E66E85"/>
    <w:rsid w:val="17E866C6"/>
    <w:rsid w:val="17F560C5"/>
    <w:rsid w:val="18000C20"/>
    <w:rsid w:val="18121B3C"/>
    <w:rsid w:val="18525AF0"/>
    <w:rsid w:val="187E10E2"/>
    <w:rsid w:val="188A2AFF"/>
    <w:rsid w:val="18991C98"/>
    <w:rsid w:val="189E02BB"/>
    <w:rsid w:val="18A1664D"/>
    <w:rsid w:val="18A85E07"/>
    <w:rsid w:val="18AA3596"/>
    <w:rsid w:val="18B3378F"/>
    <w:rsid w:val="18D30C42"/>
    <w:rsid w:val="19032724"/>
    <w:rsid w:val="190B58A7"/>
    <w:rsid w:val="19106C12"/>
    <w:rsid w:val="1926620E"/>
    <w:rsid w:val="19295365"/>
    <w:rsid w:val="1972768B"/>
    <w:rsid w:val="19825FEB"/>
    <w:rsid w:val="19847051"/>
    <w:rsid w:val="19882372"/>
    <w:rsid w:val="1997333B"/>
    <w:rsid w:val="199E038B"/>
    <w:rsid w:val="19A25F4D"/>
    <w:rsid w:val="19DF3B9C"/>
    <w:rsid w:val="19E03F7C"/>
    <w:rsid w:val="19E84059"/>
    <w:rsid w:val="1A2F2F3F"/>
    <w:rsid w:val="1A34396D"/>
    <w:rsid w:val="1A405711"/>
    <w:rsid w:val="1A4F2916"/>
    <w:rsid w:val="1A4F5648"/>
    <w:rsid w:val="1A6008E2"/>
    <w:rsid w:val="1AA91CB0"/>
    <w:rsid w:val="1B07526C"/>
    <w:rsid w:val="1B1235A5"/>
    <w:rsid w:val="1B197F1E"/>
    <w:rsid w:val="1B3D06BD"/>
    <w:rsid w:val="1B75326D"/>
    <w:rsid w:val="1B7C7181"/>
    <w:rsid w:val="1B7E7EA6"/>
    <w:rsid w:val="1BCB614A"/>
    <w:rsid w:val="1BD74E80"/>
    <w:rsid w:val="1BF128DC"/>
    <w:rsid w:val="1BF7721E"/>
    <w:rsid w:val="1C125698"/>
    <w:rsid w:val="1C144707"/>
    <w:rsid w:val="1C335A12"/>
    <w:rsid w:val="1C4E0D2C"/>
    <w:rsid w:val="1C654029"/>
    <w:rsid w:val="1C6D1951"/>
    <w:rsid w:val="1C756BED"/>
    <w:rsid w:val="1CC74304"/>
    <w:rsid w:val="1CD32D4F"/>
    <w:rsid w:val="1CDB4F38"/>
    <w:rsid w:val="1CF3235C"/>
    <w:rsid w:val="1D066A49"/>
    <w:rsid w:val="1D0C7326"/>
    <w:rsid w:val="1D574772"/>
    <w:rsid w:val="1D6C3C5B"/>
    <w:rsid w:val="1D816236"/>
    <w:rsid w:val="1D9246D2"/>
    <w:rsid w:val="1D995E4D"/>
    <w:rsid w:val="1DB16A57"/>
    <w:rsid w:val="1DCD335D"/>
    <w:rsid w:val="1DFCDA4D"/>
    <w:rsid w:val="1E4566D6"/>
    <w:rsid w:val="1E5E2305"/>
    <w:rsid w:val="1E6D3E62"/>
    <w:rsid w:val="1E842F5E"/>
    <w:rsid w:val="1E9648FE"/>
    <w:rsid w:val="1E977AF6"/>
    <w:rsid w:val="1ECD2BC5"/>
    <w:rsid w:val="1ED02298"/>
    <w:rsid w:val="1ED7639A"/>
    <w:rsid w:val="1EE13E98"/>
    <w:rsid w:val="1EFF743C"/>
    <w:rsid w:val="1F002299"/>
    <w:rsid w:val="1F062CD0"/>
    <w:rsid w:val="1F087773"/>
    <w:rsid w:val="1F5464FD"/>
    <w:rsid w:val="1F567527"/>
    <w:rsid w:val="1F7F2326"/>
    <w:rsid w:val="1F8D3DE9"/>
    <w:rsid w:val="1F960523"/>
    <w:rsid w:val="1FB3789D"/>
    <w:rsid w:val="1FBB07AD"/>
    <w:rsid w:val="1FFD534A"/>
    <w:rsid w:val="20111427"/>
    <w:rsid w:val="20220C51"/>
    <w:rsid w:val="202301D4"/>
    <w:rsid w:val="203273B3"/>
    <w:rsid w:val="20547F56"/>
    <w:rsid w:val="207A0389"/>
    <w:rsid w:val="208E0221"/>
    <w:rsid w:val="20BB1311"/>
    <w:rsid w:val="20C0756F"/>
    <w:rsid w:val="20DE0A53"/>
    <w:rsid w:val="20E7276C"/>
    <w:rsid w:val="20EF0CC8"/>
    <w:rsid w:val="20F43266"/>
    <w:rsid w:val="210D5A47"/>
    <w:rsid w:val="212372DE"/>
    <w:rsid w:val="215B6795"/>
    <w:rsid w:val="21774D84"/>
    <w:rsid w:val="217C4BCE"/>
    <w:rsid w:val="21864A62"/>
    <w:rsid w:val="21A00E9D"/>
    <w:rsid w:val="21B23F40"/>
    <w:rsid w:val="21F26548"/>
    <w:rsid w:val="222031BA"/>
    <w:rsid w:val="22380999"/>
    <w:rsid w:val="223F6234"/>
    <w:rsid w:val="224F76C6"/>
    <w:rsid w:val="22665C89"/>
    <w:rsid w:val="2282612D"/>
    <w:rsid w:val="22875D75"/>
    <w:rsid w:val="228C5537"/>
    <w:rsid w:val="229904F1"/>
    <w:rsid w:val="22E900B0"/>
    <w:rsid w:val="2301064F"/>
    <w:rsid w:val="2323246F"/>
    <w:rsid w:val="232709FD"/>
    <w:rsid w:val="23297B89"/>
    <w:rsid w:val="236E3673"/>
    <w:rsid w:val="237771B2"/>
    <w:rsid w:val="238528F7"/>
    <w:rsid w:val="23967492"/>
    <w:rsid w:val="23BF0F08"/>
    <w:rsid w:val="23D744D3"/>
    <w:rsid w:val="23E3400D"/>
    <w:rsid w:val="23E353CB"/>
    <w:rsid w:val="23ED6AA9"/>
    <w:rsid w:val="23FF5DB7"/>
    <w:rsid w:val="242A15A7"/>
    <w:rsid w:val="24927DE3"/>
    <w:rsid w:val="249E64EC"/>
    <w:rsid w:val="249F2F49"/>
    <w:rsid w:val="24A27B96"/>
    <w:rsid w:val="24C61A99"/>
    <w:rsid w:val="24EC28C6"/>
    <w:rsid w:val="24F01D74"/>
    <w:rsid w:val="250E0792"/>
    <w:rsid w:val="251714E9"/>
    <w:rsid w:val="25174389"/>
    <w:rsid w:val="25261332"/>
    <w:rsid w:val="25326B9B"/>
    <w:rsid w:val="253664F2"/>
    <w:rsid w:val="25404693"/>
    <w:rsid w:val="254370F1"/>
    <w:rsid w:val="25451C03"/>
    <w:rsid w:val="25553F03"/>
    <w:rsid w:val="25780A69"/>
    <w:rsid w:val="25794240"/>
    <w:rsid w:val="25C6120E"/>
    <w:rsid w:val="260D2E52"/>
    <w:rsid w:val="2631430D"/>
    <w:rsid w:val="2642646D"/>
    <w:rsid w:val="265F6784"/>
    <w:rsid w:val="26CE6A50"/>
    <w:rsid w:val="27340A4A"/>
    <w:rsid w:val="27562018"/>
    <w:rsid w:val="2775DB3B"/>
    <w:rsid w:val="278A0BF3"/>
    <w:rsid w:val="279C083A"/>
    <w:rsid w:val="27C11EC8"/>
    <w:rsid w:val="27C94C30"/>
    <w:rsid w:val="27C94F9A"/>
    <w:rsid w:val="27E50DA5"/>
    <w:rsid w:val="280A62A5"/>
    <w:rsid w:val="28493F87"/>
    <w:rsid w:val="28846CD0"/>
    <w:rsid w:val="28A511D2"/>
    <w:rsid w:val="28BE20A9"/>
    <w:rsid w:val="28EE3147"/>
    <w:rsid w:val="28F31393"/>
    <w:rsid w:val="290A79A1"/>
    <w:rsid w:val="29173689"/>
    <w:rsid w:val="292D6AD6"/>
    <w:rsid w:val="293068C5"/>
    <w:rsid w:val="29507029"/>
    <w:rsid w:val="295806EE"/>
    <w:rsid w:val="29780092"/>
    <w:rsid w:val="29997949"/>
    <w:rsid w:val="29AD1330"/>
    <w:rsid w:val="29B91C7A"/>
    <w:rsid w:val="29CC3B0B"/>
    <w:rsid w:val="2A2D20E1"/>
    <w:rsid w:val="2A540418"/>
    <w:rsid w:val="2A5949F5"/>
    <w:rsid w:val="2A6A2AD6"/>
    <w:rsid w:val="2AB160F5"/>
    <w:rsid w:val="2ACF788D"/>
    <w:rsid w:val="2AE01D5E"/>
    <w:rsid w:val="2AE71DE5"/>
    <w:rsid w:val="2B553706"/>
    <w:rsid w:val="2B5DBED1"/>
    <w:rsid w:val="2B721CCD"/>
    <w:rsid w:val="2BA25F8E"/>
    <w:rsid w:val="2BDF22C7"/>
    <w:rsid w:val="2BEF78C7"/>
    <w:rsid w:val="2C023771"/>
    <w:rsid w:val="2C4E2401"/>
    <w:rsid w:val="2C4F0B01"/>
    <w:rsid w:val="2C603074"/>
    <w:rsid w:val="2C7E4244"/>
    <w:rsid w:val="2C91319F"/>
    <w:rsid w:val="2C9A1DF8"/>
    <w:rsid w:val="2CA32FD3"/>
    <w:rsid w:val="2CA73FFF"/>
    <w:rsid w:val="2CD17EA0"/>
    <w:rsid w:val="2CEF0F13"/>
    <w:rsid w:val="2D0B72C7"/>
    <w:rsid w:val="2D491A4C"/>
    <w:rsid w:val="2D6A2000"/>
    <w:rsid w:val="2D95562A"/>
    <w:rsid w:val="2D9B506B"/>
    <w:rsid w:val="2DB96015"/>
    <w:rsid w:val="2DC10F00"/>
    <w:rsid w:val="2DCD5D70"/>
    <w:rsid w:val="2DD15AF2"/>
    <w:rsid w:val="2DDDBBAD"/>
    <w:rsid w:val="2DDF0708"/>
    <w:rsid w:val="2DEF1AC2"/>
    <w:rsid w:val="2DFD4B9C"/>
    <w:rsid w:val="2E06461E"/>
    <w:rsid w:val="2E17593C"/>
    <w:rsid w:val="2E43593D"/>
    <w:rsid w:val="2E487DEE"/>
    <w:rsid w:val="2E506623"/>
    <w:rsid w:val="2E7F68A8"/>
    <w:rsid w:val="2E8113CC"/>
    <w:rsid w:val="2E8E6B7B"/>
    <w:rsid w:val="2E9120F7"/>
    <w:rsid w:val="2EA80C7F"/>
    <w:rsid w:val="2ED97877"/>
    <w:rsid w:val="2EDB7E13"/>
    <w:rsid w:val="2EDC64CE"/>
    <w:rsid w:val="2EED3D99"/>
    <w:rsid w:val="2EFE6C10"/>
    <w:rsid w:val="2F38326F"/>
    <w:rsid w:val="2F3C5ABD"/>
    <w:rsid w:val="2F7128CA"/>
    <w:rsid w:val="2F77FAEE"/>
    <w:rsid w:val="2F966064"/>
    <w:rsid w:val="2F9F678E"/>
    <w:rsid w:val="2FAD24C3"/>
    <w:rsid w:val="2FADC59C"/>
    <w:rsid w:val="2FB30F66"/>
    <w:rsid w:val="2FF9DA0C"/>
    <w:rsid w:val="30295918"/>
    <w:rsid w:val="302A4465"/>
    <w:rsid w:val="308305A0"/>
    <w:rsid w:val="30B0710D"/>
    <w:rsid w:val="30D502F2"/>
    <w:rsid w:val="30EA09EA"/>
    <w:rsid w:val="30EE066A"/>
    <w:rsid w:val="31265C2D"/>
    <w:rsid w:val="312A4263"/>
    <w:rsid w:val="31307160"/>
    <w:rsid w:val="313B1B1A"/>
    <w:rsid w:val="31425B11"/>
    <w:rsid w:val="31473577"/>
    <w:rsid w:val="31474D02"/>
    <w:rsid w:val="314C7532"/>
    <w:rsid w:val="31643256"/>
    <w:rsid w:val="31A24C25"/>
    <w:rsid w:val="31EB2174"/>
    <w:rsid w:val="31F24C21"/>
    <w:rsid w:val="3236696B"/>
    <w:rsid w:val="32690DE0"/>
    <w:rsid w:val="327666FC"/>
    <w:rsid w:val="328F3409"/>
    <w:rsid w:val="32D54CAF"/>
    <w:rsid w:val="32E305FC"/>
    <w:rsid w:val="330D18AF"/>
    <w:rsid w:val="33191893"/>
    <w:rsid w:val="3325191B"/>
    <w:rsid w:val="332962A7"/>
    <w:rsid w:val="333D21B1"/>
    <w:rsid w:val="33404266"/>
    <w:rsid w:val="33666E9F"/>
    <w:rsid w:val="336D3BE1"/>
    <w:rsid w:val="337403EA"/>
    <w:rsid w:val="33C6201E"/>
    <w:rsid w:val="33CC7A83"/>
    <w:rsid w:val="33D50D3D"/>
    <w:rsid w:val="33D62C56"/>
    <w:rsid w:val="33E241C3"/>
    <w:rsid w:val="33ED5731"/>
    <w:rsid w:val="33FA1CE1"/>
    <w:rsid w:val="33FFBB7C"/>
    <w:rsid w:val="340823E2"/>
    <w:rsid w:val="3418106D"/>
    <w:rsid w:val="345B280E"/>
    <w:rsid w:val="345E212F"/>
    <w:rsid w:val="345E390B"/>
    <w:rsid w:val="34624C7B"/>
    <w:rsid w:val="346B1E3C"/>
    <w:rsid w:val="34922A45"/>
    <w:rsid w:val="34CE4DC1"/>
    <w:rsid w:val="34D353A9"/>
    <w:rsid w:val="351873B1"/>
    <w:rsid w:val="35276FB9"/>
    <w:rsid w:val="352B3B46"/>
    <w:rsid w:val="35552D76"/>
    <w:rsid w:val="356405DC"/>
    <w:rsid w:val="357DABE6"/>
    <w:rsid w:val="35BF0F21"/>
    <w:rsid w:val="35C32801"/>
    <w:rsid w:val="35DC49F2"/>
    <w:rsid w:val="360134E7"/>
    <w:rsid w:val="36142B34"/>
    <w:rsid w:val="362A020D"/>
    <w:rsid w:val="362C0B38"/>
    <w:rsid w:val="362E5FDD"/>
    <w:rsid w:val="363E37C8"/>
    <w:rsid w:val="366DE3B6"/>
    <w:rsid w:val="36741466"/>
    <w:rsid w:val="367A49A5"/>
    <w:rsid w:val="36984BDE"/>
    <w:rsid w:val="36DC0648"/>
    <w:rsid w:val="373CC7A3"/>
    <w:rsid w:val="374D5812"/>
    <w:rsid w:val="37526152"/>
    <w:rsid w:val="3759699C"/>
    <w:rsid w:val="37651552"/>
    <w:rsid w:val="376F232D"/>
    <w:rsid w:val="37AE24E7"/>
    <w:rsid w:val="37AE4AB1"/>
    <w:rsid w:val="37C026B6"/>
    <w:rsid w:val="37E64679"/>
    <w:rsid w:val="37EF239B"/>
    <w:rsid w:val="37F21F88"/>
    <w:rsid w:val="38215131"/>
    <w:rsid w:val="3848584C"/>
    <w:rsid w:val="38516130"/>
    <w:rsid w:val="38520E6A"/>
    <w:rsid w:val="38585577"/>
    <w:rsid w:val="386B2D59"/>
    <w:rsid w:val="387F3A04"/>
    <w:rsid w:val="38810BB2"/>
    <w:rsid w:val="38D21E87"/>
    <w:rsid w:val="38D570DC"/>
    <w:rsid w:val="38E966CE"/>
    <w:rsid w:val="38EA0B03"/>
    <w:rsid w:val="391062CC"/>
    <w:rsid w:val="3928630E"/>
    <w:rsid w:val="392969DB"/>
    <w:rsid w:val="392B2344"/>
    <w:rsid w:val="392C3E01"/>
    <w:rsid w:val="39306729"/>
    <w:rsid w:val="39333C30"/>
    <w:rsid w:val="39680DD6"/>
    <w:rsid w:val="39774403"/>
    <w:rsid w:val="398A256C"/>
    <w:rsid w:val="398E74A2"/>
    <w:rsid w:val="39902EFB"/>
    <w:rsid w:val="39C43A8A"/>
    <w:rsid w:val="39D363FB"/>
    <w:rsid w:val="39E22EDD"/>
    <w:rsid w:val="39FFF5AF"/>
    <w:rsid w:val="3A06231C"/>
    <w:rsid w:val="3A231027"/>
    <w:rsid w:val="3A267448"/>
    <w:rsid w:val="3A3F40D9"/>
    <w:rsid w:val="3A5045C6"/>
    <w:rsid w:val="3A5F5981"/>
    <w:rsid w:val="3A632435"/>
    <w:rsid w:val="3A7A43BA"/>
    <w:rsid w:val="3AA04391"/>
    <w:rsid w:val="3AC77FC8"/>
    <w:rsid w:val="3ADB119F"/>
    <w:rsid w:val="3AF84183"/>
    <w:rsid w:val="3B4B21D7"/>
    <w:rsid w:val="3B555198"/>
    <w:rsid w:val="3B566D79"/>
    <w:rsid w:val="3B8B691C"/>
    <w:rsid w:val="3B9C051A"/>
    <w:rsid w:val="3B9C7B50"/>
    <w:rsid w:val="3BD51DB7"/>
    <w:rsid w:val="3BDD5198"/>
    <w:rsid w:val="3BDF1FED"/>
    <w:rsid w:val="3BE21F0E"/>
    <w:rsid w:val="3BF837E9"/>
    <w:rsid w:val="3BFD38C6"/>
    <w:rsid w:val="3BFDD140"/>
    <w:rsid w:val="3C005A8E"/>
    <w:rsid w:val="3C110936"/>
    <w:rsid w:val="3C1313E9"/>
    <w:rsid w:val="3C216E7B"/>
    <w:rsid w:val="3C253D50"/>
    <w:rsid w:val="3C286E93"/>
    <w:rsid w:val="3C3D2A5C"/>
    <w:rsid w:val="3C62056E"/>
    <w:rsid w:val="3C8040A4"/>
    <w:rsid w:val="3C81594A"/>
    <w:rsid w:val="3CA32475"/>
    <w:rsid w:val="3CA43E10"/>
    <w:rsid w:val="3CB9606E"/>
    <w:rsid w:val="3CBB7586"/>
    <w:rsid w:val="3CC42D38"/>
    <w:rsid w:val="3CCE2D79"/>
    <w:rsid w:val="3CDE3C86"/>
    <w:rsid w:val="3D2503D2"/>
    <w:rsid w:val="3D483E21"/>
    <w:rsid w:val="3D4F61D9"/>
    <w:rsid w:val="3D5FC4A1"/>
    <w:rsid w:val="3D7D4C98"/>
    <w:rsid w:val="3DBE8380"/>
    <w:rsid w:val="3DD7D6A8"/>
    <w:rsid w:val="3DD84AF4"/>
    <w:rsid w:val="3DF9384E"/>
    <w:rsid w:val="3DFBD15B"/>
    <w:rsid w:val="3DFE1AE2"/>
    <w:rsid w:val="3DFF04D1"/>
    <w:rsid w:val="3DFF4CF0"/>
    <w:rsid w:val="3DFFE786"/>
    <w:rsid w:val="3E0C49D5"/>
    <w:rsid w:val="3E3C12C1"/>
    <w:rsid w:val="3E675259"/>
    <w:rsid w:val="3E7E77DC"/>
    <w:rsid w:val="3E847864"/>
    <w:rsid w:val="3E89566B"/>
    <w:rsid w:val="3EBC5679"/>
    <w:rsid w:val="3ED81437"/>
    <w:rsid w:val="3EDA6B37"/>
    <w:rsid w:val="3EDE5B49"/>
    <w:rsid w:val="3EEC2F17"/>
    <w:rsid w:val="3EEC6DC6"/>
    <w:rsid w:val="3EFC9417"/>
    <w:rsid w:val="3EFD62EE"/>
    <w:rsid w:val="3F017F1C"/>
    <w:rsid w:val="3F2C07F7"/>
    <w:rsid w:val="3F2C5492"/>
    <w:rsid w:val="3F3E54EA"/>
    <w:rsid w:val="3F4266F8"/>
    <w:rsid w:val="3F5A3DB1"/>
    <w:rsid w:val="3F5F4201"/>
    <w:rsid w:val="3F6A4747"/>
    <w:rsid w:val="3F7A303F"/>
    <w:rsid w:val="3F7F7135"/>
    <w:rsid w:val="3F807573"/>
    <w:rsid w:val="3F8178BE"/>
    <w:rsid w:val="3F957FB5"/>
    <w:rsid w:val="3F983751"/>
    <w:rsid w:val="3F9B05F3"/>
    <w:rsid w:val="3FB673F4"/>
    <w:rsid w:val="3FB7DA43"/>
    <w:rsid w:val="3FB871E4"/>
    <w:rsid w:val="3FBCFE0B"/>
    <w:rsid w:val="3FBD270C"/>
    <w:rsid w:val="3FCE6088"/>
    <w:rsid w:val="3FD27B9F"/>
    <w:rsid w:val="3FDE568A"/>
    <w:rsid w:val="3FEBA65F"/>
    <w:rsid w:val="3FF3E8D9"/>
    <w:rsid w:val="3FF581B1"/>
    <w:rsid w:val="3FF76972"/>
    <w:rsid w:val="3FFB2523"/>
    <w:rsid w:val="3FFE80F7"/>
    <w:rsid w:val="3FFEE164"/>
    <w:rsid w:val="3FFF035E"/>
    <w:rsid w:val="3FFF1F74"/>
    <w:rsid w:val="4011484E"/>
    <w:rsid w:val="401B2D85"/>
    <w:rsid w:val="405B58FD"/>
    <w:rsid w:val="40921660"/>
    <w:rsid w:val="40A127DE"/>
    <w:rsid w:val="40CD41DF"/>
    <w:rsid w:val="40DA5F72"/>
    <w:rsid w:val="40E36648"/>
    <w:rsid w:val="40F816D2"/>
    <w:rsid w:val="411F7ED1"/>
    <w:rsid w:val="412C0545"/>
    <w:rsid w:val="413E7B18"/>
    <w:rsid w:val="41587AD8"/>
    <w:rsid w:val="418E404A"/>
    <w:rsid w:val="419D0F0C"/>
    <w:rsid w:val="419E00F9"/>
    <w:rsid w:val="41A23AAC"/>
    <w:rsid w:val="41DF60DB"/>
    <w:rsid w:val="41F67AB1"/>
    <w:rsid w:val="422C6304"/>
    <w:rsid w:val="424461A8"/>
    <w:rsid w:val="42602F59"/>
    <w:rsid w:val="4264631F"/>
    <w:rsid w:val="428D406F"/>
    <w:rsid w:val="42914CA4"/>
    <w:rsid w:val="42AC6103"/>
    <w:rsid w:val="42C51867"/>
    <w:rsid w:val="42CA3633"/>
    <w:rsid w:val="42ED5BFE"/>
    <w:rsid w:val="432C2B55"/>
    <w:rsid w:val="433646D9"/>
    <w:rsid w:val="434E1486"/>
    <w:rsid w:val="43675941"/>
    <w:rsid w:val="43880FCC"/>
    <w:rsid w:val="439210C7"/>
    <w:rsid w:val="43B47902"/>
    <w:rsid w:val="43CE62D7"/>
    <w:rsid w:val="43E235C6"/>
    <w:rsid w:val="43E93959"/>
    <w:rsid w:val="43F125CD"/>
    <w:rsid w:val="44137433"/>
    <w:rsid w:val="442E1C3D"/>
    <w:rsid w:val="443358C8"/>
    <w:rsid w:val="44403732"/>
    <w:rsid w:val="44670637"/>
    <w:rsid w:val="44961314"/>
    <w:rsid w:val="44BA10DD"/>
    <w:rsid w:val="44E85AEE"/>
    <w:rsid w:val="44FA74A8"/>
    <w:rsid w:val="451E76DC"/>
    <w:rsid w:val="45241815"/>
    <w:rsid w:val="45272357"/>
    <w:rsid w:val="456F2FD6"/>
    <w:rsid w:val="458D06C5"/>
    <w:rsid w:val="45E46FFD"/>
    <w:rsid w:val="45ED5D24"/>
    <w:rsid w:val="45EF1490"/>
    <w:rsid w:val="4650421A"/>
    <w:rsid w:val="465C670C"/>
    <w:rsid w:val="465D1A6D"/>
    <w:rsid w:val="46635931"/>
    <w:rsid w:val="46A350D9"/>
    <w:rsid w:val="46C1364C"/>
    <w:rsid w:val="46C8176E"/>
    <w:rsid w:val="46CE0DD6"/>
    <w:rsid w:val="46D27493"/>
    <w:rsid w:val="46D33D81"/>
    <w:rsid w:val="46DA4319"/>
    <w:rsid w:val="46E17BBE"/>
    <w:rsid w:val="46E85D0C"/>
    <w:rsid w:val="46FE5FBB"/>
    <w:rsid w:val="470800B0"/>
    <w:rsid w:val="470C3F44"/>
    <w:rsid w:val="47114552"/>
    <w:rsid w:val="471C0203"/>
    <w:rsid w:val="471E0474"/>
    <w:rsid w:val="472350CC"/>
    <w:rsid w:val="47321E7F"/>
    <w:rsid w:val="4738528F"/>
    <w:rsid w:val="47426D33"/>
    <w:rsid w:val="4780022E"/>
    <w:rsid w:val="479A3A97"/>
    <w:rsid w:val="479C3AA8"/>
    <w:rsid w:val="47CB6CB4"/>
    <w:rsid w:val="47CD426F"/>
    <w:rsid w:val="47D05D1A"/>
    <w:rsid w:val="47FF45AE"/>
    <w:rsid w:val="4818498F"/>
    <w:rsid w:val="48285065"/>
    <w:rsid w:val="484E787F"/>
    <w:rsid w:val="4879525A"/>
    <w:rsid w:val="489C11C4"/>
    <w:rsid w:val="489F1EDE"/>
    <w:rsid w:val="48A95C6D"/>
    <w:rsid w:val="48D9446F"/>
    <w:rsid w:val="490042B1"/>
    <w:rsid w:val="490A5DCA"/>
    <w:rsid w:val="491310F8"/>
    <w:rsid w:val="491B2269"/>
    <w:rsid w:val="4922442E"/>
    <w:rsid w:val="492E0E83"/>
    <w:rsid w:val="49330E95"/>
    <w:rsid w:val="493371BA"/>
    <w:rsid w:val="493E0C45"/>
    <w:rsid w:val="493F175E"/>
    <w:rsid w:val="49787F58"/>
    <w:rsid w:val="49AC4D68"/>
    <w:rsid w:val="49B37A8B"/>
    <w:rsid w:val="49C06200"/>
    <w:rsid w:val="49F638B3"/>
    <w:rsid w:val="4A094294"/>
    <w:rsid w:val="4A1162BE"/>
    <w:rsid w:val="4A521215"/>
    <w:rsid w:val="4A89592B"/>
    <w:rsid w:val="4ACB6B4B"/>
    <w:rsid w:val="4AF44C4B"/>
    <w:rsid w:val="4B2B4BFC"/>
    <w:rsid w:val="4B2C1996"/>
    <w:rsid w:val="4B301F78"/>
    <w:rsid w:val="4B460EE0"/>
    <w:rsid w:val="4B582F05"/>
    <w:rsid w:val="4B675403"/>
    <w:rsid w:val="4B8135DF"/>
    <w:rsid w:val="4BA26EB0"/>
    <w:rsid w:val="4BAA27E7"/>
    <w:rsid w:val="4BAE6FA2"/>
    <w:rsid w:val="4BB76FB1"/>
    <w:rsid w:val="4BC93563"/>
    <w:rsid w:val="4BF72B73"/>
    <w:rsid w:val="4C05506D"/>
    <w:rsid w:val="4C266577"/>
    <w:rsid w:val="4C351FFE"/>
    <w:rsid w:val="4C3E6C78"/>
    <w:rsid w:val="4C664B9B"/>
    <w:rsid w:val="4C7A5D45"/>
    <w:rsid w:val="4C8F3F96"/>
    <w:rsid w:val="4CBA62E3"/>
    <w:rsid w:val="4CDE4ED4"/>
    <w:rsid w:val="4CFA3A8A"/>
    <w:rsid w:val="4CFE34A2"/>
    <w:rsid w:val="4D33779E"/>
    <w:rsid w:val="4D78154F"/>
    <w:rsid w:val="4D84317B"/>
    <w:rsid w:val="4D896F76"/>
    <w:rsid w:val="4DB47A21"/>
    <w:rsid w:val="4DC033E6"/>
    <w:rsid w:val="4DC90258"/>
    <w:rsid w:val="4DF75490"/>
    <w:rsid w:val="4E4C24A8"/>
    <w:rsid w:val="4E5C23C6"/>
    <w:rsid w:val="4E6E0719"/>
    <w:rsid w:val="4E837214"/>
    <w:rsid w:val="4EA95855"/>
    <w:rsid w:val="4EC6024D"/>
    <w:rsid w:val="4ED188D9"/>
    <w:rsid w:val="4ED82150"/>
    <w:rsid w:val="4EDF57F1"/>
    <w:rsid w:val="4EF36F7A"/>
    <w:rsid w:val="4EF5F48A"/>
    <w:rsid w:val="4F2B7E4C"/>
    <w:rsid w:val="4F344A1A"/>
    <w:rsid w:val="4F34505E"/>
    <w:rsid w:val="4F5B713F"/>
    <w:rsid w:val="4F5F63B2"/>
    <w:rsid w:val="4F7DA5B7"/>
    <w:rsid w:val="4F7FBD45"/>
    <w:rsid w:val="4F9252BF"/>
    <w:rsid w:val="4FBC3EB6"/>
    <w:rsid w:val="4FBE71FB"/>
    <w:rsid w:val="4FC444EC"/>
    <w:rsid w:val="4FD01584"/>
    <w:rsid w:val="4FFF4EDA"/>
    <w:rsid w:val="50165185"/>
    <w:rsid w:val="502F2406"/>
    <w:rsid w:val="5064778D"/>
    <w:rsid w:val="50887B15"/>
    <w:rsid w:val="508936D7"/>
    <w:rsid w:val="50E057C4"/>
    <w:rsid w:val="51040F52"/>
    <w:rsid w:val="512419AB"/>
    <w:rsid w:val="51364DCC"/>
    <w:rsid w:val="51544569"/>
    <w:rsid w:val="519C0F3D"/>
    <w:rsid w:val="51A429EA"/>
    <w:rsid w:val="51AE2265"/>
    <w:rsid w:val="51B64764"/>
    <w:rsid w:val="51C84805"/>
    <w:rsid w:val="51CA603C"/>
    <w:rsid w:val="51E26E63"/>
    <w:rsid w:val="51ED1438"/>
    <w:rsid w:val="51F7FB13"/>
    <w:rsid w:val="51FEE426"/>
    <w:rsid w:val="52007350"/>
    <w:rsid w:val="52091EE1"/>
    <w:rsid w:val="521B1162"/>
    <w:rsid w:val="522503B6"/>
    <w:rsid w:val="52312FB5"/>
    <w:rsid w:val="523E6C3F"/>
    <w:rsid w:val="52464394"/>
    <w:rsid w:val="52724C93"/>
    <w:rsid w:val="527D59BC"/>
    <w:rsid w:val="52851969"/>
    <w:rsid w:val="52CF285B"/>
    <w:rsid w:val="52EB1FBA"/>
    <w:rsid w:val="52FA6816"/>
    <w:rsid w:val="53116B19"/>
    <w:rsid w:val="53220477"/>
    <w:rsid w:val="53326885"/>
    <w:rsid w:val="53360657"/>
    <w:rsid w:val="53565732"/>
    <w:rsid w:val="53610B04"/>
    <w:rsid w:val="53B11054"/>
    <w:rsid w:val="53B34193"/>
    <w:rsid w:val="53E9DE9E"/>
    <w:rsid w:val="54082D33"/>
    <w:rsid w:val="54243D22"/>
    <w:rsid w:val="54263B0B"/>
    <w:rsid w:val="54346C5B"/>
    <w:rsid w:val="54734B4C"/>
    <w:rsid w:val="54852C2C"/>
    <w:rsid w:val="54A25FDE"/>
    <w:rsid w:val="54E81FDF"/>
    <w:rsid w:val="551446D1"/>
    <w:rsid w:val="551A3ACD"/>
    <w:rsid w:val="551E7F7E"/>
    <w:rsid w:val="55410781"/>
    <w:rsid w:val="557A2129"/>
    <w:rsid w:val="55B13EB7"/>
    <w:rsid w:val="55B8276C"/>
    <w:rsid w:val="55F55C98"/>
    <w:rsid w:val="56324FAD"/>
    <w:rsid w:val="56402102"/>
    <w:rsid w:val="5652474E"/>
    <w:rsid w:val="56745479"/>
    <w:rsid w:val="568274BA"/>
    <w:rsid w:val="571F4C0B"/>
    <w:rsid w:val="57294BAF"/>
    <w:rsid w:val="573238DE"/>
    <w:rsid w:val="57332DEC"/>
    <w:rsid w:val="57341985"/>
    <w:rsid w:val="57350E6F"/>
    <w:rsid w:val="573E54C5"/>
    <w:rsid w:val="57401E52"/>
    <w:rsid w:val="57476449"/>
    <w:rsid w:val="57952506"/>
    <w:rsid w:val="57AA9301"/>
    <w:rsid w:val="57F6986D"/>
    <w:rsid w:val="57FDEC92"/>
    <w:rsid w:val="57FF8575"/>
    <w:rsid w:val="58400774"/>
    <w:rsid w:val="5855295E"/>
    <w:rsid w:val="588233BA"/>
    <w:rsid w:val="588F7616"/>
    <w:rsid w:val="58951BA6"/>
    <w:rsid w:val="58C658B6"/>
    <w:rsid w:val="58DE37E2"/>
    <w:rsid w:val="58EB3562"/>
    <w:rsid w:val="58F05965"/>
    <w:rsid w:val="58F370F5"/>
    <w:rsid w:val="58F673EA"/>
    <w:rsid w:val="58F82E50"/>
    <w:rsid w:val="590468D6"/>
    <w:rsid w:val="590639D9"/>
    <w:rsid w:val="591F16E1"/>
    <w:rsid w:val="593E6887"/>
    <w:rsid w:val="598F050F"/>
    <w:rsid w:val="59EB6D55"/>
    <w:rsid w:val="59F91BEA"/>
    <w:rsid w:val="5A05049D"/>
    <w:rsid w:val="5A6E0E23"/>
    <w:rsid w:val="5AB64716"/>
    <w:rsid w:val="5AD21E22"/>
    <w:rsid w:val="5AEF05E1"/>
    <w:rsid w:val="5AF630D6"/>
    <w:rsid w:val="5AF96F45"/>
    <w:rsid w:val="5B182708"/>
    <w:rsid w:val="5B4358DB"/>
    <w:rsid w:val="5B7C28C3"/>
    <w:rsid w:val="5B7D0C4E"/>
    <w:rsid w:val="5B7FD4E9"/>
    <w:rsid w:val="5B870E94"/>
    <w:rsid w:val="5BBFE33A"/>
    <w:rsid w:val="5BEF3D58"/>
    <w:rsid w:val="5BFB373B"/>
    <w:rsid w:val="5BFB9351"/>
    <w:rsid w:val="5BFE21B4"/>
    <w:rsid w:val="5C181E61"/>
    <w:rsid w:val="5C276F3E"/>
    <w:rsid w:val="5C2A0EB9"/>
    <w:rsid w:val="5C50391E"/>
    <w:rsid w:val="5C606183"/>
    <w:rsid w:val="5C7270F1"/>
    <w:rsid w:val="5C877122"/>
    <w:rsid w:val="5CA82277"/>
    <w:rsid w:val="5CE72611"/>
    <w:rsid w:val="5CF1AA3C"/>
    <w:rsid w:val="5D4C760E"/>
    <w:rsid w:val="5D532968"/>
    <w:rsid w:val="5D602BEF"/>
    <w:rsid w:val="5D6035EE"/>
    <w:rsid w:val="5D616AC6"/>
    <w:rsid w:val="5D7FD38B"/>
    <w:rsid w:val="5D960881"/>
    <w:rsid w:val="5D9923E2"/>
    <w:rsid w:val="5DDE590D"/>
    <w:rsid w:val="5DDF4DA9"/>
    <w:rsid w:val="5DEE0866"/>
    <w:rsid w:val="5DFA8362"/>
    <w:rsid w:val="5E020598"/>
    <w:rsid w:val="5E072486"/>
    <w:rsid w:val="5E091660"/>
    <w:rsid w:val="5E556D6E"/>
    <w:rsid w:val="5E784D14"/>
    <w:rsid w:val="5E8A39E9"/>
    <w:rsid w:val="5E8F2208"/>
    <w:rsid w:val="5E9160AE"/>
    <w:rsid w:val="5E935EE5"/>
    <w:rsid w:val="5E9E5FE9"/>
    <w:rsid w:val="5ECB05A5"/>
    <w:rsid w:val="5ED33525"/>
    <w:rsid w:val="5ED4414B"/>
    <w:rsid w:val="5F0626AE"/>
    <w:rsid w:val="5F257937"/>
    <w:rsid w:val="5F354EEF"/>
    <w:rsid w:val="5F37AF24"/>
    <w:rsid w:val="5F47360E"/>
    <w:rsid w:val="5F534AF6"/>
    <w:rsid w:val="5F565F50"/>
    <w:rsid w:val="5F5868CA"/>
    <w:rsid w:val="5F6E32CA"/>
    <w:rsid w:val="5F6E3B75"/>
    <w:rsid w:val="5F759B42"/>
    <w:rsid w:val="5F7A4E37"/>
    <w:rsid w:val="5F9BA01A"/>
    <w:rsid w:val="5F9D72BE"/>
    <w:rsid w:val="5FAF4A88"/>
    <w:rsid w:val="5FB1254A"/>
    <w:rsid w:val="5FB92A8A"/>
    <w:rsid w:val="5FBC212D"/>
    <w:rsid w:val="5FC45A35"/>
    <w:rsid w:val="5FD71B8F"/>
    <w:rsid w:val="5FD76759"/>
    <w:rsid w:val="5FD7C010"/>
    <w:rsid w:val="5FDFEBBE"/>
    <w:rsid w:val="5FFEFE6D"/>
    <w:rsid w:val="5FFF34E6"/>
    <w:rsid w:val="60440BD8"/>
    <w:rsid w:val="6061776F"/>
    <w:rsid w:val="606942FB"/>
    <w:rsid w:val="606F2E09"/>
    <w:rsid w:val="60881CCF"/>
    <w:rsid w:val="609E153F"/>
    <w:rsid w:val="60AE2EAE"/>
    <w:rsid w:val="60F263AC"/>
    <w:rsid w:val="610D8476"/>
    <w:rsid w:val="613160DB"/>
    <w:rsid w:val="6139709A"/>
    <w:rsid w:val="61497528"/>
    <w:rsid w:val="61AD192E"/>
    <w:rsid w:val="61B1201C"/>
    <w:rsid w:val="61BB1817"/>
    <w:rsid w:val="61C841A0"/>
    <w:rsid w:val="61F7A8E3"/>
    <w:rsid w:val="62323486"/>
    <w:rsid w:val="623B2C04"/>
    <w:rsid w:val="62485322"/>
    <w:rsid w:val="626D4A79"/>
    <w:rsid w:val="628D0EC4"/>
    <w:rsid w:val="629816F4"/>
    <w:rsid w:val="629946B5"/>
    <w:rsid w:val="62B427AC"/>
    <w:rsid w:val="62B828FD"/>
    <w:rsid w:val="62FD6137"/>
    <w:rsid w:val="6307529F"/>
    <w:rsid w:val="631137C5"/>
    <w:rsid w:val="631D540F"/>
    <w:rsid w:val="6349049C"/>
    <w:rsid w:val="635A06E3"/>
    <w:rsid w:val="637712D9"/>
    <w:rsid w:val="637FAD34"/>
    <w:rsid w:val="638048D6"/>
    <w:rsid w:val="63CA821C"/>
    <w:rsid w:val="63F6E873"/>
    <w:rsid w:val="63FE313C"/>
    <w:rsid w:val="6406308F"/>
    <w:rsid w:val="640D0BF8"/>
    <w:rsid w:val="645040CF"/>
    <w:rsid w:val="645278A4"/>
    <w:rsid w:val="64585E0D"/>
    <w:rsid w:val="6474487B"/>
    <w:rsid w:val="64803378"/>
    <w:rsid w:val="649901DC"/>
    <w:rsid w:val="649B20E6"/>
    <w:rsid w:val="64AE376F"/>
    <w:rsid w:val="64C25F76"/>
    <w:rsid w:val="64CA2CBC"/>
    <w:rsid w:val="64E512B4"/>
    <w:rsid w:val="650226E1"/>
    <w:rsid w:val="659329DB"/>
    <w:rsid w:val="66256A7C"/>
    <w:rsid w:val="662A3A18"/>
    <w:rsid w:val="66404E50"/>
    <w:rsid w:val="66A43C69"/>
    <w:rsid w:val="66DD180B"/>
    <w:rsid w:val="66E3766E"/>
    <w:rsid w:val="66F676B2"/>
    <w:rsid w:val="67164E73"/>
    <w:rsid w:val="67305884"/>
    <w:rsid w:val="67959154"/>
    <w:rsid w:val="679DA269"/>
    <w:rsid w:val="67A13CCB"/>
    <w:rsid w:val="67BD0C61"/>
    <w:rsid w:val="67DFFF68"/>
    <w:rsid w:val="67E028C7"/>
    <w:rsid w:val="67E6575D"/>
    <w:rsid w:val="67F20C67"/>
    <w:rsid w:val="683223A8"/>
    <w:rsid w:val="683C420F"/>
    <w:rsid w:val="68772E68"/>
    <w:rsid w:val="687B3DF0"/>
    <w:rsid w:val="688908CD"/>
    <w:rsid w:val="689C76AD"/>
    <w:rsid w:val="68D148A1"/>
    <w:rsid w:val="68E76317"/>
    <w:rsid w:val="68EB717D"/>
    <w:rsid w:val="68FD4EFE"/>
    <w:rsid w:val="69093CF7"/>
    <w:rsid w:val="694633DC"/>
    <w:rsid w:val="694B53CA"/>
    <w:rsid w:val="695427EA"/>
    <w:rsid w:val="6959382E"/>
    <w:rsid w:val="69AF6058"/>
    <w:rsid w:val="69BE5920"/>
    <w:rsid w:val="69C87F64"/>
    <w:rsid w:val="69E80182"/>
    <w:rsid w:val="69EF742C"/>
    <w:rsid w:val="69FE1DE3"/>
    <w:rsid w:val="69FE5891"/>
    <w:rsid w:val="69FF0F66"/>
    <w:rsid w:val="6A0B1C7F"/>
    <w:rsid w:val="6A0B1D20"/>
    <w:rsid w:val="6A1C0A5C"/>
    <w:rsid w:val="6A3F7337"/>
    <w:rsid w:val="6A52575F"/>
    <w:rsid w:val="6A5A1A58"/>
    <w:rsid w:val="6A625041"/>
    <w:rsid w:val="6A7D0635"/>
    <w:rsid w:val="6AAF04A8"/>
    <w:rsid w:val="6AB110D4"/>
    <w:rsid w:val="6AB52A58"/>
    <w:rsid w:val="6AF92F62"/>
    <w:rsid w:val="6AFF925A"/>
    <w:rsid w:val="6B2478E1"/>
    <w:rsid w:val="6B2E529C"/>
    <w:rsid w:val="6B352472"/>
    <w:rsid w:val="6B3622F8"/>
    <w:rsid w:val="6B36567F"/>
    <w:rsid w:val="6B681C4D"/>
    <w:rsid w:val="6B7243F7"/>
    <w:rsid w:val="6B8936E6"/>
    <w:rsid w:val="6B966D60"/>
    <w:rsid w:val="6B9718C8"/>
    <w:rsid w:val="6BA73B8A"/>
    <w:rsid w:val="6BBAAAD8"/>
    <w:rsid w:val="6BEC538A"/>
    <w:rsid w:val="6BF79D1B"/>
    <w:rsid w:val="6BFD7B54"/>
    <w:rsid w:val="6BFE984E"/>
    <w:rsid w:val="6BFF5583"/>
    <w:rsid w:val="6BFF9135"/>
    <w:rsid w:val="6C0059D0"/>
    <w:rsid w:val="6C123297"/>
    <w:rsid w:val="6C3A152F"/>
    <w:rsid w:val="6C70247D"/>
    <w:rsid w:val="6C9842AC"/>
    <w:rsid w:val="6C9D315A"/>
    <w:rsid w:val="6CC64F4F"/>
    <w:rsid w:val="6CDEE248"/>
    <w:rsid w:val="6CF74A63"/>
    <w:rsid w:val="6CFFEC7C"/>
    <w:rsid w:val="6D0A6AF9"/>
    <w:rsid w:val="6D0C4C83"/>
    <w:rsid w:val="6D182523"/>
    <w:rsid w:val="6D19225F"/>
    <w:rsid w:val="6D1A1214"/>
    <w:rsid w:val="6D3130C9"/>
    <w:rsid w:val="6D480928"/>
    <w:rsid w:val="6D607AD7"/>
    <w:rsid w:val="6DB410CD"/>
    <w:rsid w:val="6DBD39D4"/>
    <w:rsid w:val="6DDE6EA4"/>
    <w:rsid w:val="6DE52D4F"/>
    <w:rsid w:val="6DF1FC4B"/>
    <w:rsid w:val="6DFC60D1"/>
    <w:rsid w:val="6DFF1DE6"/>
    <w:rsid w:val="6DFF8197"/>
    <w:rsid w:val="6E696764"/>
    <w:rsid w:val="6E6C3BC5"/>
    <w:rsid w:val="6E72566A"/>
    <w:rsid w:val="6EBEA41F"/>
    <w:rsid w:val="6EBF8B57"/>
    <w:rsid w:val="6EC54C89"/>
    <w:rsid w:val="6EC59D7F"/>
    <w:rsid w:val="6EEFE830"/>
    <w:rsid w:val="6EF71877"/>
    <w:rsid w:val="6EFD25CA"/>
    <w:rsid w:val="6EFDBE30"/>
    <w:rsid w:val="6EFF1BB5"/>
    <w:rsid w:val="6EFF82B7"/>
    <w:rsid w:val="6EFFB2C9"/>
    <w:rsid w:val="6F25275B"/>
    <w:rsid w:val="6F29191D"/>
    <w:rsid w:val="6F2E3D9C"/>
    <w:rsid w:val="6F52DE0E"/>
    <w:rsid w:val="6F665A57"/>
    <w:rsid w:val="6F7C0D73"/>
    <w:rsid w:val="6F937DAC"/>
    <w:rsid w:val="6FA076AA"/>
    <w:rsid w:val="6FB6435E"/>
    <w:rsid w:val="6FB655C7"/>
    <w:rsid w:val="6FBF6182"/>
    <w:rsid w:val="6FC71BF9"/>
    <w:rsid w:val="6FD30148"/>
    <w:rsid w:val="6FD3C1B2"/>
    <w:rsid w:val="6FEF1404"/>
    <w:rsid w:val="6FEFF8C8"/>
    <w:rsid w:val="6FF7A574"/>
    <w:rsid w:val="6FF96567"/>
    <w:rsid w:val="6FFD0E79"/>
    <w:rsid w:val="6FFD1FDE"/>
    <w:rsid w:val="70107483"/>
    <w:rsid w:val="701241C0"/>
    <w:rsid w:val="701E1A63"/>
    <w:rsid w:val="702F0050"/>
    <w:rsid w:val="703A3D56"/>
    <w:rsid w:val="70444C13"/>
    <w:rsid w:val="704A564A"/>
    <w:rsid w:val="70524A9E"/>
    <w:rsid w:val="7064087B"/>
    <w:rsid w:val="70685B63"/>
    <w:rsid w:val="7079E0AC"/>
    <w:rsid w:val="707B6694"/>
    <w:rsid w:val="707D687F"/>
    <w:rsid w:val="70957ADC"/>
    <w:rsid w:val="70BB109F"/>
    <w:rsid w:val="70BEF8AE"/>
    <w:rsid w:val="70C55CED"/>
    <w:rsid w:val="70C85831"/>
    <w:rsid w:val="70D100EF"/>
    <w:rsid w:val="70EF3E95"/>
    <w:rsid w:val="70FF61A3"/>
    <w:rsid w:val="70FFA795"/>
    <w:rsid w:val="710E3312"/>
    <w:rsid w:val="7126118E"/>
    <w:rsid w:val="713522D9"/>
    <w:rsid w:val="715C4EE4"/>
    <w:rsid w:val="718D4036"/>
    <w:rsid w:val="718F0D75"/>
    <w:rsid w:val="71995966"/>
    <w:rsid w:val="71B545D5"/>
    <w:rsid w:val="71DF2D6D"/>
    <w:rsid w:val="71F63419"/>
    <w:rsid w:val="720D14A8"/>
    <w:rsid w:val="726062C7"/>
    <w:rsid w:val="726C1B5E"/>
    <w:rsid w:val="728416D5"/>
    <w:rsid w:val="728418A7"/>
    <w:rsid w:val="72A33FD7"/>
    <w:rsid w:val="72B333AE"/>
    <w:rsid w:val="72DD0C8A"/>
    <w:rsid w:val="730C4A55"/>
    <w:rsid w:val="731B6D21"/>
    <w:rsid w:val="73215254"/>
    <w:rsid w:val="73245082"/>
    <w:rsid w:val="733A772B"/>
    <w:rsid w:val="734E3C61"/>
    <w:rsid w:val="7351232F"/>
    <w:rsid w:val="7367417D"/>
    <w:rsid w:val="7367A158"/>
    <w:rsid w:val="73797E0D"/>
    <w:rsid w:val="737F8961"/>
    <w:rsid w:val="738C66F6"/>
    <w:rsid w:val="73984DFB"/>
    <w:rsid w:val="7399759E"/>
    <w:rsid w:val="73B267D3"/>
    <w:rsid w:val="73B41181"/>
    <w:rsid w:val="73CD02EF"/>
    <w:rsid w:val="73D0484D"/>
    <w:rsid w:val="73D16587"/>
    <w:rsid w:val="73DBF1E6"/>
    <w:rsid w:val="73FF1FFF"/>
    <w:rsid w:val="7413443A"/>
    <w:rsid w:val="746B1204"/>
    <w:rsid w:val="746E0E26"/>
    <w:rsid w:val="747F0B04"/>
    <w:rsid w:val="74D56069"/>
    <w:rsid w:val="750337DA"/>
    <w:rsid w:val="7514789F"/>
    <w:rsid w:val="75194165"/>
    <w:rsid w:val="75245453"/>
    <w:rsid w:val="75422501"/>
    <w:rsid w:val="754CE05C"/>
    <w:rsid w:val="7556109F"/>
    <w:rsid w:val="758E686F"/>
    <w:rsid w:val="75A66C41"/>
    <w:rsid w:val="75AA6A32"/>
    <w:rsid w:val="75B7C759"/>
    <w:rsid w:val="75D694EA"/>
    <w:rsid w:val="75DF4B03"/>
    <w:rsid w:val="75DFC7ED"/>
    <w:rsid w:val="75F3E200"/>
    <w:rsid w:val="75F96FF3"/>
    <w:rsid w:val="75FC0BA0"/>
    <w:rsid w:val="75FF7283"/>
    <w:rsid w:val="76001F27"/>
    <w:rsid w:val="76083D4A"/>
    <w:rsid w:val="76181F4A"/>
    <w:rsid w:val="76207497"/>
    <w:rsid w:val="763C6008"/>
    <w:rsid w:val="7677A99E"/>
    <w:rsid w:val="767C378C"/>
    <w:rsid w:val="768110DE"/>
    <w:rsid w:val="76992A88"/>
    <w:rsid w:val="769F2C3A"/>
    <w:rsid w:val="76C02696"/>
    <w:rsid w:val="76C93CA3"/>
    <w:rsid w:val="76ED47E0"/>
    <w:rsid w:val="76FFF39C"/>
    <w:rsid w:val="772E1A56"/>
    <w:rsid w:val="775D1966"/>
    <w:rsid w:val="7777F407"/>
    <w:rsid w:val="777ED368"/>
    <w:rsid w:val="778C238A"/>
    <w:rsid w:val="778D24BF"/>
    <w:rsid w:val="77A6526A"/>
    <w:rsid w:val="77A87165"/>
    <w:rsid w:val="77A909EE"/>
    <w:rsid w:val="77B7D13E"/>
    <w:rsid w:val="77BE51D8"/>
    <w:rsid w:val="77BF45CF"/>
    <w:rsid w:val="77D30377"/>
    <w:rsid w:val="77DA5CFD"/>
    <w:rsid w:val="77DD4A0B"/>
    <w:rsid w:val="77DD7CE2"/>
    <w:rsid w:val="77ED7F6E"/>
    <w:rsid w:val="77F2266C"/>
    <w:rsid w:val="77F83412"/>
    <w:rsid w:val="77F9159D"/>
    <w:rsid w:val="77FBDB3B"/>
    <w:rsid w:val="780B0D30"/>
    <w:rsid w:val="78252FF5"/>
    <w:rsid w:val="783417DB"/>
    <w:rsid w:val="784F5422"/>
    <w:rsid w:val="78515567"/>
    <w:rsid w:val="78755524"/>
    <w:rsid w:val="78776BD5"/>
    <w:rsid w:val="787B0797"/>
    <w:rsid w:val="78A16D42"/>
    <w:rsid w:val="78B01502"/>
    <w:rsid w:val="78C40E4A"/>
    <w:rsid w:val="78E40D21"/>
    <w:rsid w:val="78E542FD"/>
    <w:rsid w:val="78E57FD4"/>
    <w:rsid w:val="78F35317"/>
    <w:rsid w:val="790C3F7F"/>
    <w:rsid w:val="79376D71"/>
    <w:rsid w:val="793FAF7B"/>
    <w:rsid w:val="7952160D"/>
    <w:rsid w:val="79B331B7"/>
    <w:rsid w:val="79B62750"/>
    <w:rsid w:val="79BF85F8"/>
    <w:rsid w:val="79E66AEF"/>
    <w:rsid w:val="79EB76F3"/>
    <w:rsid w:val="79FFB9EF"/>
    <w:rsid w:val="7A0F46B0"/>
    <w:rsid w:val="7A7308FD"/>
    <w:rsid w:val="7A836896"/>
    <w:rsid w:val="7AA92C0D"/>
    <w:rsid w:val="7ABA9700"/>
    <w:rsid w:val="7ABACCF0"/>
    <w:rsid w:val="7ACAEB68"/>
    <w:rsid w:val="7ACC1293"/>
    <w:rsid w:val="7ADF1DAA"/>
    <w:rsid w:val="7AE00CC8"/>
    <w:rsid w:val="7AF14442"/>
    <w:rsid w:val="7AFB271E"/>
    <w:rsid w:val="7AFD1223"/>
    <w:rsid w:val="7AFF7707"/>
    <w:rsid w:val="7B25507E"/>
    <w:rsid w:val="7B295CC9"/>
    <w:rsid w:val="7B45EBF0"/>
    <w:rsid w:val="7B471123"/>
    <w:rsid w:val="7B687CBE"/>
    <w:rsid w:val="7B9382C8"/>
    <w:rsid w:val="7B98640E"/>
    <w:rsid w:val="7B9E0A4B"/>
    <w:rsid w:val="7BA8940E"/>
    <w:rsid w:val="7BBB397F"/>
    <w:rsid w:val="7BBB7849"/>
    <w:rsid w:val="7BBC0511"/>
    <w:rsid w:val="7BBCF234"/>
    <w:rsid w:val="7BD15B96"/>
    <w:rsid w:val="7BD66D14"/>
    <w:rsid w:val="7BDE45FD"/>
    <w:rsid w:val="7BE7E531"/>
    <w:rsid w:val="7BEE518D"/>
    <w:rsid w:val="7BEFF2B3"/>
    <w:rsid w:val="7BFD3663"/>
    <w:rsid w:val="7BFE72D8"/>
    <w:rsid w:val="7BFF9DE3"/>
    <w:rsid w:val="7C1C16C4"/>
    <w:rsid w:val="7C37053F"/>
    <w:rsid w:val="7C645C3F"/>
    <w:rsid w:val="7CBF05D1"/>
    <w:rsid w:val="7CE31E61"/>
    <w:rsid w:val="7CF1C9A7"/>
    <w:rsid w:val="7CFE537B"/>
    <w:rsid w:val="7CFF9A98"/>
    <w:rsid w:val="7D0603F2"/>
    <w:rsid w:val="7D0804AA"/>
    <w:rsid w:val="7D317170"/>
    <w:rsid w:val="7D5D0E73"/>
    <w:rsid w:val="7D6D57AE"/>
    <w:rsid w:val="7D800DF5"/>
    <w:rsid w:val="7D8170A1"/>
    <w:rsid w:val="7D877ED2"/>
    <w:rsid w:val="7D9412AE"/>
    <w:rsid w:val="7D9467D0"/>
    <w:rsid w:val="7D985A07"/>
    <w:rsid w:val="7D9A7D52"/>
    <w:rsid w:val="7DC03644"/>
    <w:rsid w:val="7DC776E5"/>
    <w:rsid w:val="7DC9C322"/>
    <w:rsid w:val="7DDCB84B"/>
    <w:rsid w:val="7DE377DE"/>
    <w:rsid w:val="7DED5D40"/>
    <w:rsid w:val="7DF23706"/>
    <w:rsid w:val="7DF948CB"/>
    <w:rsid w:val="7DFB72D7"/>
    <w:rsid w:val="7DFD7F0C"/>
    <w:rsid w:val="7E2D3191"/>
    <w:rsid w:val="7E4933F8"/>
    <w:rsid w:val="7E793CEE"/>
    <w:rsid w:val="7E7D9CBA"/>
    <w:rsid w:val="7E8A0B44"/>
    <w:rsid w:val="7E95A77C"/>
    <w:rsid w:val="7E9E20F3"/>
    <w:rsid w:val="7EA01B60"/>
    <w:rsid w:val="7EABFAAD"/>
    <w:rsid w:val="7EAE0DB4"/>
    <w:rsid w:val="7EBC5F07"/>
    <w:rsid w:val="7EC13B77"/>
    <w:rsid w:val="7ED2763B"/>
    <w:rsid w:val="7ED7E8B6"/>
    <w:rsid w:val="7EDB2AD8"/>
    <w:rsid w:val="7EE16911"/>
    <w:rsid w:val="7EE220F9"/>
    <w:rsid w:val="7EEF3ED7"/>
    <w:rsid w:val="7EEFBE12"/>
    <w:rsid w:val="7EF3DB30"/>
    <w:rsid w:val="7EFA3590"/>
    <w:rsid w:val="7EFB04EF"/>
    <w:rsid w:val="7EFE0A18"/>
    <w:rsid w:val="7EFFA1EF"/>
    <w:rsid w:val="7F0B23C0"/>
    <w:rsid w:val="7F3A7243"/>
    <w:rsid w:val="7F3F3D5E"/>
    <w:rsid w:val="7F504113"/>
    <w:rsid w:val="7F5C4C7F"/>
    <w:rsid w:val="7F66B39C"/>
    <w:rsid w:val="7F6F6093"/>
    <w:rsid w:val="7F6FEA4D"/>
    <w:rsid w:val="7F737AD0"/>
    <w:rsid w:val="7F7B607D"/>
    <w:rsid w:val="7F7F1DC0"/>
    <w:rsid w:val="7F7FA19E"/>
    <w:rsid w:val="7F7FAD50"/>
    <w:rsid w:val="7F7FC0DB"/>
    <w:rsid w:val="7F7FC58A"/>
    <w:rsid w:val="7F871725"/>
    <w:rsid w:val="7F8B8F22"/>
    <w:rsid w:val="7F9738C3"/>
    <w:rsid w:val="7F9BEA87"/>
    <w:rsid w:val="7FA9237F"/>
    <w:rsid w:val="7FAACAF6"/>
    <w:rsid w:val="7FB181E4"/>
    <w:rsid w:val="7FB70910"/>
    <w:rsid w:val="7FBB3AC4"/>
    <w:rsid w:val="7FBD562C"/>
    <w:rsid w:val="7FBF5EC2"/>
    <w:rsid w:val="7FBF93A6"/>
    <w:rsid w:val="7FC74404"/>
    <w:rsid w:val="7FCC63E2"/>
    <w:rsid w:val="7FCF5A24"/>
    <w:rsid w:val="7FD67CC3"/>
    <w:rsid w:val="7FD75BA2"/>
    <w:rsid w:val="7FD7F646"/>
    <w:rsid w:val="7FDA0A0F"/>
    <w:rsid w:val="7FE7BB3D"/>
    <w:rsid w:val="7FE9B214"/>
    <w:rsid w:val="7FEF9A3E"/>
    <w:rsid w:val="7FEFC2D8"/>
    <w:rsid w:val="7FEFD799"/>
    <w:rsid w:val="7FF517AF"/>
    <w:rsid w:val="7FF52F88"/>
    <w:rsid w:val="7FF5747B"/>
    <w:rsid w:val="7FF641A7"/>
    <w:rsid w:val="7FF6CF11"/>
    <w:rsid w:val="7FF771D7"/>
    <w:rsid w:val="7FF7A2D0"/>
    <w:rsid w:val="7FFABE76"/>
    <w:rsid w:val="7FFD612B"/>
    <w:rsid w:val="7FFD6FEB"/>
    <w:rsid w:val="7FFEEF23"/>
    <w:rsid w:val="7FFF6539"/>
    <w:rsid w:val="7FFFEC9B"/>
    <w:rsid w:val="83EC1813"/>
    <w:rsid w:val="87F68D63"/>
    <w:rsid w:val="8C7B4FB6"/>
    <w:rsid w:val="8FDDA356"/>
    <w:rsid w:val="955EFC33"/>
    <w:rsid w:val="969F2EE3"/>
    <w:rsid w:val="97F8EFDB"/>
    <w:rsid w:val="99FFE541"/>
    <w:rsid w:val="9D630FA7"/>
    <w:rsid w:val="9EFE02FF"/>
    <w:rsid w:val="9F7F0B32"/>
    <w:rsid w:val="9F8FABCC"/>
    <w:rsid w:val="9FAFA531"/>
    <w:rsid w:val="9FBABB8F"/>
    <w:rsid w:val="9FBFD028"/>
    <w:rsid w:val="9FF900E6"/>
    <w:rsid w:val="9FF9841F"/>
    <w:rsid w:val="9FF9D045"/>
    <w:rsid w:val="9FFBC7E5"/>
    <w:rsid w:val="9FFF2EB5"/>
    <w:rsid w:val="9FFFD665"/>
    <w:rsid w:val="A3BF911D"/>
    <w:rsid w:val="A7EE5756"/>
    <w:rsid w:val="AAFD6F1F"/>
    <w:rsid w:val="AB8F2A3B"/>
    <w:rsid w:val="AC9F767E"/>
    <w:rsid w:val="ADB43051"/>
    <w:rsid w:val="AEFE5907"/>
    <w:rsid w:val="AF7792FF"/>
    <w:rsid w:val="AF7F1B3D"/>
    <w:rsid w:val="AFBE2DE4"/>
    <w:rsid w:val="AFCE23C0"/>
    <w:rsid w:val="AFDF8956"/>
    <w:rsid w:val="AFEE0F3F"/>
    <w:rsid w:val="AFF31D73"/>
    <w:rsid w:val="AFF393A0"/>
    <w:rsid w:val="AFFF6891"/>
    <w:rsid w:val="B1E7AE26"/>
    <w:rsid w:val="B1F30F56"/>
    <w:rsid w:val="B1FF4027"/>
    <w:rsid w:val="B3F94C50"/>
    <w:rsid w:val="B5A5B8A3"/>
    <w:rsid w:val="B5ACC7F5"/>
    <w:rsid w:val="B6CF14E1"/>
    <w:rsid w:val="B6FE3C08"/>
    <w:rsid w:val="B76A19FD"/>
    <w:rsid w:val="B7758593"/>
    <w:rsid w:val="B77FF77E"/>
    <w:rsid w:val="B79EA05F"/>
    <w:rsid w:val="B7BEF66A"/>
    <w:rsid w:val="B7EFF704"/>
    <w:rsid w:val="B8FDDBF8"/>
    <w:rsid w:val="BBC192D1"/>
    <w:rsid w:val="BBD5833F"/>
    <w:rsid w:val="BBD72F1F"/>
    <w:rsid w:val="BBD9D11C"/>
    <w:rsid w:val="BBDA0ACC"/>
    <w:rsid w:val="BCB78C34"/>
    <w:rsid w:val="BCBD3FDA"/>
    <w:rsid w:val="BCFF5CA4"/>
    <w:rsid w:val="BD7DE0F0"/>
    <w:rsid w:val="BDBFB159"/>
    <w:rsid w:val="BDFE74C7"/>
    <w:rsid w:val="BE6E7CED"/>
    <w:rsid w:val="BE77AE78"/>
    <w:rsid w:val="BEDAB3AB"/>
    <w:rsid w:val="BEDB4197"/>
    <w:rsid w:val="BEDD1DE0"/>
    <w:rsid w:val="BEEDCD4C"/>
    <w:rsid w:val="BEF4AA52"/>
    <w:rsid w:val="BEFDD239"/>
    <w:rsid w:val="BF6BB4C4"/>
    <w:rsid w:val="BF7B78EB"/>
    <w:rsid w:val="BF7E37B2"/>
    <w:rsid w:val="BF939CA1"/>
    <w:rsid w:val="BFA2F5A1"/>
    <w:rsid w:val="BFB31D84"/>
    <w:rsid w:val="BFBBC136"/>
    <w:rsid w:val="BFBFD2FC"/>
    <w:rsid w:val="BFC70D01"/>
    <w:rsid w:val="BFDBF7BB"/>
    <w:rsid w:val="BFF73E9A"/>
    <w:rsid w:val="BFF76FC6"/>
    <w:rsid w:val="BFFB366F"/>
    <w:rsid w:val="BFFD9963"/>
    <w:rsid w:val="BFFF6CCC"/>
    <w:rsid w:val="C7FE2D70"/>
    <w:rsid w:val="CBD74950"/>
    <w:rsid w:val="CBFF09B1"/>
    <w:rsid w:val="CCF69F52"/>
    <w:rsid w:val="CCFD3E0D"/>
    <w:rsid w:val="CD6A8EF8"/>
    <w:rsid w:val="CF1F7242"/>
    <w:rsid w:val="CFEF1251"/>
    <w:rsid w:val="CFFFDD29"/>
    <w:rsid w:val="D34E5E79"/>
    <w:rsid w:val="D3B5A9B0"/>
    <w:rsid w:val="D49FB55B"/>
    <w:rsid w:val="D538E5B0"/>
    <w:rsid w:val="D5FFC2D8"/>
    <w:rsid w:val="D5FFF772"/>
    <w:rsid w:val="D67F5C8F"/>
    <w:rsid w:val="D6FF9F4C"/>
    <w:rsid w:val="D71F53C2"/>
    <w:rsid w:val="D71FDE2E"/>
    <w:rsid w:val="D7B7F66A"/>
    <w:rsid w:val="D7B9FFD4"/>
    <w:rsid w:val="D7BE00EC"/>
    <w:rsid w:val="D7BFBE68"/>
    <w:rsid w:val="D899E232"/>
    <w:rsid w:val="D95BCD19"/>
    <w:rsid w:val="D97FFDE9"/>
    <w:rsid w:val="DAB6106F"/>
    <w:rsid w:val="DAF72533"/>
    <w:rsid w:val="DAFB9B7D"/>
    <w:rsid w:val="DB77385A"/>
    <w:rsid w:val="DB7F4BAF"/>
    <w:rsid w:val="DBBF4522"/>
    <w:rsid w:val="DBD61DAD"/>
    <w:rsid w:val="DBDF344D"/>
    <w:rsid w:val="DBEFAC21"/>
    <w:rsid w:val="DBF79123"/>
    <w:rsid w:val="DBF9F38F"/>
    <w:rsid w:val="DC67D639"/>
    <w:rsid w:val="DCB3FBA3"/>
    <w:rsid w:val="DCE56CC7"/>
    <w:rsid w:val="DCF7918A"/>
    <w:rsid w:val="DCFE8021"/>
    <w:rsid w:val="DD632960"/>
    <w:rsid w:val="DDEB2560"/>
    <w:rsid w:val="DDFF2605"/>
    <w:rsid w:val="DDFF2EB8"/>
    <w:rsid w:val="DDFFA6A2"/>
    <w:rsid w:val="DDFFEDDB"/>
    <w:rsid w:val="DE7B858A"/>
    <w:rsid w:val="DED3CBAE"/>
    <w:rsid w:val="DEFB36DB"/>
    <w:rsid w:val="DF4B09D4"/>
    <w:rsid w:val="DF771E0E"/>
    <w:rsid w:val="DF77D512"/>
    <w:rsid w:val="DF7F5379"/>
    <w:rsid w:val="DFB89E4A"/>
    <w:rsid w:val="DFBD738D"/>
    <w:rsid w:val="DFC75145"/>
    <w:rsid w:val="DFD56194"/>
    <w:rsid w:val="DFDC7869"/>
    <w:rsid w:val="DFDFA308"/>
    <w:rsid w:val="DFF50779"/>
    <w:rsid w:val="DFF7AE18"/>
    <w:rsid w:val="DFFFC942"/>
    <w:rsid w:val="DFFFDE84"/>
    <w:rsid w:val="DFFFFC6F"/>
    <w:rsid w:val="E3753721"/>
    <w:rsid w:val="E3BB7D16"/>
    <w:rsid w:val="E5F79329"/>
    <w:rsid w:val="E5FECE50"/>
    <w:rsid w:val="E661D1EF"/>
    <w:rsid w:val="E69F5A98"/>
    <w:rsid w:val="E6FAD5A8"/>
    <w:rsid w:val="E6FBF0F3"/>
    <w:rsid w:val="E7A8075D"/>
    <w:rsid w:val="E7BED1DB"/>
    <w:rsid w:val="E7FFE4C6"/>
    <w:rsid w:val="E97D7206"/>
    <w:rsid w:val="EAB6B58B"/>
    <w:rsid w:val="EADAECFE"/>
    <w:rsid w:val="EB9FA8F0"/>
    <w:rsid w:val="EBAF3C3F"/>
    <w:rsid w:val="EBDFB1CA"/>
    <w:rsid w:val="EBF62CB6"/>
    <w:rsid w:val="EBFBC579"/>
    <w:rsid w:val="EDFAE74B"/>
    <w:rsid w:val="EDFCA8AC"/>
    <w:rsid w:val="EE87B9D8"/>
    <w:rsid w:val="EEE60BEC"/>
    <w:rsid w:val="EEEFF61C"/>
    <w:rsid w:val="EEFF7A8B"/>
    <w:rsid w:val="EF0B890F"/>
    <w:rsid w:val="EF73A8E7"/>
    <w:rsid w:val="EF7BB37B"/>
    <w:rsid w:val="EF7F92EC"/>
    <w:rsid w:val="EF7FD47B"/>
    <w:rsid w:val="EFBB8DBC"/>
    <w:rsid w:val="EFBE075E"/>
    <w:rsid w:val="EFBE23CA"/>
    <w:rsid w:val="EFDB2EB4"/>
    <w:rsid w:val="EFDB9908"/>
    <w:rsid w:val="EFE90E6B"/>
    <w:rsid w:val="EFFA465A"/>
    <w:rsid w:val="EFFB5372"/>
    <w:rsid w:val="EFFBDD2A"/>
    <w:rsid w:val="EFFBDD8C"/>
    <w:rsid w:val="EFFD528E"/>
    <w:rsid w:val="EFFD7F6E"/>
    <w:rsid w:val="EFFDB565"/>
    <w:rsid w:val="EFFEA06A"/>
    <w:rsid w:val="EFFF24A1"/>
    <w:rsid w:val="F0E53413"/>
    <w:rsid w:val="F1BE63C4"/>
    <w:rsid w:val="F1FC46DD"/>
    <w:rsid w:val="F1FE9D35"/>
    <w:rsid w:val="F1FF3169"/>
    <w:rsid w:val="F25EC339"/>
    <w:rsid w:val="F33F398E"/>
    <w:rsid w:val="F367310D"/>
    <w:rsid w:val="F37F2DEA"/>
    <w:rsid w:val="F3A77717"/>
    <w:rsid w:val="F3D4AD0E"/>
    <w:rsid w:val="F3DFE7B6"/>
    <w:rsid w:val="F3FB509C"/>
    <w:rsid w:val="F4E34810"/>
    <w:rsid w:val="F54F094F"/>
    <w:rsid w:val="F5AF9408"/>
    <w:rsid w:val="F5DB7579"/>
    <w:rsid w:val="F5EFF4F8"/>
    <w:rsid w:val="F5F30376"/>
    <w:rsid w:val="F5F9B23B"/>
    <w:rsid w:val="F5FDA4EE"/>
    <w:rsid w:val="F6EF409E"/>
    <w:rsid w:val="F6FDAED8"/>
    <w:rsid w:val="F6FEFF8D"/>
    <w:rsid w:val="F77F0BB1"/>
    <w:rsid w:val="F7B87545"/>
    <w:rsid w:val="F7BAD084"/>
    <w:rsid w:val="F7BB4353"/>
    <w:rsid w:val="F7BF47CC"/>
    <w:rsid w:val="F7BFF5DC"/>
    <w:rsid w:val="F7D6FA82"/>
    <w:rsid w:val="F7D7B87A"/>
    <w:rsid w:val="F7F524BA"/>
    <w:rsid w:val="F7F55B31"/>
    <w:rsid w:val="F7F70F21"/>
    <w:rsid w:val="F7F75042"/>
    <w:rsid w:val="F7FD1FB5"/>
    <w:rsid w:val="F7FE7B0E"/>
    <w:rsid w:val="F7FFCCA0"/>
    <w:rsid w:val="F83DA8CC"/>
    <w:rsid w:val="F88FB9F7"/>
    <w:rsid w:val="F8DFD3BF"/>
    <w:rsid w:val="F99D3843"/>
    <w:rsid w:val="F9B7E3D7"/>
    <w:rsid w:val="F9BE23AC"/>
    <w:rsid w:val="F9C37EB0"/>
    <w:rsid w:val="F9EDA290"/>
    <w:rsid w:val="F9FF1722"/>
    <w:rsid w:val="FACDC11D"/>
    <w:rsid w:val="FAEC8C14"/>
    <w:rsid w:val="FAFB11F5"/>
    <w:rsid w:val="FAFFF230"/>
    <w:rsid w:val="FB260BC6"/>
    <w:rsid w:val="FB39ED38"/>
    <w:rsid w:val="FB5F6835"/>
    <w:rsid w:val="FB6F6588"/>
    <w:rsid w:val="FB9B89D3"/>
    <w:rsid w:val="FBAC4200"/>
    <w:rsid w:val="FBAFA0EC"/>
    <w:rsid w:val="FBBDDA1F"/>
    <w:rsid w:val="FBBF2EDA"/>
    <w:rsid w:val="FBBF3C29"/>
    <w:rsid w:val="FBCB5F86"/>
    <w:rsid w:val="FBD316DE"/>
    <w:rsid w:val="FBE8E612"/>
    <w:rsid w:val="FBEE7ED6"/>
    <w:rsid w:val="FBEF783F"/>
    <w:rsid w:val="FBF740DD"/>
    <w:rsid w:val="FBFE931A"/>
    <w:rsid w:val="FC0F8230"/>
    <w:rsid w:val="FC5F595B"/>
    <w:rsid w:val="FC6FF1E7"/>
    <w:rsid w:val="FCE1F6A6"/>
    <w:rsid w:val="FCFBB737"/>
    <w:rsid w:val="FCFFD54B"/>
    <w:rsid w:val="FD3A07F6"/>
    <w:rsid w:val="FD75DEA6"/>
    <w:rsid w:val="FD765D9B"/>
    <w:rsid w:val="FD9EF76F"/>
    <w:rsid w:val="FDB7B620"/>
    <w:rsid w:val="FDDC33C1"/>
    <w:rsid w:val="FDFABBFA"/>
    <w:rsid w:val="FDFD88A3"/>
    <w:rsid w:val="FDFF03DA"/>
    <w:rsid w:val="FDFF3F01"/>
    <w:rsid w:val="FDFF9059"/>
    <w:rsid w:val="FE7EC898"/>
    <w:rsid w:val="FE7FC868"/>
    <w:rsid w:val="FEA79672"/>
    <w:rsid w:val="FEAF8E0D"/>
    <w:rsid w:val="FEB54E05"/>
    <w:rsid w:val="FECB529A"/>
    <w:rsid w:val="FED651DE"/>
    <w:rsid w:val="FEDFB973"/>
    <w:rsid w:val="FEE7AF1D"/>
    <w:rsid w:val="FEED3528"/>
    <w:rsid w:val="FEF7EE7A"/>
    <w:rsid w:val="FEF8F7A4"/>
    <w:rsid w:val="FEFB7D01"/>
    <w:rsid w:val="FEFF3C49"/>
    <w:rsid w:val="FEFF653D"/>
    <w:rsid w:val="FEFFB130"/>
    <w:rsid w:val="FEFFBC5D"/>
    <w:rsid w:val="FEFFFB8E"/>
    <w:rsid w:val="FF1587E4"/>
    <w:rsid w:val="FF1FBDD2"/>
    <w:rsid w:val="FF5B2CCD"/>
    <w:rsid w:val="FF5F7E4A"/>
    <w:rsid w:val="FF6A580A"/>
    <w:rsid w:val="FF6E892E"/>
    <w:rsid w:val="FF6FEE90"/>
    <w:rsid w:val="FF7CD636"/>
    <w:rsid w:val="FF7E1DB2"/>
    <w:rsid w:val="FF7F2094"/>
    <w:rsid w:val="FF7FAA25"/>
    <w:rsid w:val="FF7FCF07"/>
    <w:rsid w:val="FF8F4B0C"/>
    <w:rsid w:val="FF9EA306"/>
    <w:rsid w:val="FFAFF47D"/>
    <w:rsid w:val="FFB490AE"/>
    <w:rsid w:val="FFBC7949"/>
    <w:rsid w:val="FFD6D95C"/>
    <w:rsid w:val="FFD77D6B"/>
    <w:rsid w:val="FFDB1927"/>
    <w:rsid w:val="FFDF7117"/>
    <w:rsid w:val="FFE6B3CF"/>
    <w:rsid w:val="FFEB7BF5"/>
    <w:rsid w:val="FFEDBEB9"/>
    <w:rsid w:val="FFEE6FDA"/>
    <w:rsid w:val="FFEF6F95"/>
    <w:rsid w:val="FFF27AFE"/>
    <w:rsid w:val="FFF2B111"/>
    <w:rsid w:val="FFF2CF06"/>
    <w:rsid w:val="FFF6D995"/>
    <w:rsid w:val="FFF73C69"/>
    <w:rsid w:val="FFF765DF"/>
    <w:rsid w:val="FFF7914B"/>
    <w:rsid w:val="FFF98C16"/>
    <w:rsid w:val="FFFB55E5"/>
    <w:rsid w:val="FFFBFBCA"/>
    <w:rsid w:val="FFFC7BB0"/>
    <w:rsid w:val="FFFC7D3B"/>
    <w:rsid w:val="FFFD68DD"/>
    <w:rsid w:val="FFFF0325"/>
    <w:rsid w:val="FFFF1D1F"/>
    <w:rsid w:val="FFFF5A78"/>
    <w:rsid w:val="FFFFF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仿宋_GB2312" w:eastAsiaTheme="minorEastAsia"/>
      <w:snapToGrid w:val="0"/>
      <w:kern w:val="2"/>
      <w:sz w:val="32"/>
      <w:szCs w:val="32"/>
      <w:lang w:val="en-US" w:eastAsia="zh-CN" w:bidi="ar-SA"/>
    </w:rPr>
  </w:style>
  <w:style w:type="paragraph" w:styleId="4">
    <w:name w:val="heading 1"/>
    <w:basedOn w:val="1"/>
    <w:next w:val="2"/>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style>
  <w:style w:type="paragraph" w:styleId="3">
    <w:name w:val="Body Text Indent"/>
    <w:basedOn w:val="1"/>
    <w:next w:val="2"/>
    <w:qFormat/>
    <w:uiPriority w:val="0"/>
    <w:pPr>
      <w:spacing w:after="120"/>
      <w:ind w:left="420" w:leftChars="200"/>
    </w:pPr>
  </w:style>
  <w:style w:type="paragraph" w:styleId="7">
    <w:name w:val="Normal Indent"/>
    <w:basedOn w:val="1"/>
    <w:qFormat/>
    <w:uiPriority w:val="0"/>
    <w:pPr>
      <w:widowControl w:val="0"/>
      <w:autoSpaceDE w:val="0"/>
      <w:autoSpaceDN w:val="0"/>
      <w:adjustRightInd w:val="0"/>
      <w:spacing w:line="560" w:lineRule="atLeast"/>
      <w:ind w:firstLine="420"/>
    </w:pPr>
    <w:rPr>
      <w:rFonts w:ascii="仿宋_GB2312" w:hAnsi="仿宋_GB2312" w:eastAsia="仿宋_GB2312"/>
      <w:kern w:val="0"/>
      <w:sz w:val="32"/>
    </w:rPr>
  </w:style>
  <w:style w:type="paragraph" w:styleId="8">
    <w:name w:val="Salutation"/>
    <w:basedOn w:val="1"/>
    <w:next w:val="1"/>
    <w:qFormat/>
    <w:uiPriority w:val="99"/>
    <w:rPr>
      <w:rFonts w:ascii="Times New Roman" w:hAnsi="Times New Roman" w:cs="Times New Roman"/>
    </w:rPr>
  </w:style>
  <w:style w:type="paragraph" w:styleId="9">
    <w:name w:val="Body Text"/>
    <w:basedOn w:val="1"/>
    <w:qFormat/>
    <w:uiPriority w:val="0"/>
    <w:rPr>
      <w:rFonts w:eastAsia="仿宋_GB2312"/>
      <w:sz w:val="32"/>
      <w:szCs w:val="24"/>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000000"/>
      <w:u w:val="none"/>
    </w:rPr>
  </w:style>
  <w:style w:type="character" w:styleId="19">
    <w:name w:val="Emphasis"/>
    <w:basedOn w:val="15"/>
    <w:qFormat/>
    <w:uiPriority w:val="0"/>
  </w:style>
  <w:style w:type="character" w:styleId="20">
    <w:name w:val="Hyperlink"/>
    <w:basedOn w:val="15"/>
    <w:qFormat/>
    <w:uiPriority w:val="0"/>
    <w:rPr>
      <w:color w:val="000000"/>
      <w:u w:val="none"/>
    </w:rPr>
  </w:style>
  <w:style w:type="character" w:customStyle="1" w:styleId="21">
    <w:name w:val="one"/>
    <w:basedOn w:val="15"/>
    <w:qFormat/>
    <w:uiPriority w:val="0"/>
    <w:rPr>
      <w:color w:val="003366"/>
    </w:rPr>
  </w:style>
  <w:style w:type="character" w:customStyle="1" w:styleId="22">
    <w:name w:val="icon_video"/>
    <w:basedOn w:val="15"/>
    <w:qFormat/>
    <w:uiPriority w:val="0"/>
  </w:style>
  <w:style w:type="character" w:customStyle="1" w:styleId="23">
    <w:name w:val="hover17"/>
    <w:basedOn w:val="15"/>
    <w:qFormat/>
    <w:uiPriority w:val="0"/>
    <w:rPr>
      <w:color w:val="557EE7"/>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大标题"/>
    <w:basedOn w:val="26"/>
    <w:next w:val="27"/>
    <w:qFormat/>
    <w:uiPriority w:val="0"/>
    <w:pPr>
      <w:adjustRightInd/>
      <w:ind w:firstLine="0" w:firstLineChars="0"/>
      <w:jc w:val="center"/>
      <w:textAlignment w:val="auto"/>
      <w:outlineLvl w:val="0"/>
    </w:pPr>
    <w:rPr>
      <w:rFonts w:eastAsia="方正小标宋简体"/>
      <w:sz w:val="44"/>
    </w:rPr>
  </w:style>
  <w:style w:type="paragraph" w:customStyle="1" w:styleId="26">
    <w:name w:val="公文主体"/>
    <w:basedOn w:val="1"/>
    <w:qFormat/>
    <w:uiPriority w:val="0"/>
    <w:pPr>
      <w:adjustRightInd w:val="0"/>
      <w:spacing w:line="580" w:lineRule="exact"/>
      <w:ind w:firstLine="200" w:firstLineChars="200"/>
      <w:textAlignment w:val="baseline"/>
    </w:pPr>
    <w:rPr>
      <w:rFonts w:eastAsia="仿宋_GB2312"/>
      <w:sz w:val="32"/>
      <w:szCs w:val="24"/>
    </w:rPr>
  </w:style>
  <w:style w:type="paragraph" w:customStyle="1" w:styleId="27">
    <w:name w:val="标题注释"/>
    <w:basedOn w:val="26"/>
    <w:next w:val="28"/>
    <w:qFormat/>
    <w:uiPriority w:val="0"/>
    <w:pPr>
      <w:adjustRightInd/>
      <w:ind w:firstLine="0" w:firstLineChars="0"/>
      <w:jc w:val="center"/>
      <w:textAlignment w:val="auto"/>
      <w:outlineLvl w:val="1"/>
    </w:pPr>
    <w:rPr>
      <w:rFonts w:eastAsia="楷体_GB2312"/>
    </w:rPr>
  </w:style>
  <w:style w:type="paragraph" w:customStyle="1" w:styleId="28">
    <w:name w:val="主送单位"/>
    <w:basedOn w:val="26"/>
    <w:next w:val="26"/>
    <w:qFormat/>
    <w:uiPriority w:val="0"/>
    <w:pPr>
      <w:ind w:firstLine="0" w:firstLineChars="0"/>
      <w:outlineLvl w:val="1"/>
    </w:pPr>
  </w:style>
  <w:style w:type="paragraph" w:customStyle="1" w:styleId="29">
    <w:name w:val="一级标题"/>
    <w:basedOn w:val="26"/>
    <w:next w:val="26"/>
    <w:qFormat/>
    <w:uiPriority w:val="0"/>
    <w:pPr>
      <w:adjustRightInd/>
      <w:textAlignment w:val="auto"/>
      <w:outlineLvl w:val="2"/>
    </w:pPr>
    <w:rPr>
      <w:rFonts w:eastAsia="黑体" w:cs="Arial Unicode MS"/>
      <w:lang w:bidi="bo-CN"/>
    </w:rPr>
  </w:style>
  <w:style w:type="paragraph" w:customStyle="1" w:styleId="30">
    <w:name w:val="二级标题"/>
    <w:basedOn w:val="26"/>
    <w:next w:val="26"/>
    <w:qFormat/>
    <w:uiPriority w:val="0"/>
    <w:pPr>
      <w:adjustRightInd/>
      <w:textAlignment w:val="auto"/>
      <w:outlineLvl w:val="3"/>
    </w:pPr>
    <w:rPr>
      <w:rFonts w:eastAsia="楷体_GB2312"/>
    </w:rPr>
  </w:style>
  <w:style w:type="paragraph" w:customStyle="1" w:styleId="31">
    <w:name w:val="样式 楷体_GB2312 居中"/>
    <w:basedOn w:val="1"/>
    <w:qFormat/>
    <w:uiPriority w:val="0"/>
    <w:pPr>
      <w:ind w:firstLine="0" w:firstLineChars="0"/>
      <w:jc w:val="center"/>
    </w:pPr>
    <w:rPr>
      <w:rFonts w:ascii="楷体_GB2312" w:eastAsia="楷体_GB2312" w:cs="宋体"/>
      <w:szCs w:val="20"/>
    </w:rPr>
  </w:style>
  <w:style w:type="character" w:customStyle="1" w:styleId="32">
    <w:name w:val="样式2 Char"/>
    <w:link w:val="33"/>
    <w:qFormat/>
    <w:uiPriority w:val="0"/>
    <w:rPr>
      <w:rFonts w:eastAsia="黑体"/>
      <w:color w:val="auto"/>
    </w:rPr>
  </w:style>
  <w:style w:type="paragraph" w:customStyle="1" w:styleId="33">
    <w:name w:val="样式2"/>
    <w:basedOn w:val="1"/>
    <w:link w:val="32"/>
    <w:qFormat/>
    <w:uiPriority w:val="0"/>
    <w:rPr>
      <w:rFonts w:eastAsia="黑体"/>
      <w:color w:val="auto"/>
    </w:rPr>
  </w:style>
  <w:style w:type="paragraph" w:styleId="34">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35">
    <w:name w:val="表格"/>
    <w:basedOn w:val="26"/>
    <w:next w:val="26"/>
    <w:qFormat/>
    <w:uiPriority w:val="0"/>
    <w:pPr>
      <w:spacing w:line="440" w:lineRule="exact"/>
      <w:ind w:firstLine="0" w:firstLineChars="0"/>
      <w:jc w:val="center"/>
    </w:pPr>
    <w:rPr>
      <w:rFonts w:eastAsia="宋体"/>
      <w:sz w:val="28"/>
    </w:rPr>
  </w:style>
  <w:style w:type="paragraph" w:customStyle="1" w:styleId="36">
    <w:name w:val="主题标"/>
    <w:basedOn w:val="1"/>
    <w:next w:val="8"/>
    <w:qFormat/>
    <w:uiPriority w:val="0"/>
    <w:pPr>
      <w:spacing w:line="540" w:lineRule="exact"/>
      <w:jc w:val="center"/>
    </w:pPr>
    <w:rPr>
      <w:rFonts w:eastAsia="方正小标宋简体"/>
      <w:spacing w:val="-2"/>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2019-06-08T16:31:00Z</dcterms:created>
  <dc:creator>综合秘书一科:许前彪</dc:creator>
  <cp:lastModifiedBy>州政府领导:尹天飞</cp:lastModifiedBy>
  <cp:lastPrinted>2021-10-24T13:50:10Z</cp:lastPrinted>
  <dcterms:modified xsi:type="dcterms:W3CDTF">2021-10-24T14:59:21Z</dcterms:modified>
  <dc:title>干部选拔任用工作监督检查和责任追究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