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0"/>
        <w:jc w:val="both"/>
        <w:textAlignment w:val="baseline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附件1: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0"/>
        <w:jc w:val="center"/>
        <w:textAlignment w:val="baseline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  <w:t>巴塘县2023年地质灾害防御领导小组名单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0"/>
        <w:jc w:val="center"/>
        <w:textAlignment w:val="baseline"/>
        <w:rPr>
          <w:rStyle w:val="6"/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  <w:b/>
          <w:bCs/>
        </w:rPr>
        <w:t>组    长：</w:t>
      </w:r>
      <w:r>
        <w:rPr>
          <w:rStyle w:val="6"/>
          <w:rFonts w:hint="eastAsia" w:ascii="仿宋_GB2312" w:hAnsi="仿宋_GB2312" w:cs="仿宋_GB2312"/>
        </w:rPr>
        <w:t>洛绒拉珍     县委副书记、县长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643" w:firstLineChars="200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  <w:b/>
          <w:bCs/>
        </w:rPr>
        <w:t>副 组 长：</w:t>
      </w:r>
      <w:r>
        <w:rPr>
          <w:rStyle w:val="6"/>
          <w:rFonts w:hint="eastAsia" w:ascii="仿宋_GB2312" w:hAnsi="仿宋_GB2312" w:cs="仿宋_GB2312"/>
        </w:rPr>
        <w:t>钟 健 康     县委副书记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27" w:firstLineChars="696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>肖 电 珠     县委副书记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27" w:firstLineChars="696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>胡 德 友     县委常委、县政府常务副县长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27" w:firstLineChars="696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>杨    毅     县委常委、组织部部长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98" w:firstLineChars="229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  <w:spacing w:val="320"/>
          <w:kern w:val="0"/>
          <w:fitText w:val="1280" w:id="1215769302"/>
        </w:rPr>
        <w:t>耿</w:t>
      </w:r>
      <w:r>
        <w:rPr>
          <w:rStyle w:val="6"/>
          <w:rFonts w:hint="eastAsia" w:ascii="仿宋_GB2312" w:hAnsi="仿宋_GB2312" w:cs="仿宋_GB2312"/>
          <w:spacing w:val="0"/>
          <w:kern w:val="0"/>
          <w:fitText w:val="1280" w:id="1215769302"/>
        </w:rPr>
        <w:t>畅</w:t>
      </w:r>
      <w:r>
        <w:rPr>
          <w:rStyle w:val="6"/>
          <w:rFonts w:hint="eastAsia" w:ascii="仿宋_GB2312" w:hAnsi="仿宋_GB2312" w:cs="仿宋_GB2312"/>
        </w:rPr>
        <w:t xml:space="preserve">     县委常委、宣传部部长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27" w:firstLineChars="696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>扎西尼玛     县委常委、纪委书记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40" w:firstLineChars="700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>张    莉     县委常委、县政府副县长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40" w:firstLineChars="700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>吴 康 林     县委常委、政法委书记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160" w:leftChars="700" w:right="159" w:hanging="1920" w:hangingChars="600"/>
        <w:jc w:val="left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 xml:space="preserve">李    鹏   </w:t>
      </w:r>
      <w:r>
        <w:rPr>
          <w:rStyle w:val="6"/>
          <w:rFonts w:hint="eastAsia" w:ascii="仿宋_GB2312" w:hAnsi="仿宋_GB2312" w:cs="仿宋_GB2312"/>
          <w:lang w:val="en-US" w:eastAsia="zh-CN"/>
        </w:rPr>
        <w:t xml:space="preserve">  </w:t>
      </w:r>
      <w:r>
        <w:rPr>
          <w:rStyle w:val="6"/>
          <w:rFonts w:hint="eastAsia" w:ascii="仿宋_GB2312" w:hAnsi="仿宋_GB2312" w:cs="仿宋_GB2312"/>
        </w:rPr>
        <w:t>县政府副县长、县公安局局长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40" w:firstLineChars="700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>安 德 强     县政府副县长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40" w:firstLineChars="700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>丁 少 东     县政府副县长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27" w:firstLineChars="696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>邓    力     县政府副县长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27" w:firstLineChars="696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>更登泽郎</w:t>
      </w:r>
      <w:r>
        <w:rPr>
          <w:rStyle w:val="6"/>
          <w:rFonts w:hint="eastAsia" w:ascii="仿宋_GB2312" w:hAnsi="仿宋_GB2312" w:cs="仿宋_GB2312"/>
          <w:kern w:val="0"/>
        </w:rPr>
        <w:t xml:space="preserve">     </w:t>
      </w:r>
      <w:r>
        <w:rPr>
          <w:rStyle w:val="6"/>
          <w:rFonts w:hint="eastAsia" w:ascii="仿宋_GB2312" w:hAnsi="仿宋_GB2312" w:cs="仿宋_GB2312"/>
        </w:rPr>
        <w:t>县政府副县长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51" w:firstLineChars="469"/>
        <w:textAlignment w:val="baseline"/>
        <w:rPr>
          <w:rStyle w:val="6"/>
          <w:rFonts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  <w:spacing w:val="80"/>
          <w:kern w:val="0"/>
          <w:fitText w:val="1280" w:id="1617067031"/>
        </w:rPr>
        <w:t>谢耀</w:t>
      </w:r>
      <w:r>
        <w:rPr>
          <w:rStyle w:val="6"/>
          <w:rFonts w:hint="eastAsia" w:ascii="仿宋_GB2312" w:hAnsi="仿宋_GB2312" w:cs="仿宋_GB2312"/>
          <w:spacing w:val="0"/>
          <w:kern w:val="0"/>
          <w:fitText w:val="1280" w:id="1617067031"/>
        </w:rPr>
        <w:t>军</w:t>
      </w:r>
      <w:r>
        <w:rPr>
          <w:rStyle w:val="6"/>
          <w:rFonts w:hint="eastAsia" w:ascii="仿宋_GB2312" w:hAnsi="仿宋_GB2312" w:cs="仿宋_GB2312"/>
          <w:kern w:val="0"/>
        </w:rPr>
        <w:t xml:space="preserve">     县人武部部长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629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  <w:b/>
          <w:bCs/>
        </w:rPr>
        <w:t>成    员:</w:t>
      </w:r>
      <w:r>
        <w:rPr>
          <w:rStyle w:val="6"/>
          <w:rFonts w:hint="eastAsia" w:ascii="仿宋_GB2312" w:hAnsi="仿宋_GB2312" w:cs="仿宋_GB2312"/>
        </w:rPr>
        <w:t xml:space="preserve"> 志    玛     县委宣传部常务副部长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27" w:firstLineChars="696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 xml:space="preserve">扎西泽仁     县发改局局长 </w:t>
      </w:r>
    </w:p>
    <w:p>
      <w:pPr>
        <w:keepNext w:val="0"/>
        <w:keepLines w:val="0"/>
        <w:pageBreakBefore w:val="0"/>
        <w:widowControl/>
        <w:tabs>
          <w:tab w:val="left" w:pos="7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27" w:firstLineChars="696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 xml:space="preserve">彭 永 均     县教体局局长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/>
        <w:textAlignment w:val="baseline"/>
        <w:rPr>
          <w:rStyle w:val="6"/>
          <w:rFonts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 xml:space="preserve">　　　　　　　格桑泽仁  </w:t>
      </w:r>
      <w:r>
        <w:rPr>
          <w:rStyle w:val="6"/>
          <w:rFonts w:hint="eastAsia" w:ascii="仿宋_GB2312" w:hAnsi="仿宋_GB2312" w:cs="仿宋_GB2312"/>
          <w:lang w:val="en-US" w:eastAsia="zh-CN"/>
        </w:rPr>
        <w:t xml:space="preserve">   </w:t>
      </w:r>
      <w:r>
        <w:rPr>
          <w:rStyle w:val="6"/>
          <w:rFonts w:hint="eastAsia" w:ascii="仿宋_GB2312" w:hAnsi="仿宋_GB2312" w:cs="仿宋_GB2312"/>
        </w:rPr>
        <w:t>县民宗局局长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40" w:leftChars="700" w:right="159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 xml:space="preserve">洛绒翁堆     县公安局常务副局长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40" w:firstLineChars="700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 xml:space="preserve">胡    建     县民政局局长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40" w:firstLineChars="700"/>
        <w:textAlignment w:val="baseline"/>
        <w:rPr>
          <w:rStyle w:val="6"/>
          <w:rFonts w:hint="eastAsia" w:ascii="仿宋_GB2312" w:hAnsi="仿宋_GB2312" w:cs="仿宋_GB2312"/>
          <w:kern w:val="0"/>
        </w:rPr>
      </w:pPr>
      <w:r>
        <w:rPr>
          <w:rStyle w:val="6"/>
          <w:rFonts w:hint="eastAsia" w:ascii="仿宋_GB2312" w:hAnsi="仿宋_GB2312" w:cs="仿宋_GB2312"/>
          <w:kern w:val="0"/>
        </w:rPr>
        <w:t>杨 建 伟     县财政局副局长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27" w:firstLineChars="696"/>
        <w:textAlignment w:val="baseline"/>
        <w:rPr>
          <w:rStyle w:val="6"/>
          <w:rFonts w:hint="eastAsia" w:ascii="仿宋_GB2312" w:hAnsi="仿宋_GB2312" w:cs="仿宋_GB2312"/>
          <w:kern w:val="0"/>
          <w:lang w:eastAsia="zh-CN"/>
        </w:rPr>
      </w:pPr>
      <w:r>
        <w:rPr>
          <w:rStyle w:val="6"/>
          <w:rFonts w:hint="eastAsia" w:ascii="仿宋_GB2312" w:hAnsi="仿宋_GB2312" w:cs="仿宋_GB2312"/>
        </w:rPr>
        <w:t>格绒曲批     县自然资源局副局长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40" w:firstLineChars="700"/>
        <w:textAlignment w:val="baseline"/>
        <w:rPr>
          <w:rStyle w:val="6"/>
          <w:rFonts w:hint="eastAsia" w:ascii="仿宋_GB2312" w:hAnsi="仿宋_GB2312" w:cs="仿宋_GB2312"/>
          <w:kern w:val="0"/>
        </w:rPr>
      </w:pPr>
      <w:r>
        <w:rPr>
          <w:rStyle w:val="6"/>
          <w:rFonts w:hint="eastAsia" w:ascii="仿宋_GB2312" w:hAnsi="仿宋_GB2312" w:cs="仿宋_GB2312"/>
          <w:kern w:val="0"/>
        </w:rPr>
        <w:t>杨    涅     县住建局局长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40" w:firstLineChars="700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 xml:space="preserve">张 艺 鑫     县交通运输局局长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40" w:firstLineChars="700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 xml:space="preserve">吉    村     县水利局局长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40" w:leftChars="700" w:right="159"/>
        <w:textAlignment w:val="baseline"/>
        <w:rPr>
          <w:rStyle w:val="6"/>
          <w:rFonts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  <w:kern w:val="0"/>
        </w:rPr>
        <w:t>何    忠</w:t>
      </w:r>
      <w:r>
        <w:rPr>
          <w:rStyle w:val="6"/>
          <w:rFonts w:hint="eastAsia" w:ascii="仿宋_GB2312" w:hAnsi="仿宋_GB2312" w:cs="仿宋_GB2312"/>
        </w:rPr>
        <w:t xml:space="preserve">     </w:t>
      </w:r>
      <w:r>
        <w:rPr>
          <w:rStyle w:val="6"/>
          <w:rFonts w:hint="eastAsia" w:ascii="仿宋_GB2312" w:hAnsi="仿宋_GB2312" w:cs="仿宋_GB2312"/>
          <w:kern w:val="0"/>
        </w:rPr>
        <w:t>县文旅局局长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40" w:leftChars="700" w:right="159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>四朗扎巴     县卫健局局长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40" w:firstLineChars="700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>占    堆     县应急管理局局长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80" w:leftChars="700" w:right="159" w:hanging="2240" w:hangingChars="700"/>
        <w:textAlignment w:val="baseline"/>
        <w:rPr>
          <w:rStyle w:val="6"/>
          <w:rFonts w:hint="eastAsia" w:ascii="仿宋_GB2312" w:hAnsi="仿宋_GB2312" w:cs="仿宋_GB2312"/>
          <w:kern w:val="0"/>
        </w:rPr>
      </w:pPr>
      <w:r>
        <w:rPr>
          <w:rStyle w:val="6"/>
          <w:rFonts w:hint="eastAsia" w:ascii="仿宋_GB2312" w:hAnsi="仿宋_GB2312" w:cs="仿宋_GB2312"/>
          <w:kern w:val="0"/>
        </w:rPr>
        <w:t xml:space="preserve">志玛拥宗     县统计局局长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80" w:leftChars="700" w:right="159" w:hanging="2240" w:hangingChars="700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  <w:kern w:val="0"/>
        </w:rPr>
        <w:t>白玛拥措     县融媒体中心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80" w:leftChars="100" w:right="159" w:hanging="4160"/>
        <w:textAlignment w:val="baseline"/>
        <w:rPr>
          <w:rStyle w:val="6"/>
          <w:rFonts w:hint="eastAsia" w:ascii="仿宋_GB2312" w:hAnsi="仿宋_GB2312" w:cs="仿宋_GB2312"/>
          <w:kern w:val="0"/>
        </w:rPr>
      </w:pPr>
      <w:r>
        <w:rPr>
          <w:rStyle w:val="6"/>
          <w:rFonts w:hint="eastAsia" w:ascii="仿宋_GB2312" w:hAnsi="仿宋_GB2312" w:cs="仿宋_GB2312"/>
          <w:kern w:val="0"/>
        </w:rPr>
        <w:t xml:space="preserve">            杜    强     县公路分局局长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629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 xml:space="preserve">          陈    文    </w:t>
      </w:r>
      <w:r>
        <w:rPr>
          <w:rStyle w:val="6"/>
          <w:rFonts w:hint="eastAsia" w:ascii="仿宋_GB2312" w:hAnsi="仿宋_GB2312" w:cs="仿宋_GB2312"/>
          <w:lang w:val="en-US" w:eastAsia="zh-CN"/>
        </w:rPr>
        <w:t xml:space="preserve"> </w:t>
      </w:r>
      <w:r>
        <w:rPr>
          <w:rStyle w:val="6"/>
          <w:rFonts w:hint="eastAsia" w:ascii="仿宋_GB2312" w:hAnsi="仿宋_GB2312" w:cs="仿宋_GB2312"/>
        </w:rPr>
        <w:t>县气象局局长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629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 xml:space="preserve">          唐 云 辉     县地震台台长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629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 xml:space="preserve">          尼玛吉村     县红十字会常务副会长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/>
        <w:textAlignment w:val="baseline"/>
        <w:rPr>
          <w:rStyle w:val="6"/>
          <w:rFonts w:hint="eastAsia" w:ascii="仿宋_GB2312" w:hAnsi="仿宋_GB2312" w:cs="仿宋_GB2312"/>
          <w:kern w:val="0"/>
        </w:rPr>
      </w:pPr>
      <w:r>
        <w:rPr>
          <w:rStyle w:val="6"/>
          <w:rFonts w:hint="eastAsia" w:ascii="仿宋_GB2312" w:hAnsi="仿宋_GB2312" w:cs="仿宋_GB2312"/>
        </w:rPr>
        <w:t>　　　　　　　</w:t>
      </w:r>
      <w:r>
        <w:rPr>
          <w:rStyle w:val="6"/>
          <w:rFonts w:hint="eastAsia" w:ascii="仿宋_GB2312" w:hAnsi="仿宋_GB2312" w:cs="仿宋_GB2312"/>
          <w:kern w:val="0"/>
        </w:rPr>
        <w:t>崔    海     县路政执法大队队长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/>
        <w:textAlignment w:val="baseline"/>
        <w:rPr>
          <w:rStyle w:val="6"/>
          <w:rFonts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  <w:kern w:val="0"/>
        </w:rPr>
        <w:t>　　　　　　　</w:t>
      </w:r>
      <w:r>
        <w:rPr>
          <w:rStyle w:val="6"/>
          <w:rFonts w:hint="eastAsia" w:ascii="仿宋_GB2312" w:hAnsi="仿宋_GB2312" w:cs="仿宋_GB2312"/>
        </w:rPr>
        <w:t>根秋洛吾     县消防救援队大队长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629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>　　　　　</w:t>
      </w:r>
      <w:r>
        <w:rPr>
          <w:rStyle w:val="6"/>
          <w:rFonts w:hint="eastAsia" w:ascii="仿宋_GB2312" w:hAnsi="仿宋_GB2312" w:cs="仿宋_GB2312"/>
          <w:lang w:val="en-US" w:eastAsia="zh-CN"/>
        </w:rPr>
        <w:t>桑登多吉</w:t>
      </w:r>
      <w:r>
        <w:rPr>
          <w:rStyle w:val="6"/>
          <w:rFonts w:hint="eastAsia" w:ascii="仿宋_GB2312" w:hAnsi="仿宋_GB2312" w:cs="仿宋_GB2312"/>
        </w:rPr>
        <w:t xml:space="preserve">     县国家电网公司总经理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629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 xml:space="preserve">          余 林 先     县电信公司经理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629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 xml:space="preserve">          王 士 康    </w:t>
      </w:r>
      <w:r>
        <w:rPr>
          <w:rStyle w:val="6"/>
          <w:rFonts w:hint="eastAsia" w:ascii="仿宋_GB2312" w:hAnsi="仿宋_GB2312" w:cs="仿宋_GB2312"/>
          <w:lang w:val="en-US" w:eastAsia="zh-CN"/>
        </w:rPr>
        <w:t xml:space="preserve"> </w:t>
      </w:r>
      <w:r>
        <w:rPr>
          <w:rStyle w:val="6"/>
          <w:rFonts w:hint="eastAsia" w:ascii="仿宋_GB2312" w:hAnsi="仿宋_GB2312" w:cs="仿宋_GB2312"/>
        </w:rPr>
        <w:t>县移动公司经理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629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 xml:space="preserve">          扎西尼玛    </w:t>
      </w:r>
      <w:r>
        <w:rPr>
          <w:rStyle w:val="6"/>
          <w:rFonts w:hint="eastAsia" w:ascii="仿宋_GB2312" w:hAnsi="仿宋_GB2312" w:cs="仿宋_GB2312"/>
          <w:lang w:val="en-US" w:eastAsia="zh-CN"/>
        </w:rPr>
        <w:t xml:space="preserve"> </w:t>
      </w:r>
      <w:r>
        <w:rPr>
          <w:rStyle w:val="6"/>
          <w:rFonts w:hint="eastAsia" w:ascii="仿宋_GB2312" w:hAnsi="仿宋_GB2312" w:cs="仿宋_GB2312"/>
        </w:rPr>
        <w:t>县联通公司经理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27" w:firstLineChars="696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 xml:space="preserve">格绒曲批    </w:t>
      </w:r>
      <w:r>
        <w:rPr>
          <w:rStyle w:val="6"/>
          <w:rFonts w:hint="eastAsia" w:ascii="仿宋_GB2312" w:hAnsi="仿宋_GB2312" w:cs="仿宋_GB2312"/>
          <w:lang w:val="en-US" w:eastAsia="zh-CN"/>
        </w:rPr>
        <w:t xml:space="preserve"> </w:t>
      </w:r>
      <w:r>
        <w:rPr>
          <w:rStyle w:val="6"/>
          <w:rFonts w:hint="eastAsia" w:ascii="仿宋_GB2312" w:hAnsi="仿宋_GB2312" w:cs="仿宋_GB2312"/>
        </w:rPr>
        <w:t>县自然资源局副局长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2227" w:firstLineChars="696"/>
        <w:textAlignment w:val="baseline"/>
        <w:rPr>
          <w:rStyle w:val="6"/>
          <w:rFonts w:hint="eastAsia" w:ascii="仿宋_GB2312" w:hAnsi="仿宋_GB2312" w:cs="仿宋_GB2312"/>
        </w:rPr>
      </w:pPr>
      <w:r>
        <w:rPr>
          <w:rStyle w:val="6"/>
          <w:rFonts w:hint="eastAsia" w:ascii="仿宋_GB2312" w:hAnsi="仿宋_GB2312" w:cs="仿宋_GB2312"/>
        </w:rPr>
        <w:t xml:space="preserve">            </w:t>
      </w:r>
      <w:r>
        <w:rPr>
          <w:rStyle w:val="6"/>
          <w:rFonts w:hint="eastAsia" w:ascii="仿宋_GB2312" w:hAnsi="仿宋_GB2312" w:cs="仿宋_GB2312"/>
          <w:lang w:val="en-US" w:eastAsia="zh-CN"/>
        </w:rPr>
        <w:t xml:space="preserve"> </w:t>
      </w:r>
      <w:r>
        <w:rPr>
          <w:rStyle w:val="6"/>
          <w:rFonts w:hint="eastAsia" w:ascii="仿宋_GB2312" w:hAnsi="仿宋_GB2312" w:cs="仿宋_GB2312"/>
        </w:rPr>
        <w:t>县17个乡党委书记和(镇）长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 w:firstLine="629"/>
        <w:textAlignment w:val="baseline"/>
      </w:pPr>
      <w:r>
        <w:rPr>
          <w:rStyle w:val="6"/>
          <w:rFonts w:hint="eastAsia" w:ascii="仿宋_GB2312" w:hAnsi="仿宋_GB2312" w:cs="仿宋_GB2312"/>
        </w:rPr>
        <w:t>领导小组办公室下设在县自然资源局，负责处理日常工作，由格绒曲批同志兼办公室主任。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GY3NzE5N2E0ZjUxZTk4OTRlMzViODQ3ZGRjODAifQ=="/>
  </w:docVars>
  <w:rsids>
    <w:rsidRoot w:val="522812CB"/>
    <w:rsid w:val="44AF16FB"/>
    <w:rsid w:val="522812CB"/>
    <w:rsid w:val="7E80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2023-06-07T03:04:00Z</dcterms:created>
  <dc:creator>Administrator</dc:creator>
  <cp:lastModifiedBy>阿月</cp:lastModifiedBy>
  <dcterms:modified xsi:type="dcterms:W3CDTF">2023-09-22T02:47:54Z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E5576DD9E43E4B768D171B249565CDFC_12</vt:lpwstr>
  </property>
</Properties>
</file>