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  <w:t>关于报名参加</w:t>
      </w:r>
      <w:r>
        <w:rPr>
          <w:rStyle w:val="17"/>
          <w:rFonts w:hint="default" w:ascii="Times New Roman" w:hAnsi="Times New Roman" w:eastAsia="方正小标宋简体" w:cs="Times New Roman"/>
          <w:sz w:val="44"/>
          <w:szCs w:val="44"/>
        </w:rPr>
        <w:t>甘孜州</w:t>
      </w:r>
      <w:r>
        <w:rPr>
          <w:rStyle w:val="17"/>
          <w:rFonts w:hint="eastAsia" w:ascii="Times New Roman" w:hAnsi="Times New Roman" w:eastAsia="方正小标宋简体" w:cs="Times New Roman"/>
          <w:sz w:val="44"/>
          <w:szCs w:val="44"/>
          <w:lang w:val="en-US"/>
        </w:rPr>
        <w:t>康定市2号地块源网荷储一体化光伏发电项目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法人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竞争优选工作的函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（参考模板）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甘孜州发展和改革委员会：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贵单位《关于甘孜州康定市2号地块源网荷储一体化光伏发电项目法人优选的公告）相关要求已知悉，我司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（以联合体形式申报的，注明所有成员单位全称信息）申请报名参加市场化法人优选。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单位：（盖章）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2026年**月**日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Style w:val="1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附件：1.</w:t>
      </w:r>
      <w:r>
        <w:rPr>
          <w:rStyle w:val="1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企业业绩情况证明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Style w:val="17"/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2.企业资产资质情况证明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960" w:firstLineChars="300"/>
        <w:jc w:val="both"/>
        <w:textAlignment w:val="auto"/>
        <w:rPr>
          <w:rStyle w:val="1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3.企业申请委托书及被委托人身份证复印件（以联合体形式申报的企业，联合体成员单位均须出具委托书）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Style w:val="17"/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</w:t>
      </w:r>
      <w:r>
        <w:rPr>
          <w:rStyle w:val="17"/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4.集团总部书面授权书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Style w:val="17"/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7"/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5.联合体协议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未被列入“信用中国”信用系统（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https：//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www.creditchina.gov.cn）中失信被执行人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未被四川省、甘孜州列入“黑名单”企业证明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7.若有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甘孜州开发能源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的企业，由项目属地政府开具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履约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公司名称：     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月  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注：（以联合体形式申报的，须加盖所有成员单位公章）</w:t>
      </w:r>
    </w:p>
    <w:p>
      <w:pPr>
        <w:pStyle w:val="2"/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136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MzQxOWNlNDRmNGVjYjRjMjJiNjdmMTRiN2JmMWIifQ=="/>
  </w:docVars>
  <w:rsids>
    <w:rsidRoot w:val="75C851CF"/>
    <w:rsid w:val="003F194D"/>
    <w:rsid w:val="00A170DF"/>
    <w:rsid w:val="00B3141E"/>
    <w:rsid w:val="00B6263F"/>
    <w:rsid w:val="00C9227B"/>
    <w:rsid w:val="00CD0B36"/>
    <w:rsid w:val="03CE5048"/>
    <w:rsid w:val="043F4C76"/>
    <w:rsid w:val="05FB014B"/>
    <w:rsid w:val="0A456833"/>
    <w:rsid w:val="0BA7AA27"/>
    <w:rsid w:val="0BC461C6"/>
    <w:rsid w:val="0C9910B8"/>
    <w:rsid w:val="10F01DC4"/>
    <w:rsid w:val="12C0641B"/>
    <w:rsid w:val="145B2AC7"/>
    <w:rsid w:val="1775B9FC"/>
    <w:rsid w:val="17E7EB56"/>
    <w:rsid w:val="18A577BC"/>
    <w:rsid w:val="1B35629A"/>
    <w:rsid w:val="1DF443A0"/>
    <w:rsid w:val="22BB723B"/>
    <w:rsid w:val="270C3FE2"/>
    <w:rsid w:val="288D4F34"/>
    <w:rsid w:val="2946616E"/>
    <w:rsid w:val="29985F6A"/>
    <w:rsid w:val="29AA0009"/>
    <w:rsid w:val="2C620039"/>
    <w:rsid w:val="328C3205"/>
    <w:rsid w:val="34936360"/>
    <w:rsid w:val="34AD030A"/>
    <w:rsid w:val="36E62234"/>
    <w:rsid w:val="37577894"/>
    <w:rsid w:val="37D366CE"/>
    <w:rsid w:val="37F73FED"/>
    <w:rsid w:val="3B053544"/>
    <w:rsid w:val="3B8B5737"/>
    <w:rsid w:val="3BFB3A5F"/>
    <w:rsid w:val="3BFD9F1C"/>
    <w:rsid w:val="3DF95C73"/>
    <w:rsid w:val="3F634A8A"/>
    <w:rsid w:val="3F9B7261"/>
    <w:rsid w:val="3FC7A569"/>
    <w:rsid w:val="3FF3EDE3"/>
    <w:rsid w:val="3FFE437E"/>
    <w:rsid w:val="426D5D1D"/>
    <w:rsid w:val="4743767B"/>
    <w:rsid w:val="4844230F"/>
    <w:rsid w:val="49ED7A7E"/>
    <w:rsid w:val="4E3D0844"/>
    <w:rsid w:val="4EC05FF5"/>
    <w:rsid w:val="50FD9B33"/>
    <w:rsid w:val="52412A09"/>
    <w:rsid w:val="56EF2C7F"/>
    <w:rsid w:val="57452F9B"/>
    <w:rsid w:val="5A9E29E8"/>
    <w:rsid w:val="5BFF1053"/>
    <w:rsid w:val="5C9F5C07"/>
    <w:rsid w:val="5DF7F3FA"/>
    <w:rsid w:val="5DFDC9FE"/>
    <w:rsid w:val="5F79EFA1"/>
    <w:rsid w:val="65D11361"/>
    <w:rsid w:val="667A6637"/>
    <w:rsid w:val="67666AA3"/>
    <w:rsid w:val="680C5410"/>
    <w:rsid w:val="6B9320D0"/>
    <w:rsid w:val="6BDB0B37"/>
    <w:rsid w:val="6CA764B5"/>
    <w:rsid w:val="6DDF6713"/>
    <w:rsid w:val="6DE70810"/>
    <w:rsid w:val="71FC5842"/>
    <w:rsid w:val="73EF9799"/>
    <w:rsid w:val="75C851CF"/>
    <w:rsid w:val="76CD774F"/>
    <w:rsid w:val="777D35F5"/>
    <w:rsid w:val="77DDE611"/>
    <w:rsid w:val="77FF191F"/>
    <w:rsid w:val="78727AD0"/>
    <w:rsid w:val="78DFD107"/>
    <w:rsid w:val="795CF179"/>
    <w:rsid w:val="7B5FCD7A"/>
    <w:rsid w:val="7DBF453B"/>
    <w:rsid w:val="7DDC3ADC"/>
    <w:rsid w:val="7EFF837D"/>
    <w:rsid w:val="7F1FFEB7"/>
    <w:rsid w:val="7FEFAC83"/>
    <w:rsid w:val="9E7B0E08"/>
    <w:rsid w:val="AF9FB1ED"/>
    <w:rsid w:val="AFEF3F50"/>
    <w:rsid w:val="AFFF1873"/>
    <w:rsid w:val="B57FA638"/>
    <w:rsid w:val="BC7F90F3"/>
    <w:rsid w:val="BD9E2C1E"/>
    <w:rsid w:val="BDF3C808"/>
    <w:rsid w:val="BDFF8ED0"/>
    <w:rsid w:val="BE1F355A"/>
    <w:rsid w:val="BF6CD0F3"/>
    <w:rsid w:val="BF70B0FF"/>
    <w:rsid w:val="BFD3C4AF"/>
    <w:rsid w:val="BFFFBA19"/>
    <w:rsid w:val="D6F3A158"/>
    <w:rsid w:val="D7B77F98"/>
    <w:rsid w:val="DCD54A53"/>
    <w:rsid w:val="DE60E16F"/>
    <w:rsid w:val="DEFFE31E"/>
    <w:rsid w:val="DFBD9919"/>
    <w:rsid w:val="DFEFE8A1"/>
    <w:rsid w:val="DFF7780C"/>
    <w:rsid w:val="EB5F90B8"/>
    <w:rsid w:val="EBF5F88E"/>
    <w:rsid w:val="EE9B2B7A"/>
    <w:rsid w:val="F73F9EEA"/>
    <w:rsid w:val="F7FDEF42"/>
    <w:rsid w:val="FB979A7F"/>
    <w:rsid w:val="FBAF1987"/>
    <w:rsid w:val="FD6F3054"/>
    <w:rsid w:val="FD7EA616"/>
    <w:rsid w:val="FD7F59E7"/>
    <w:rsid w:val="FEBF458C"/>
    <w:rsid w:val="FEFF7A7A"/>
    <w:rsid w:val="FEFF96F0"/>
    <w:rsid w:val="FF9AFB21"/>
    <w:rsid w:val="FFD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8"/>
    <w:qFormat/>
    <w:uiPriority w:val="0"/>
    <w:pPr>
      <w:spacing w:before="0" w:after="140" w:line="276" w:lineRule="auto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</w:rPr>
  </w:style>
  <w:style w:type="paragraph" w:styleId="10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Body text|1"/>
    <w:basedOn w:val="1"/>
    <w:qFormat/>
    <w:uiPriority w:val="0"/>
    <w:pPr>
      <w:spacing w:line="403" w:lineRule="auto"/>
      <w:ind w:firstLine="400"/>
    </w:pPr>
    <w:rPr>
      <w:rFonts w:ascii="宋体" w:eastAsia="宋体" w:cs="宋体"/>
      <w:color w:val="2D2327"/>
      <w:sz w:val="28"/>
      <w:szCs w:val="28"/>
      <w:lang w:val="zh-TW" w:eastAsia="zh-TW" w:bidi="zh-TW"/>
    </w:rPr>
  </w:style>
  <w:style w:type="character" w:customStyle="1" w:styleId="16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正文文本 字符"/>
    <w:link w:val="2"/>
    <w:qFormat/>
    <w:uiPriority w:val="99"/>
  </w:style>
  <w:style w:type="character" w:customStyle="1" w:styleId="18">
    <w:name w:val="正文文本 Char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402</Words>
  <Characters>411</Characters>
  <Lines>18</Lines>
  <Paragraphs>5</Paragraphs>
  <TotalTime>1</TotalTime>
  <ScaleCrop>false</ScaleCrop>
  <LinksUpToDate>false</LinksUpToDate>
  <CharactersWithSpaces>494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2023-06-07T01:56:00Z</dcterms:created>
  <dc:creator>Administrator</dc:creator>
  <cp:lastModifiedBy>新能源科:马小军:13320797953</cp:lastModifiedBy>
  <cp:lastPrinted>2024-09-11T23:19:00Z</cp:lastPrinted>
  <dcterms:modified xsi:type="dcterms:W3CDTF">2026-01-08T11:04:12Z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F230A32144C247C79A433A77F51FC742_13</vt:lpwstr>
  </property>
</Properties>
</file>