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F7FCF">
      <w:pPr>
        <w:jc w:val="center"/>
        <w:rPr>
          <w:rFonts w:hint="eastAsia"/>
          <w:b/>
          <w:bCs/>
          <w:sz w:val="48"/>
          <w:szCs w:val="48"/>
        </w:rPr>
      </w:pPr>
      <w:r>
        <w:rPr>
          <w:rFonts w:hint="eastAsia"/>
          <w:b/>
          <w:bCs/>
          <w:sz w:val="48"/>
          <w:szCs w:val="48"/>
        </w:rPr>
        <w:t>G227稻城县然日贡灾害绕避工程施工TJ标段</w:t>
      </w:r>
    </w:p>
    <w:p w14:paraId="0844F1AA">
      <w:pPr>
        <w:jc w:val="center"/>
        <w:rPr>
          <w:rFonts w:hint="eastAsia"/>
          <w:b/>
          <w:bCs/>
          <w:sz w:val="48"/>
          <w:szCs w:val="48"/>
        </w:rPr>
      </w:pPr>
    </w:p>
    <w:p w14:paraId="43F0430F">
      <w:pPr>
        <w:jc w:val="center"/>
        <w:rPr>
          <w:rFonts w:hint="eastAsia"/>
          <w:b/>
          <w:bCs/>
          <w:sz w:val="48"/>
          <w:szCs w:val="48"/>
        </w:rPr>
      </w:pPr>
    </w:p>
    <w:p w14:paraId="750AB4DB">
      <w:pPr>
        <w:jc w:val="center"/>
        <w:rPr>
          <w:rFonts w:hint="eastAsia"/>
          <w:b/>
          <w:sz w:val="44"/>
          <w:szCs w:val="44"/>
        </w:rPr>
      </w:pPr>
      <w:r>
        <w:rPr>
          <w:rFonts w:hint="eastAsia"/>
          <w:b/>
          <w:sz w:val="44"/>
          <w:szCs w:val="44"/>
        </w:rPr>
        <w:t>核</w:t>
      </w:r>
    </w:p>
    <w:p w14:paraId="36C93AC8">
      <w:pPr>
        <w:jc w:val="center"/>
        <w:rPr>
          <w:rFonts w:hint="eastAsia"/>
          <w:b/>
          <w:sz w:val="44"/>
          <w:szCs w:val="44"/>
        </w:rPr>
      </w:pPr>
    </w:p>
    <w:p w14:paraId="60E0E2FF">
      <w:pPr>
        <w:jc w:val="center"/>
        <w:rPr>
          <w:rFonts w:hint="eastAsia"/>
          <w:b/>
          <w:sz w:val="44"/>
          <w:szCs w:val="44"/>
        </w:rPr>
      </w:pPr>
      <w:r>
        <w:rPr>
          <w:rFonts w:hint="eastAsia"/>
          <w:b/>
          <w:sz w:val="44"/>
          <w:szCs w:val="44"/>
        </w:rPr>
        <w:t>心</w:t>
      </w:r>
    </w:p>
    <w:p w14:paraId="2E713065">
      <w:pPr>
        <w:jc w:val="center"/>
        <w:rPr>
          <w:rFonts w:hint="eastAsia"/>
          <w:b/>
          <w:sz w:val="44"/>
          <w:szCs w:val="44"/>
        </w:rPr>
      </w:pPr>
    </w:p>
    <w:p w14:paraId="475A71C6">
      <w:pPr>
        <w:jc w:val="center"/>
        <w:rPr>
          <w:rFonts w:hint="eastAsia"/>
          <w:b/>
          <w:sz w:val="44"/>
          <w:szCs w:val="44"/>
        </w:rPr>
      </w:pPr>
      <w:r>
        <w:rPr>
          <w:rFonts w:hint="eastAsia"/>
          <w:b/>
          <w:sz w:val="44"/>
          <w:szCs w:val="44"/>
        </w:rPr>
        <w:t>条</w:t>
      </w:r>
    </w:p>
    <w:p w14:paraId="73CBA606">
      <w:pPr>
        <w:jc w:val="center"/>
        <w:rPr>
          <w:rFonts w:hint="eastAsia"/>
          <w:b/>
          <w:sz w:val="44"/>
          <w:szCs w:val="44"/>
        </w:rPr>
      </w:pPr>
    </w:p>
    <w:p w14:paraId="66AD2000">
      <w:pPr>
        <w:jc w:val="center"/>
        <w:rPr>
          <w:rFonts w:hint="eastAsia"/>
          <w:b/>
          <w:sz w:val="44"/>
          <w:szCs w:val="44"/>
        </w:rPr>
      </w:pPr>
      <w:r>
        <w:rPr>
          <w:rFonts w:hint="eastAsia"/>
          <w:b/>
          <w:sz w:val="44"/>
          <w:szCs w:val="44"/>
        </w:rPr>
        <w:t>款</w:t>
      </w:r>
    </w:p>
    <w:p w14:paraId="1AB18887">
      <w:pPr>
        <w:jc w:val="center"/>
        <w:rPr>
          <w:rFonts w:hint="eastAsia"/>
          <w:sz w:val="48"/>
          <w:szCs w:val="48"/>
        </w:rPr>
      </w:pPr>
    </w:p>
    <w:p w14:paraId="4C28DCD0">
      <w:pPr>
        <w:jc w:val="center"/>
        <w:rPr>
          <w:rFonts w:hint="eastAsia"/>
          <w:sz w:val="48"/>
          <w:szCs w:val="48"/>
        </w:rPr>
      </w:pPr>
    </w:p>
    <w:p w14:paraId="27CF656E">
      <w:pPr>
        <w:jc w:val="center"/>
        <w:rPr>
          <w:rFonts w:hint="eastAsia"/>
          <w:b/>
          <w:bCs/>
          <w:sz w:val="36"/>
          <w:szCs w:val="36"/>
          <w:u w:val="single"/>
        </w:rPr>
      </w:pPr>
      <w:r>
        <w:rPr>
          <w:rFonts w:hint="eastAsia"/>
          <w:b/>
          <w:bCs/>
          <w:sz w:val="36"/>
          <w:szCs w:val="36"/>
        </w:rPr>
        <w:t>招标人：</w:t>
      </w:r>
      <w:r>
        <w:rPr>
          <w:rFonts w:hint="eastAsia"/>
          <w:b/>
          <w:bCs/>
          <w:sz w:val="36"/>
          <w:szCs w:val="36"/>
          <w:u w:val="single"/>
        </w:rPr>
        <w:t>甘孜州项目管理有限公司</w:t>
      </w:r>
    </w:p>
    <w:p w14:paraId="5A730440">
      <w:pPr>
        <w:jc w:val="center"/>
        <w:rPr>
          <w:rFonts w:hint="eastAsia"/>
          <w:b/>
          <w:bCs/>
          <w:sz w:val="36"/>
          <w:szCs w:val="36"/>
        </w:rPr>
      </w:pPr>
    </w:p>
    <w:p w14:paraId="34C32C8D">
      <w:pPr>
        <w:jc w:val="center"/>
        <w:rPr>
          <w:rFonts w:hint="default" w:eastAsiaTheme="minorEastAsia"/>
          <w:b/>
          <w:bCs/>
          <w:sz w:val="36"/>
          <w:szCs w:val="36"/>
          <w:u w:val="single"/>
          <w:lang w:val="en-US" w:eastAsia="zh-CN"/>
        </w:rPr>
      </w:pPr>
      <w:r>
        <w:rPr>
          <w:rFonts w:hint="eastAsia"/>
          <w:b/>
          <w:bCs/>
          <w:sz w:val="36"/>
          <w:szCs w:val="36"/>
        </w:rPr>
        <w:t>招标代理机构：</w:t>
      </w:r>
      <w:r>
        <w:rPr>
          <w:rFonts w:hint="eastAsia"/>
          <w:b/>
          <w:bCs/>
          <w:sz w:val="36"/>
          <w:szCs w:val="36"/>
          <w:u w:val="single"/>
          <w:lang w:val="en-US" w:eastAsia="zh-CN"/>
        </w:rPr>
        <w:t>甘孜州天路工程咨询有限公司</w:t>
      </w:r>
    </w:p>
    <w:p w14:paraId="09C5F6B5">
      <w:pPr>
        <w:jc w:val="center"/>
        <w:rPr>
          <w:rFonts w:hint="eastAsia"/>
          <w:b/>
          <w:bCs/>
          <w:sz w:val="48"/>
          <w:szCs w:val="48"/>
          <w:u w:val="single"/>
        </w:rPr>
      </w:pPr>
    </w:p>
    <w:p w14:paraId="3E90DEB6">
      <w:pPr>
        <w:jc w:val="center"/>
        <w:rPr>
          <w:rFonts w:hint="eastAsia"/>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w:t>
      </w:r>
      <w:r>
        <w:rPr>
          <w:rFonts w:hint="eastAsia"/>
          <w:b/>
          <w:bCs/>
          <w:sz w:val="36"/>
          <w:szCs w:val="36"/>
          <w:lang w:val="en-US" w:eastAsia="zh-CN"/>
        </w:rPr>
        <w:t>2</w:t>
      </w:r>
      <w:r>
        <w:rPr>
          <w:rFonts w:hint="eastAsia"/>
          <w:b/>
          <w:bCs/>
          <w:sz w:val="36"/>
          <w:szCs w:val="36"/>
        </w:rPr>
        <w:t>月</w:t>
      </w:r>
    </w:p>
    <w:p w14:paraId="56BCBC84">
      <w:pPr>
        <w:rPr>
          <w:rFonts w:hint="eastAsia"/>
          <w:b/>
          <w:bCs/>
          <w:sz w:val="36"/>
          <w:szCs w:val="36"/>
          <w:u w:val="single"/>
        </w:rPr>
        <w:sectPr>
          <w:pgSz w:w="11906" w:h="16838"/>
          <w:pgMar w:top="1440" w:right="1800" w:bottom="1440" w:left="1800" w:header="851" w:footer="992" w:gutter="0"/>
          <w:cols w:space="720" w:num="1"/>
          <w:docGrid w:type="lines" w:linePitch="312" w:charSpace="0"/>
        </w:sectPr>
      </w:pPr>
    </w:p>
    <w:p w14:paraId="2198E9F9">
      <w:pPr>
        <w:jc w:val="center"/>
        <w:rPr>
          <w:rFonts w:hint="eastAsia"/>
          <w:b/>
          <w:bCs/>
          <w:sz w:val="48"/>
          <w:szCs w:val="48"/>
        </w:rPr>
      </w:pPr>
      <w:r>
        <w:rPr>
          <w:rFonts w:hint="eastAsia"/>
          <w:b/>
          <w:bCs/>
          <w:sz w:val="48"/>
          <w:szCs w:val="48"/>
        </w:rPr>
        <w:t>目录</w:t>
      </w:r>
      <w:bookmarkStart w:id="0" w:name="_Toc414023893"/>
      <w:bookmarkStart w:id="1" w:name="_Toc414024998"/>
      <w:bookmarkStart w:id="2" w:name="_Toc414024930"/>
      <w:bookmarkStart w:id="3" w:name="_Toc414024241"/>
      <w:bookmarkStart w:id="4" w:name="_Toc414024199"/>
      <w:bookmarkStart w:id="5" w:name="_Toc414024159"/>
    </w:p>
    <w:p w14:paraId="0254BD05">
      <w:pPr>
        <w:rPr>
          <w:rFonts w:hint="eastAsia"/>
        </w:rPr>
      </w:pPr>
    </w:p>
    <w:p w14:paraId="07E407D7">
      <w:pPr>
        <w:rPr>
          <w:rFonts w:hint="eastAsia"/>
          <w:b/>
          <w:bCs/>
          <w:sz w:val="32"/>
          <w:szCs w:val="32"/>
        </w:rPr>
      </w:pPr>
      <w:r>
        <w:rPr>
          <w:rFonts w:hint="eastAsia"/>
          <w:b/>
          <w:bCs/>
          <w:sz w:val="32"/>
          <w:szCs w:val="32"/>
        </w:rPr>
        <w:t>1招标条件</w:t>
      </w:r>
      <w:bookmarkEnd w:id="0"/>
      <w:bookmarkEnd w:id="1"/>
      <w:bookmarkEnd w:id="2"/>
      <w:bookmarkEnd w:id="3"/>
      <w:bookmarkEnd w:id="4"/>
      <w:bookmarkEnd w:id="5"/>
    </w:p>
    <w:p w14:paraId="520D7E3A">
      <w:pPr>
        <w:rPr>
          <w:rFonts w:hint="eastAsia"/>
          <w:b/>
          <w:bCs/>
          <w:sz w:val="32"/>
          <w:szCs w:val="32"/>
        </w:rPr>
      </w:pPr>
    </w:p>
    <w:p w14:paraId="6AB04D9A">
      <w:pPr>
        <w:rPr>
          <w:rFonts w:hint="eastAsia"/>
          <w:b/>
          <w:bCs/>
          <w:sz w:val="32"/>
          <w:szCs w:val="32"/>
        </w:rPr>
      </w:pPr>
      <w:r>
        <w:rPr>
          <w:rFonts w:hint="eastAsia"/>
          <w:b/>
          <w:bCs/>
          <w:sz w:val="32"/>
          <w:szCs w:val="32"/>
        </w:rPr>
        <w:t>2项目概况与招标范围</w:t>
      </w:r>
    </w:p>
    <w:p w14:paraId="089DF600">
      <w:pPr>
        <w:rPr>
          <w:rFonts w:hint="eastAsia"/>
          <w:sz w:val="32"/>
          <w:szCs w:val="32"/>
        </w:rPr>
      </w:pPr>
    </w:p>
    <w:p w14:paraId="2EF30471">
      <w:pPr>
        <w:rPr>
          <w:rFonts w:hint="eastAsia"/>
          <w:b/>
          <w:bCs/>
          <w:sz w:val="32"/>
          <w:szCs w:val="32"/>
        </w:rPr>
      </w:pPr>
      <w:r>
        <w:rPr>
          <w:rFonts w:hint="eastAsia"/>
          <w:b/>
          <w:bCs/>
          <w:sz w:val="32"/>
          <w:szCs w:val="32"/>
        </w:rPr>
        <w:t>3投标人资格要求</w:t>
      </w:r>
    </w:p>
    <w:p w14:paraId="3BFE1D7F">
      <w:pPr>
        <w:rPr>
          <w:rFonts w:hint="eastAsia"/>
          <w:b/>
          <w:bCs/>
          <w:sz w:val="32"/>
          <w:szCs w:val="32"/>
        </w:rPr>
      </w:pPr>
    </w:p>
    <w:p w14:paraId="1EBE5EB1">
      <w:pPr>
        <w:rPr>
          <w:rFonts w:hint="eastAsia"/>
          <w:b/>
          <w:bCs/>
          <w:sz w:val="32"/>
          <w:szCs w:val="32"/>
        </w:rPr>
      </w:pPr>
      <w:r>
        <w:rPr>
          <w:rFonts w:hint="eastAsia"/>
          <w:b/>
          <w:bCs/>
          <w:sz w:val="32"/>
          <w:szCs w:val="32"/>
        </w:rPr>
        <w:t>4投标保证金</w:t>
      </w:r>
    </w:p>
    <w:p w14:paraId="08435FB5">
      <w:pPr>
        <w:rPr>
          <w:rFonts w:hint="eastAsia"/>
          <w:b/>
          <w:bCs/>
          <w:sz w:val="32"/>
          <w:szCs w:val="32"/>
        </w:rPr>
      </w:pPr>
    </w:p>
    <w:p w14:paraId="1BBB4719">
      <w:pPr>
        <w:rPr>
          <w:rFonts w:hint="eastAsia"/>
          <w:b/>
          <w:bCs/>
          <w:sz w:val="32"/>
          <w:szCs w:val="32"/>
        </w:rPr>
      </w:pPr>
      <w:r>
        <w:rPr>
          <w:rFonts w:hint="eastAsia"/>
          <w:b/>
          <w:bCs/>
          <w:sz w:val="32"/>
          <w:szCs w:val="32"/>
        </w:rPr>
        <w:t>5评标办法</w:t>
      </w:r>
    </w:p>
    <w:p w14:paraId="7AA3413A">
      <w:pPr>
        <w:rPr>
          <w:rFonts w:hint="eastAsia"/>
          <w:b/>
          <w:bCs/>
          <w:sz w:val="32"/>
          <w:szCs w:val="32"/>
        </w:rPr>
      </w:pPr>
    </w:p>
    <w:p w14:paraId="640A4248">
      <w:pPr>
        <w:rPr>
          <w:rFonts w:hint="eastAsia"/>
          <w:b/>
          <w:bCs/>
          <w:sz w:val="32"/>
          <w:szCs w:val="32"/>
        </w:rPr>
      </w:pPr>
      <w:r>
        <w:rPr>
          <w:rFonts w:hint="eastAsia"/>
          <w:b/>
          <w:bCs/>
          <w:sz w:val="32"/>
          <w:szCs w:val="32"/>
        </w:rPr>
        <w:t>6专用合同条款</w:t>
      </w:r>
    </w:p>
    <w:p w14:paraId="789DB9DE">
      <w:pPr>
        <w:rPr>
          <w:rFonts w:hint="eastAsia"/>
        </w:rPr>
      </w:pPr>
    </w:p>
    <w:p w14:paraId="55F06133">
      <w:pPr>
        <w:rPr>
          <w:rFonts w:hint="eastAsia"/>
        </w:rPr>
      </w:pPr>
    </w:p>
    <w:p w14:paraId="01CDBC92">
      <w:pPr>
        <w:rPr>
          <w:rFonts w:hint="eastAsia"/>
        </w:rPr>
      </w:pPr>
    </w:p>
    <w:p w14:paraId="4CC7D4C0">
      <w:pPr>
        <w:rPr>
          <w:rFonts w:hint="eastAsia"/>
        </w:rPr>
      </w:pPr>
    </w:p>
    <w:p w14:paraId="58321D86">
      <w:pPr>
        <w:rPr>
          <w:rFonts w:hint="eastAsia"/>
        </w:rPr>
      </w:pPr>
    </w:p>
    <w:p w14:paraId="54C031D2">
      <w:pPr>
        <w:rPr>
          <w:rFonts w:hint="eastAsia"/>
        </w:rPr>
      </w:pPr>
    </w:p>
    <w:p w14:paraId="0C204A07">
      <w:pPr>
        <w:rPr>
          <w:rFonts w:hint="eastAsia"/>
        </w:rPr>
      </w:pPr>
    </w:p>
    <w:p w14:paraId="0A4679FA">
      <w:pPr>
        <w:rPr>
          <w:rFonts w:hint="eastAsia"/>
        </w:rPr>
      </w:pPr>
    </w:p>
    <w:p w14:paraId="4E5436FD">
      <w:pPr>
        <w:rPr>
          <w:rFonts w:hint="eastAsia"/>
        </w:rPr>
      </w:pPr>
    </w:p>
    <w:p w14:paraId="7B0A5A1C">
      <w:pPr>
        <w:rPr>
          <w:rFonts w:hint="eastAsia"/>
        </w:rPr>
      </w:pPr>
    </w:p>
    <w:p w14:paraId="61B55B80">
      <w:pPr>
        <w:rPr>
          <w:rFonts w:hint="eastAsia"/>
        </w:rPr>
      </w:pPr>
    </w:p>
    <w:p w14:paraId="3C685DC3">
      <w:pPr>
        <w:rPr>
          <w:rFonts w:hint="eastAsia"/>
        </w:rPr>
      </w:pPr>
    </w:p>
    <w:p w14:paraId="15F790E9">
      <w:pPr>
        <w:rPr>
          <w:rFonts w:hint="eastAsia"/>
        </w:rPr>
      </w:pPr>
    </w:p>
    <w:p w14:paraId="047BAAAB">
      <w:pPr>
        <w:rPr>
          <w:rFonts w:hint="eastAsia"/>
        </w:rPr>
      </w:pPr>
    </w:p>
    <w:p w14:paraId="0ECD59FE">
      <w:pPr>
        <w:rPr>
          <w:rFonts w:hint="eastAsia"/>
        </w:rPr>
      </w:pPr>
    </w:p>
    <w:p w14:paraId="2F7AA41E">
      <w:pPr>
        <w:rPr>
          <w:rFonts w:hint="eastAsia"/>
        </w:rPr>
      </w:pPr>
    </w:p>
    <w:p w14:paraId="2A909E72">
      <w:pPr>
        <w:rPr>
          <w:rFonts w:hint="eastAsia"/>
        </w:rPr>
      </w:pPr>
    </w:p>
    <w:p w14:paraId="6515BA8E">
      <w:pPr>
        <w:rPr>
          <w:rFonts w:hint="eastAsia"/>
        </w:rPr>
      </w:pPr>
    </w:p>
    <w:p w14:paraId="6AFA29A7">
      <w:pPr>
        <w:rPr>
          <w:rFonts w:hint="eastAsia"/>
        </w:rPr>
      </w:pPr>
    </w:p>
    <w:p w14:paraId="3933B900">
      <w:pPr>
        <w:rPr>
          <w:rFonts w:hint="eastAsia"/>
        </w:rPr>
      </w:pPr>
    </w:p>
    <w:p w14:paraId="2947A28F">
      <w:pPr>
        <w:rPr>
          <w:rFonts w:hint="eastAsia"/>
        </w:rPr>
      </w:pPr>
    </w:p>
    <w:p w14:paraId="602FA410">
      <w:pPr>
        <w:rPr>
          <w:rFonts w:hint="eastAsia"/>
        </w:rPr>
      </w:pPr>
    </w:p>
    <w:p w14:paraId="6BD69B0D">
      <w:pPr>
        <w:rPr>
          <w:rFonts w:hint="eastAsia"/>
        </w:rPr>
      </w:pPr>
    </w:p>
    <w:p w14:paraId="095A959B">
      <w:pPr>
        <w:rPr>
          <w:rFonts w:hint="eastAsia"/>
        </w:rPr>
      </w:pPr>
    </w:p>
    <w:p w14:paraId="218F0600">
      <w:pPr>
        <w:rPr>
          <w:rFonts w:hint="eastAsia"/>
        </w:rPr>
      </w:pPr>
    </w:p>
    <w:p w14:paraId="01A7C877">
      <w:pPr>
        <w:rPr>
          <w:rFonts w:hint="eastAsia"/>
        </w:rPr>
      </w:pPr>
    </w:p>
    <w:p w14:paraId="1A717318">
      <w:pPr>
        <w:rPr>
          <w:rFonts w:hint="eastAsia"/>
        </w:rPr>
      </w:pPr>
    </w:p>
    <w:p w14:paraId="5A34340F">
      <w:pPr>
        <w:rPr>
          <w:rFonts w:hint="eastAsia"/>
        </w:rPr>
      </w:pPr>
    </w:p>
    <w:p w14:paraId="6175CF8F">
      <w:pPr>
        <w:rPr>
          <w:rFonts w:hint="eastAsia"/>
        </w:rPr>
      </w:pPr>
    </w:p>
    <w:p w14:paraId="4D3C1FF0">
      <w:pPr>
        <w:rPr>
          <w:rFonts w:hint="eastAsia"/>
        </w:rPr>
      </w:pPr>
    </w:p>
    <w:p w14:paraId="64AA6DE9">
      <w:pPr>
        <w:rPr>
          <w:rFonts w:hint="eastAsia"/>
        </w:rPr>
      </w:pPr>
    </w:p>
    <w:p w14:paraId="428F4792">
      <w:pPr>
        <w:rPr>
          <w:rFonts w:hint="eastAsia"/>
        </w:rPr>
      </w:pPr>
    </w:p>
    <w:p w14:paraId="214940EC">
      <w:pPr>
        <w:rPr>
          <w:rFonts w:hint="eastAsia"/>
        </w:rPr>
      </w:pPr>
    </w:p>
    <w:p w14:paraId="0D712B11">
      <w:pPr>
        <w:rPr>
          <w:rFonts w:hint="eastAsia"/>
        </w:rPr>
      </w:pPr>
    </w:p>
    <w:p w14:paraId="43B1686B">
      <w:pPr>
        <w:rPr>
          <w:rFonts w:hint="eastAsia"/>
        </w:rPr>
      </w:pPr>
    </w:p>
    <w:p w14:paraId="22998BAB">
      <w:pPr>
        <w:rPr>
          <w:rFonts w:hint="eastAsia"/>
        </w:rPr>
      </w:pPr>
    </w:p>
    <w:p w14:paraId="7C0143C6">
      <w:pPr>
        <w:numPr>
          <w:ilvl w:val="0"/>
          <w:numId w:val="2"/>
        </w:numPr>
        <w:rPr>
          <w:rFonts w:hint="eastAsia"/>
          <w:b/>
          <w:bCs/>
          <w:sz w:val="30"/>
          <w:szCs w:val="30"/>
        </w:rPr>
      </w:pPr>
      <w:r>
        <w:rPr>
          <w:rFonts w:hint="eastAsia"/>
          <w:b/>
          <w:bCs/>
          <w:sz w:val="30"/>
          <w:szCs w:val="30"/>
        </w:rPr>
        <w:t>招标条件</w:t>
      </w:r>
    </w:p>
    <w:p w14:paraId="490CF984">
      <w:pPr>
        <w:tabs>
          <w:tab w:val="left" w:pos="1080"/>
          <w:tab w:val="left" w:pos="8639"/>
        </w:tabs>
        <w:spacing w:before="78" w:line="353" w:lineRule="auto"/>
        <w:ind w:firstLine="490"/>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本招标项目</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G227稻城县然日贡灾害绕避工程</w:t>
      </w:r>
      <w:r>
        <w:rPr>
          <w:rFonts w:ascii="宋体" w:hAnsi="宋体" w:eastAsia="宋体" w:cs="宋体"/>
          <w:color w:val="000000" w:themeColor="text1"/>
          <w:spacing w:val="-2"/>
          <w:sz w:val="24"/>
          <w:szCs w:val="24"/>
          <w:highlight w:val="none"/>
          <w14:textFill>
            <w14:solidFill>
              <w14:schemeClr w14:val="tx1"/>
            </w14:solidFill>
          </w14:textFill>
        </w:rPr>
        <w:t>（项目名称）已由</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四川省发展和改革委员会</w:t>
      </w:r>
      <w:r>
        <w:rPr>
          <w:rFonts w:ascii="宋体" w:hAnsi="宋体" w:eastAsia="宋体" w:cs="宋体"/>
          <w:color w:val="000000" w:themeColor="text1"/>
          <w:spacing w:val="-3"/>
          <w:sz w:val="24"/>
          <w:szCs w:val="24"/>
          <w:highlight w:val="none"/>
          <w14:textFill>
            <w14:solidFill>
              <w14:schemeClr w14:val="tx1"/>
            </w14:solidFill>
          </w14:textFill>
        </w:rPr>
        <w:t>（项目审批、核准或备</w:t>
      </w:r>
      <w:r>
        <w:rPr>
          <w:rFonts w:ascii="宋体" w:hAnsi="宋体" w:eastAsia="宋体" w:cs="宋体"/>
          <w:color w:val="000000" w:themeColor="text1"/>
          <w:sz w:val="24"/>
          <w:szCs w:val="24"/>
          <w:highlight w:val="none"/>
          <w14:textFill>
            <w14:solidFill>
              <w14:schemeClr w14:val="tx1"/>
            </w14:solidFill>
          </w14:textFill>
        </w:rPr>
        <w:t>案机关名称）以</w:t>
      </w:r>
      <w:r>
        <w:rPr>
          <w:rFonts w:hint="eastAsia" w:ascii="宋体" w:hAnsi="宋体" w:eastAsia="宋体" w:cs="宋体"/>
          <w:color w:val="000000" w:themeColor="text1"/>
          <w:spacing w:val="9"/>
          <w:sz w:val="24"/>
          <w:szCs w:val="24"/>
          <w:highlight w:val="none"/>
          <w:u w:val="single" w:color="auto"/>
          <w14:textFill>
            <w14:solidFill>
              <w14:schemeClr w14:val="tx1"/>
            </w14:solidFill>
          </w14:textFill>
        </w:rPr>
        <w:t>《四川省发展和改革委员会关于G227稻城县然日贡灾害绕避工程可行性研究报告的批复》（川发改基础〔2025〕471号）</w:t>
      </w:r>
      <w:r>
        <w:rPr>
          <w:rFonts w:ascii="宋体" w:hAnsi="宋体" w:eastAsia="宋体" w:cs="宋体"/>
          <w:color w:val="000000" w:themeColor="text1"/>
          <w:sz w:val="24"/>
          <w:szCs w:val="24"/>
          <w:highlight w:val="none"/>
          <w14:textFill>
            <w14:solidFill>
              <w14:schemeClr w14:val="tx1"/>
            </w14:solidFill>
          </w14:textFill>
        </w:rPr>
        <w:t>（批文名称及编号）批准建设，施工图设计已由</w:t>
      </w:r>
      <w:r>
        <w:rPr>
          <w:rFonts w:hint="eastAsia" w:ascii="宋体" w:hAnsi="宋体" w:eastAsia="宋体" w:cs="宋体"/>
          <w:color w:val="000000" w:themeColor="text1"/>
          <w:sz w:val="24"/>
          <w:szCs w:val="24"/>
          <w:highlight w:val="none"/>
          <w:u w:val="single" w:color="auto"/>
          <w14:textFill>
            <w14:solidFill>
              <w14:schemeClr w14:val="tx1"/>
            </w14:solidFill>
          </w14:textFill>
        </w:rPr>
        <w:t>甘孜藏族自治州交通运输局</w:t>
      </w:r>
      <w:r>
        <w:rPr>
          <w:rFonts w:ascii="宋体" w:hAnsi="宋体" w:eastAsia="宋体" w:cs="宋体"/>
          <w:color w:val="000000" w:themeColor="text1"/>
          <w:spacing w:val="11"/>
          <w:sz w:val="24"/>
          <w:szCs w:val="24"/>
          <w:highlight w:val="none"/>
          <w14:textFill>
            <w14:solidFill>
              <w14:schemeClr w14:val="tx1"/>
            </w14:solidFill>
          </w14:textFill>
        </w:rPr>
        <w:t>（批准机关名称）</w:t>
      </w:r>
      <w:r>
        <w:rPr>
          <w:rFonts w:ascii="宋体" w:hAnsi="宋体" w:eastAsia="宋体" w:cs="宋体"/>
          <w:color w:val="000000" w:themeColor="text1"/>
          <w:spacing w:val="-36"/>
          <w:sz w:val="24"/>
          <w:szCs w:val="24"/>
          <w:highlight w:val="none"/>
          <w14:textFill>
            <w14:solidFill>
              <w14:schemeClr w14:val="tx1"/>
            </w14:solidFill>
          </w14:textFill>
        </w:rPr>
        <w:t xml:space="preserve"> </w:t>
      </w:r>
      <w:r>
        <w:rPr>
          <w:rFonts w:ascii="宋体" w:hAnsi="宋体" w:eastAsia="宋体" w:cs="宋体"/>
          <w:color w:val="000000" w:themeColor="text1"/>
          <w:spacing w:val="11"/>
          <w:sz w:val="24"/>
          <w:szCs w:val="24"/>
          <w:highlight w:val="none"/>
          <w14:textFill>
            <w14:solidFill>
              <w14:schemeClr w14:val="tx1"/>
            </w14:solidFill>
          </w14:textFill>
        </w:rPr>
        <w:t>以</w:t>
      </w:r>
      <w:r>
        <w:rPr>
          <w:rFonts w:ascii="宋体" w:hAnsi="宋体" w:eastAsia="宋体" w:cs="宋体"/>
          <w:color w:val="000000" w:themeColor="text1"/>
          <w:spacing w:val="-104"/>
          <w:sz w:val="24"/>
          <w:szCs w:val="24"/>
          <w:highlight w:val="none"/>
          <w14:textFill>
            <w14:solidFill>
              <w14:schemeClr w14:val="tx1"/>
            </w14:solidFill>
          </w14:textFill>
        </w:rPr>
        <w:t xml:space="preserve"> </w:t>
      </w:r>
      <w:r>
        <w:rPr>
          <w:rStyle w:val="14"/>
          <w:rFonts w:hint="eastAsia" w:ascii="宋体" w:hAnsi="宋体"/>
          <w:color w:val="000000" w:themeColor="text1"/>
          <w:sz w:val="24"/>
          <w:highlight w:val="none"/>
          <w:u w:val="single"/>
          <w14:textFill>
            <w14:solidFill>
              <w14:schemeClr w14:val="tx1"/>
            </w14:solidFill>
          </w14:textFill>
        </w:rPr>
        <w:t>《甘孜藏族自治州交通运输局关于G227稻城县然日贡灾害绕避工程两阶段施工图设计的批复》（甘交发〔2025〕125号）</w:t>
      </w:r>
      <w:r>
        <w:rPr>
          <w:rFonts w:ascii="宋体" w:hAnsi="宋体" w:eastAsia="宋体" w:cs="宋体"/>
          <w:color w:val="000000" w:themeColor="text1"/>
          <w:spacing w:val="11"/>
          <w:sz w:val="24"/>
          <w:szCs w:val="24"/>
          <w:highlight w:val="none"/>
          <w14:textFill>
            <w14:solidFill>
              <w14:schemeClr w14:val="tx1"/>
            </w14:solidFill>
          </w14:textFill>
        </w:rPr>
        <w:t>（批文名称及编号）批准，项目业主</w:t>
      </w:r>
      <w:r>
        <w:rPr>
          <w:rFonts w:ascii="宋体" w:hAnsi="宋体" w:eastAsia="宋体" w:cs="宋体"/>
          <w:color w:val="000000" w:themeColor="text1"/>
          <w:spacing w:val="1"/>
          <w:sz w:val="24"/>
          <w:szCs w:val="24"/>
          <w:highlight w:val="none"/>
          <w14:textFill>
            <w14:solidFill>
              <w14:schemeClr w14:val="tx1"/>
            </w14:solidFill>
          </w14:textFill>
        </w:rPr>
        <w:t>为</w:t>
      </w:r>
      <w:r>
        <w:rPr>
          <w:rFonts w:ascii="宋体" w:hAnsi="宋体" w:eastAsia="宋体" w:cs="宋体"/>
          <w:color w:val="000000" w:themeColor="text1"/>
          <w:spacing w:val="-112"/>
          <w:sz w:val="24"/>
          <w:szCs w:val="24"/>
          <w:highlight w:val="none"/>
          <w14:textFill>
            <w14:solidFill>
              <w14:schemeClr w14:val="tx1"/>
            </w14:solidFill>
          </w14:textFill>
        </w:rPr>
        <w:t xml:space="preserve"> </w:t>
      </w:r>
      <w:r>
        <w:rPr>
          <w:rStyle w:val="14"/>
          <w:rFonts w:hint="eastAsia" w:ascii="宋体" w:hAnsi="宋体" w:eastAsia="宋体" w:cs="Times New Roman"/>
          <w:color w:val="000000" w:themeColor="text1"/>
          <w:sz w:val="24"/>
          <w:highlight w:val="none"/>
          <w:u w:val="single"/>
          <w14:textFill>
            <w14:solidFill>
              <w14:schemeClr w14:val="tx1"/>
            </w14:solidFill>
          </w14:textFill>
        </w:rPr>
        <w:t>甘孜州建设投资集团有限公司</w:t>
      </w:r>
      <w:r>
        <w:rPr>
          <w:rFonts w:ascii="宋体" w:hAnsi="宋体" w:eastAsia="宋体" w:cs="宋体"/>
          <w:color w:val="000000" w:themeColor="text1"/>
          <w:spacing w:val="-85"/>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，建设资金来自</w:t>
      </w:r>
      <w:r>
        <w:rPr>
          <w:rFonts w:ascii="宋体" w:hAnsi="宋体" w:eastAsia="宋体" w:cs="宋体"/>
          <w:color w:val="000000" w:themeColor="text1"/>
          <w:spacing w:val="-113"/>
          <w:sz w:val="24"/>
          <w:szCs w:val="24"/>
          <w:highlight w:val="none"/>
          <w14:textFill>
            <w14:solidFill>
              <w14:schemeClr w14:val="tx1"/>
            </w14:solidFill>
          </w14:textFill>
        </w:rPr>
        <w:t xml:space="preserve"> </w:t>
      </w:r>
      <w:r>
        <w:rPr>
          <w:rStyle w:val="14"/>
          <w:rFonts w:hint="eastAsia" w:ascii="宋体" w:hAnsi="宋体"/>
          <w:color w:val="000000" w:themeColor="text1"/>
          <w:sz w:val="24"/>
          <w:highlight w:val="none"/>
          <w:u w:val="single"/>
          <w14:textFill>
            <w14:solidFill>
              <w14:schemeClr w14:val="tx1"/>
            </w14:solidFill>
          </w14:textFill>
        </w:rPr>
        <w:t>拟申请中央交通运输领域重点项目资金1.35亿元(最终金额以交通运输部核定为准。若未能争取到位，交通运输厅、财政厅将安排省级财政交通专项资金予以支持)，剩余部分由甘孜州安排财政性资金解决</w:t>
      </w:r>
      <w:r>
        <w:rPr>
          <w:rFonts w:ascii="宋体" w:hAnsi="宋体" w:eastAsia="宋体" w:cs="宋体"/>
          <w:color w:val="000000" w:themeColor="text1"/>
          <w:spacing w:val="1"/>
          <w:sz w:val="24"/>
          <w:szCs w:val="24"/>
          <w:highlight w:val="none"/>
          <w14:textFill>
            <w14:solidFill>
              <w14:schemeClr w14:val="tx1"/>
            </w14:solidFill>
          </w14:textFill>
        </w:rPr>
        <w:t>（资金来源</w:t>
      </w:r>
      <w:r>
        <w:rPr>
          <w:rFonts w:ascii="宋体" w:hAnsi="宋体" w:eastAsia="宋体" w:cs="宋体"/>
          <w:color w:val="000000" w:themeColor="text1"/>
          <w:spacing w:val="6"/>
          <w:sz w:val="24"/>
          <w:szCs w:val="24"/>
          <w:highlight w:val="none"/>
          <w14:textFill>
            <w14:solidFill>
              <w14:schemeClr w14:val="tx1"/>
            </w14:solidFill>
          </w14:textFill>
        </w:rPr>
        <w:t>）</w:t>
      </w:r>
      <w:r>
        <w:rPr>
          <w:rFonts w:ascii="宋体" w:hAnsi="宋体" w:eastAsia="宋体" w:cs="宋体"/>
          <w:color w:val="000000" w:themeColor="text1"/>
          <w:spacing w:val="-66"/>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出资比例为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"bookmark25"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1"/>
          <w:position w:val="12"/>
          <w:sz w:val="12"/>
          <w:szCs w:val="12"/>
          <w:highlight w:val="none"/>
          <w14:textFill>
            <w14:solidFill>
              <w14:schemeClr w14:val="tx1"/>
            </w14:solidFill>
          </w14:textFill>
        </w:rPr>
        <w:t>①</w:t>
      </w:r>
      <w:r>
        <w:rPr>
          <w:rFonts w:ascii="宋体" w:hAnsi="宋体" w:eastAsia="宋体" w:cs="宋体"/>
          <w:color w:val="000000" w:themeColor="text1"/>
          <w:spacing w:val="1"/>
          <w:position w:val="12"/>
          <w:sz w:val="12"/>
          <w:szCs w:val="12"/>
          <w:highlight w:val="none"/>
          <w14:textFill>
            <w14:solidFill>
              <w14:schemeClr w14:val="tx1"/>
            </w14:solidFill>
          </w14:textFill>
        </w:rPr>
        <w:fldChar w:fldCharType="end"/>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100%</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w:t>
      </w:r>
      <w:r>
        <w:rPr>
          <w:rFonts w:ascii="宋体" w:hAnsi="宋体" w:eastAsia="宋体" w:cs="宋体"/>
          <w:color w:val="000000" w:themeColor="text1"/>
          <w:spacing w:val="74"/>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招标人</w:t>
      </w:r>
      <w:r>
        <w:rPr>
          <w:rFonts w:ascii="宋体" w:hAnsi="宋体" w:eastAsia="宋体" w:cs="宋体"/>
          <w:color w:val="000000" w:themeColor="text1"/>
          <w:spacing w:val="-2"/>
          <w:sz w:val="24"/>
          <w:szCs w:val="24"/>
          <w:highlight w:val="none"/>
          <w14:textFill>
            <w14:solidFill>
              <w14:schemeClr w14:val="tx1"/>
            </w14:solidFill>
          </w14:textFill>
        </w:rPr>
        <w:t>为</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甘孜州项目管理有限公司</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。项目已具备招标条件，现对该项目的</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Style w:val="14"/>
          <w:rFonts w:hint="eastAsia" w:ascii="宋体" w:hAnsi="宋体" w:eastAsia="宋体" w:cs="Times New Roman"/>
          <w:color w:val="000000" w:themeColor="text1"/>
          <w:sz w:val="24"/>
          <w:highlight w:val="none"/>
          <w:u w:val="single"/>
          <w14:textFill>
            <w14:solidFill>
              <w14:schemeClr w14:val="tx1"/>
            </w14:solidFill>
          </w14:textFill>
        </w:rPr>
        <w:t>施工</w:t>
      </w:r>
      <w:r>
        <w:rPr>
          <w:rStyle w:val="14"/>
          <w:rFonts w:hint="eastAsia" w:ascii="宋体" w:hAnsi="宋体" w:eastAsia="宋体" w:cs="宋体"/>
          <w:color w:val="000000" w:themeColor="text1"/>
          <w:sz w:val="24"/>
          <w:highlight w:val="none"/>
          <w:u w:val="single"/>
          <w:lang w:val="en-US" w:eastAsia="zh-CN"/>
          <w14:textFill>
            <w14:solidFill>
              <w14:schemeClr w14:val="tx1"/>
            </w14:solidFill>
          </w14:textFill>
        </w:rPr>
        <w:t>TJ</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标段</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"bookmark26"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3"/>
          <w:position w:val="12"/>
          <w:sz w:val="12"/>
          <w:szCs w:val="12"/>
          <w:highlight w:val="none"/>
          <w14:textFill>
            <w14:solidFill>
              <w14:schemeClr w14:val="tx1"/>
            </w14:solidFill>
          </w14:textFill>
        </w:rPr>
        <w:t>②</w:t>
      </w:r>
      <w:r>
        <w:rPr>
          <w:rFonts w:ascii="宋体" w:hAnsi="宋体" w:eastAsia="宋体" w:cs="宋体"/>
          <w:color w:val="000000" w:themeColor="text1"/>
          <w:spacing w:val="-3"/>
          <w:position w:val="12"/>
          <w:sz w:val="12"/>
          <w:szCs w:val="12"/>
          <w:highlight w:val="none"/>
          <w14:textFill>
            <w14:solidFill>
              <w14:schemeClr w14:val="tx1"/>
            </w14:solidFill>
          </w14:textFill>
        </w:rPr>
        <w:fldChar w:fldCharType="end"/>
      </w:r>
      <w:r>
        <w:rPr>
          <w:rFonts w:ascii="宋体" w:hAnsi="宋体" w:eastAsia="宋体" w:cs="宋体"/>
          <w:color w:val="000000" w:themeColor="text1"/>
          <w:sz w:val="24"/>
          <w:szCs w:val="24"/>
          <w:highlight w:val="none"/>
          <w14:textFill>
            <w14:solidFill>
              <w14:schemeClr w14:val="tx1"/>
            </w14:solidFill>
          </w14:textFill>
        </w:rPr>
        <w:t>进行公开招标。</w:t>
      </w:r>
    </w:p>
    <w:p w14:paraId="1B248B13">
      <w:pPr>
        <w:numPr>
          <w:ilvl w:val="0"/>
          <w:numId w:val="2"/>
        </w:numPr>
        <w:ind w:left="0" w:leftChars="0" w:firstLine="0" w:firstLineChars="0"/>
        <w:rPr>
          <w:rFonts w:hint="eastAsia"/>
          <w:b/>
          <w:bCs/>
          <w:sz w:val="30"/>
          <w:szCs w:val="30"/>
        </w:rPr>
      </w:pPr>
      <w:r>
        <w:rPr>
          <w:rFonts w:hint="eastAsia"/>
          <w:b/>
          <w:bCs/>
          <w:sz w:val="30"/>
          <w:szCs w:val="30"/>
        </w:rPr>
        <w:t>项目概况及招标范围</w:t>
      </w:r>
    </w:p>
    <w:p w14:paraId="67564409">
      <w:pPr>
        <w:autoSpaceDE/>
        <w:autoSpaceDN/>
        <w:spacing w:before="78" w:line="353" w:lineRule="auto"/>
        <w:ind w:left="0"/>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2.1 项目概况</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Style w:val="14"/>
          <w:rFonts w:hint="eastAsia" w:ascii="宋体" w:hAnsi="宋体"/>
          <w:color w:val="000000" w:themeColor="text1"/>
          <w:sz w:val="24"/>
          <w:highlight w:val="none"/>
          <w:u w:val="single"/>
          <w14:textFill>
            <w14:solidFill>
              <w14:schemeClr w14:val="tx1"/>
            </w14:solidFill>
          </w14:textFill>
        </w:rPr>
        <w:t xml:space="preserve">G227稻城县然日贡灾害绕避工程路线起于稻城县蒙自乡俄伦村1号中桥附近(既有G227桩号K2001+100处)，设桥梁跨越泥石流沟,新建隧道绕避高位崩塌路段,止于黑龙村大桥附近(既有G227桩号K2006+800处)。本项目两阶段施工图设计路线全长4.710 公里，新建大桥 54 米/1 座、中桥 44 米/1座，涵洞 11道，隧道2736 </w:t>
      </w:r>
      <w:r>
        <w:rPr>
          <w:rStyle w:val="14"/>
          <w:rFonts w:hint="eastAsia" w:ascii="宋体" w:hAnsi="宋体"/>
          <w:color w:val="000000" w:themeColor="text1"/>
          <w:sz w:val="24"/>
          <w:highlight w:val="none"/>
          <w:u w:val="single" w:color="auto"/>
          <w14:textFill>
            <w14:solidFill>
              <w14:schemeClr w14:val="tx1"/>
            </w14:solidFill>
          </w14:textFill>
        </w:rPr>
        <w:t>米/1 座。</w:t>
      </w:r>
      <w:r>
        <w:rPr>
          <w:rFonts w:hint="eastAsia" w:ascii="宋体" w:hAnsi="宋体" w:eastAsia="宋体" w:cs="宋体"/>
          <w:color w:val="000000" w:themeColor="text1"/>
          <w:sz w:val="24"/>
          <w:szCs w:val="24"/>
          <w:highlight w:val="none"/>
          <w:u w:val="single" w:color="auto"/>
          <w14:textFill>
            <w14:solidFill>
              <w14:schemeClr w14:val="tx1"/>
            </w14:solidFill>
          </w14:textFill>
        </w:rPr>
        <w:t>起点海拔2700，止点海拔2530，平均海拔2640</w:t>
      </w:r>
      <w:r>
        <w:rPr>
          <w:rFonts w:ascii="宋体" w:hAnsi="宋体" w:eastAsia="宋体" w:cs="宋体"/>
          <w:color w:val="000000" w:themeColor="text1"/>
          <w:sz w:val="24"/>
          <w:szCs w:val="24"/>
          <w:highlight w:val="none"/>
          <w14:textFill>
            <w14:solidFill>
              <w14:schemeClr w14:val="tx1"/>
            </w14:solidFill>
          </w14:textFill>
        </w:rPr>
        <w:t>。</w:t>
      </w:r>
    </w:p>
    <w:p w14:paraId="7E8E6E2C">
      <w:pPr>
        <w:autoSpaceDE/>
        <w:autoSpaceDN/>
        <w:spacing w:before="181" w:line="353" w:lineRule="auto"/>
        <w:ind w:left="0"/>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2.2 技术标准</w:t>
      </w:r>
      <w:r>
        <w:rPr>
          <w:rFonts w:ascii="宋体" w:hAnsi="宋体" w:eastAsia="宋体" w:cs="宋体"/>
          <w:color w:val="000000" w:themeColor="text1"/>
          <w:spacing w:val="-18"/>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本项目两阶段施工图设计采用三级公路技术标准，设计速度为30公里/小时(桥隧设计速度采用40公里/小时)，路基宽为7.5米，其中K3+479~K4+246段(长0.767 公里)受地形、地质条件限制，经充分论证，在保障安全的前提下适当降低部分平纵指标，但不低于四级公路20公里/小时技术标准。隧道建筑限界9.0x5.0米，新建桥梁宽度9.0米，桥涵汽车荷载等级采用公路-I级，新建大中桥设计洪水频率采用1/50，新建小桥、涵洞和路基设计洪水频率采用1/25;地震动峰值加速度采用0.10g，地震基本烈度为Ⅶ度，沥青混凝土路面。其他未尽事宜应按交通运输部《公路工程技术标准》(JTG B01-2014)相关规定执行</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w:t>
      </w:r>
    </w:p>
    <w:p w14:paraId="505240EF">
      <w:pPr>
        <w:autoSpaceDE/>
        <w:autoSpaceDN/>
        <w:spacing w:before="184" w:line="353" w:lineRule="auto"/>
        <w:ind w:left="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2.3 招标范围及标段划分、计划工期</w:t>
      </w:r>
    </w:p>
    <w:p w14:paraId="134CE0F7">
      <w:pPr>
        <w:autoSpaceDE/>
        <w:autoSpaceDN/>
        <w:spacing w:before="162" w:line="353" w:lineRule="auto"/>
        <w:ind w:left="0"/>
        <w:rPr>
          <w:rFonts w:ascii="宋体" w:hAnsi="宋体" w:eastAsia="宋体" w:cs="宋体"/>
          <w:color w:val="000000" w:themeColor="text1"/>
          <w:sz w:val="12"/>
          <w:szCs w:val="12"/>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2.3.1 招标范围</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"bookmark27"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position w:val="11"/>
          <w:sz w:val="12"/>
          <w:szCs w:val="12"/>
          <w:highlight w:val="none"/>
          <w14:textFill>
            <w14:solidFill>
              <w14:schemeClr w14:val="tx1"/>
            </w14:solidFill>
          </w14:textFill>
        </w:rPr>
        <w:t>③</w:t>
      </w:r>
      <w:r>
        <w:rPr>
          <w:rFonts w:ascii="宋体" w:hAnsi="宋体" w:eastAsia="宋体" w:cs="宋体"/>
          <w:color w:val="000000" w:themeColor="text1"/>
          <w:spacing w:val="-2"/>
          <w:position w:val="11"/>
          <w:sz w:val="12"/>
          <w:szCs w:val="12"/>
          <w:highlight w:val="none"/>
          <w14:textFill>
            <w14:solidFill>
              <w14:schemeClr w14:val="tx1"/>
            </w14:solidFill>
          </w14:textFill>
        </w:rPr>
        <w:fldChar w:fldCharType="end"/>
      </w:r>
    </w:p>
    <w:p w14:paraId="49E1B9CA">
      <w:pPr>
        <w:autoSpaceDE/>
        <w:autoSpaceDN/>
        <w:spacing w:before="19" w:line="353" w:lineRule="auto"/>
        <w:ind w:left="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起讫桩号</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K0+000～K4+710.138</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 xml:space="preserve">范围内 </w:t>
      </w:r>
      <w:r>
        <w:rPr>
          <w:rFonts w:hint="eastAsia" w:ascii="微软雅黑" w:hAnsi="微软雅黑" w:eastAsia="微软雅黑" w:cs="微软雅黑"/>
          <w:color w:val="000000" w:themeColor="text1"/>
          <w:spacing w:val="-2"/>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路基、</w:t>
      </w:r>
      <w:r>
        <w:rPr>
          <w:rFonts w:ascii="宋体" w:hAnsi="宋体" w:eastAsia="宋体" w:cs="宋体"/>
          <w:color w:val="000000" w:themeColor="text1"/>
          <w:spacing w:val="-8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路面、</w:t>
      </w:r>
      <w:r>
        <w:rPr>
          <w:rFonts w:ascii="宋体" w:hAnsi="宋体" w:eastAsia="宋体" w:cs="宋体"/>
          <w:color w:val="000000" w:themeColor="text1"/>
          <w:spacing w:val="-8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桥涵、</w:t>
      </w:r>
      <w:r>
        <w:rPr>
          <w:rFonts w:ascii="宋体" w:hAnsi="宋体" w:eastAsia="宋体" w:cs="宋体"/>
          <w:color w:val="000000" w:themeColor="text1"/>
          <w:spacing w:val="-8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隧道、</w:t>
      </w:r>
      <w:r>
        <w:rPr>
          <w:rFonts w:ascii="宋体" w:hAnsi="宋体" w:eastAsia="宋体" w:cs="宋体"/>
          <w:color w:val="000000" w:themeColor="text1"/>
          <w:spacing w:val="-8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交通安全设</w:t>
      </w:r>
      <w:r>
        <w:rPr>
          <w:rFonts w:ascii="宋体" w:hAnsi="宋体" w:eastAsia="宋体" w:cs="宋体"/>
          <w:color w:val="000000" w:themeColor="text1"/>
          <w:spacing w:val="-5"/>
          <w:sz w:val="24"/>
          <w:szCs w:val="24"/>
          <w:highlight w:val="none"/>
          <w14:textFill>
            <w14:solidFill>
              <w14:schemeClr w14:val="tx1"/>
            </w14:solidFill>
          </w14:textFill>
        </w:rPr>
        <w:t>施、</w:t>
      </w:r>
      <w:r>
        <w:rPr>
          <w:rFonts w:ascii="宋体" w:hAnsi="宋体" w:eastAsia="宋体" w:cs="宋体"/>
          <w:color w:val="000000" w:themeColor="text1"/>
          <w:spacing w:val="-8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ascii="宋体" w:hAnsi="宋体" w:eastAsia="宋体" w:cs="宋体"/>
          <w:color w:val="000000" w:themeColor="text1"/>
          <w:spacing w:val="-5"/>
          <w:sz w:val="24"/>
          <w:szCs w:val="24"/>
          <w:highlight w:val="none"/>
          <w14:textFill>
            <w14:solidFill>
              <w14:schemeClr w14:val="tx1"/>
            </w14:solidFill>
          </w14:textFill>
        </w:rPr>
        <w:t>绿化及环境保护设施、</w:t>
      </w:r>
      <w:r>
        <w:rPr>
          <w:rFonts w:ascii="宋体" w:hAnsi="宋体" w:eastAsia="宋体" w:cs="宋体"/>
          <w:color w:val="000000" w:themeColor="text1"/>
          <w:spacing w:val="-8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ascii="宋体" w:hAnsi="宋体" w:eastAsia="宋体" w:cs="宋体"/>
          <w:color w:val="000000" w:themeColor="text1"/>
          <w:spacing w:val="-5"/>
          <w:sz w:val="24"/>
          <w:szCs w:val="24"/>
          <w:highlight w:val="none"/>
          <w14:textFill>
            <w14:solidFill>
              <w14:schemeClr w14:val="tx1"/>
            </w14:solidFill>
          </w14:textFill>
        </w:rPr>
        <w:t>房建、</w:t>
      </w:r>
      <w:r>
        <w:rPr>
          <w:rFonts w:ascii="宋体" w:hAnsi="宋体" w:eastAsia="宋体" w:cs="宋体"/>
          <w:color w:val="000000" w:themeColor="text1"/>
          <w:spacing w:val="-8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ascii="宋体" w:hAnsi="宋体" w:eastAsia="宋体" w:cs="宋体"/>
          <w:color w:val="000000" w:themeColor="text1"/>
          <w:spacing w:val="-5"/>
          <w:sz w:val="24"/>
          <w:szCs w:val="24"/>
          <w:highlight w:val="none"/>
          <w14:textFill>
            <w14:solidFill>
              <w14:schemeClr w14:val="tx1"/>
            </w14:solidFill>
          </w14:textFill>
        </w:rPr>
        <w:t>机电</w:t>
      </w:r>
      <w:r>
        <w:rPr>
          <w:rFonts w:hint="eastAsia" w:ascii="宋体" w:hAnsi="宋体" w:eastAsia="宋体" w:cs="宋体"/>
          <w:color w:val="000000" w:themeColor="text1"/>
          <w:spacing w:val="-5"/>
          <w:sz w:val="24"/>
          <w:szCs w:val="24"/>
          <w:highlight w:val="none"/>
          <w14:textFill>
            <w14:solidFill>
              <w14:schemeClr w14:val="tx1"/>
            </w14:solidFill>
          </w14:textFill>
        </w:rPr>
        <w:t>（含联合设计、采购、安装、调试、试运行等） 等工程的施工图纸及工程量清单范围内所有工程施工。</w:t>
      </w:r>
    </w:p>
    <w:p w14:paraId="10BCB0A2">
      <w:pPr>
        <w:autoSpaceDE/>
        <w:autoSpaceDN/>
        <w:spacing w:before="88" w:line="353" w:lineRule="auto"/>
        <w:ind w:left="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2.3.2 标段划分</w:t>
      </w:r>
    </w:p>
    <w:p w14:paraId="62C94A0D">
      <w:pPr>
        <w:autoSpaceDE/>
        <w:autoSpaceDN/>
        <w:spacing w:before="182" w:line="353" w:lineRule="auto"/>
        <w:ind w:left="0" w:firstLine="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本次招标划分为</w:t>
      </w:r>
      <w:r>
        <w:rPr>
          <w:rFonts w:ascii="宋体" w:hAnsi="宋体" w:eastAsia="宋体" w:cs="宋体"/>
          <w:color w:val="000000" w:themeColor="text1"/>
          <w:spacing w:val="-116"/>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 xml:space="preserve"> 1</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个标段，标段号为</w:t>
      </w:r>
      <w:r>
        <w:rPr>
          <w:rFonts w:ascii="宋体" w:hAnsi="宋体" w:eastAsia="宋体" w:cs="宋体"/>
          <w:color w:val="000000" w:themeColor="text1"/>
          <w:spacing w:val="-118"/>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TJ标段</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79"/>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。具体标段划分、起</w:t>
      </w:r>
      <w:r>
        <w:rPr>
          <w:rFonts w:ascii="宋体" w:hAnsi="宋体" w:eastAsia="宋体" w:cs="宋体"/>
          <w:color w:val="000000" w:themeColor="text1"/>
          <w:spacing w:val="-1"/>
          <w:sz w:val="24"/>
          <w:szCs w:val="24"/>
          <w:highlight w:val="none"/>
          <w14:textFill>
            <w14:solidFill>
              <w14:schemeClr w14:val="tx1"/>
            </w14:solidFill>
          </w14:textFill>
        </w:rPr>
        <w:t>讫桩号、主要工程内容及规模等见</w:t>
      </w:r>
      <w:r>
        <w:rPr>
          <w:rFonts w:ascii="宋体" w:hAnsi="宋体" w:eastAsia="宋体" w:cs="宋体"/>
          <w:color w:val="000000" w:themeColor="text1"/>
          <w:spacing w:val="-1"/>
          <w:sz w:val="24"/>
          <w:szCs w:val="24"/>
          <w:highlight w:val="none"/>
          <w:u w:val="single" w:color="auto"/>
          <w14:textFill>
            <w14:solidFill>
              <w14:schemeClr w14:val="tx1"/>
            </w14:solidFill>
          </w14:textFill>
        </w:rPr>
        <w:t>本公告附表一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"bookmark28"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1"/>
          <w:position w:val="11"/>
          <w:sz w:val="12"/>
          <w:szCs w:val="12"/>
          <w:highlight w:val="none"/>
          <w14:textFill>
            <w14:solidFill>
              <w14:schemeClr w14:val="tx1"/>
            </w14:solidFill>
          </w14:textFill>
        </w:rPr>
        <w:t>④</w:t>
      </w:r>
      <w:r>
        <w:rPr>
          <w:rFonts w:ascii="宋体" w:hAnsi="宋体" w:eastAsia="宋体" w:cs="宋体"/>
          <w:color w:val="000000" w:themeColor="text1"/>
          <w:spacing w:val="-1"/>
          <w:position w:val="11"/>
          <w:sz w:val="12"/>
          <w:szCs w:val="12"/>
          <w:highlight w:val="none"/>
          <w14:textFill>
            <w14:solidFill>
              <w14:schemeClr w14:val="tx1"/>
            </w14:solidFill>
          </w14:textFill>
        </w:rPr>
        <w:fldChar w:fldCharType="end"/>
      </w:r>
      <w:r>
        <w:rPr>
          <w:rFonts w:ascii="宋体" w:hAnsi="宋体" w:eastAsia="宋体" w:cs="宋体"/>
          <w:color w:val="000000" w:themeColor="text1"/>
          <w:spacing w:val="-1"/>
          <w:sz w:val="24"/>
          <w:szCs w:val="24"/>
          <w:highlight w:val="none"/>
          <w14:textFill>
            <w14:solidFill>
              <w14:schemeClr w14:val="tx1"/>
            </w14:solidFill>
          </w14:textFill>
        </w:rPr>
        <w:t>。</w:t>
      </w:r>
    </w:p>
    <w:p w14:paraId="435B888A">
      <w:pPr>
        <w:autoSpaceDE/>
        <w:autoSpaceDN/>
        <w:spacing w:line="353" w:lineRule="auto"/>
        <w:ind w:left="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2.3.3 计划工期</w:t>
      </w:r>
    </w:p>
    <w:p w14:paraId="7BA7EDE5">
      <w:pPr>
        <w:tabs>
          <w:tab w:val="left" w:pos="840"/>
        </w:tabs>
        <w:autoSpaceDE/>
        <w:autoSpaceDN/>
        <w:spacing w:before="146" w:line="353" w:lineRule="auto"/>
        <w:ind w:left="0"/>
        <w:rPr>
          <w:rFonts w:hint="eastAsia"/>
          <w:b/>
          <w:bCs/>
          <w:sz w:val="30"/>
          <w:szCs w:val="30"/>
        </w:rPr>
      </w:pP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TJ</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标段：工期</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24</w:t>
      </w:r>
      <w:r>
        <w:rPr>
          <w:rFonts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个月</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"bookmark29"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position w:val="11"/>
          <w:sz w:val="12"/>
          <w:szCs w:val="12"/>
          <w:highlight w:val="none"/>
          <w14:textFill>
            <w14:solidFill>
              <w14:schemeClr w14:val="tx1"/>
            </w14:solidFill>
          </w14:textFill>
        </w:rPr>
        <w:t>⑤</w:t>
      </w:r>
      <w:r>
        <w:rPr>
          <w:rFonts w:ascii="宋体" w:hAnsi="宋体" w:eastAsia="宋体" w:cs="宋体"/>
          <w:color w:val="000000" w:themeColor="text1"/>
          <w:spacing w:val="-2"/>
          <w:position w:val="11"/>
          <w:sz w:val="12"/>
          <w:szCs w:val="12"/>
          <w:highlight w:val="none"/>
          <w14:textFill>
            <w14:solidFill>
              <w14:schemeClr w14:val="tx1"/>
            </w14:solidFill>
          </w14:textFill>
        </w:rPr>
        <w:fldChar w:fldCharType="end"/>
      </w:r>
      <w:r>
        <w:rPr>
          <w:rFonts w:ascii="宋体" w:hAnsi="宋体" w:eastAsia="宋体" w:cs="宋体"/>
          <w:color w:val="000000" w:themeColor="text1"/>
          <w:spacing w:val="-31"/>
          <w:position w:val="11"/>
          <w:sz w:val="12"/>
          <w:szCs w:val="12"/>
          <w:highlight w:val="none"/>
          <w14:textFill>
            <w14:solidFill>
              <w14:schemeClr w14:val="tx1"/>
            </w14:solidFill>
          </w14:textFill>
        </w:rPr>
        <w:t xml:space="preserve"> </w:t>
      </w:r>
      <w:r>
        <w:rPr>
          <w:rFonts w:ascii="宋体" w:hAnsi="宋体" w:eastAsia="宋体" w:cs="宋体"/>
          <w:color w:val="000000" w:themeColor="text1"/>
          <w:spacing w:val="-16"/>
          <w:sz w:val="24"/>
          <w:szCs w:val="24"/>
          <w:highlight w:val="none"/>
          <w14:textFill>
            <w14:solidFill>
              <w14:schemeClr w14:val="tx1"/>
            </w14:solidFill>
          </w14:textFill>
        </w:rPr>
        <w:t>,</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w:t>
      </w:r>
      <w:r>
        <w:rPr>
          <w:rFonts w:ascii="宋体" w:hAnsi="宋体" w:eastAsia="宋体" w:cs="宋体"/>
          <w:color w:val="000000" w:themeColor="text1"/>
          <w:spacing w:val="-16"/>
          <w:sz w:val="24"/>
          <w:szCs w:val="24"/>
          <w:highlight w:val="none"/>
          <w14:textFill>
            <w14:solidFill>
              <w14:schemeClr w14:val="tx1"/>
            </w14:solidFill>
          </w14:textFill>
        </w:rPr>
        <w:t>试运行期</w:t>
      </w:r>
      <w:r>
        <w:rPr>
          <w:rFonts w:ascii="宋体" w:hAnsi="宋体" w:eastAsia="宋体" w:cs="宋体"/>
          <w:color w:val="000000" w:themeColor="text1"/>
          <w:spacing w:val="59"/>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9"/>
          <w:sz w:val="24"/>
          <w:szCs w:val="24"/>
          <w:highlight w:val="none"/>
          <w:u w:val="single" w:color="auto"/>
          <w:lang w:val="en-US" w:eastAsia="zh-CN"/>
          <w14:textFill>
            <w14:solidFill>
              <w14:schemeClr w14:val="tx1"/>
            </w14:solidFill>
          </w14:textFill>
        </w:rPr>
        <w:t>3</w:t>
      </w:r>
      <w:r>
        <w:rPr>
          <w:rFonts w:ascii="宋体" w:hAnsi="宋体" w:eastAsia="宋体" w:cs="宋体"/>
          <w:color w:val="000000" w:themeColor="text1"/>
          <w:spacing w:val="59"/>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16"/>
          <w:sz w:val="24"/>
          <w:szCs w:val="24"/>
          <w:highlight w:val="none"/>
          <w14:textFill>
            <w14:solidFill>
              <w14:schemeClr w14:val="tx1"/>
            </w14:solidFill>
          </w14:textFill>
        </w:rPr>
        <w:t>个月</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"bookmark30"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1"/>
          <w:position w:val="11"/>
          <w:sz w:val="12"/>
          <w:szCs w:val="12"/>
          <w:highlight w:val="none"/>
          <w14:textFill>
            <w14:solidFill>
              <w14:schemeClr w14:val="tx1"/>
            </w14:solidFill>
          </w14:textFill>
        </w:rPr>
        <w:t>⑥</w:t>
      </w:r>
      <w:r>
        <w:rPr>
          <w:rFonts w:ascii="宋体" w:hAnsi="宋体" w:eastAsia="宋体" w:cs="宋体"/>
          <w:color w:val="000000" w:themeColor="text1"/>
          <w:spacing w:val="1"/>
          <w:position w:val="11"/>
          <w:sz w:val="12"/>
          <w:szCs w:val="12"/>
          <w:highlight w:val="none"/>
          <w14:textFill>
            <w14:solidFill>
              <w14:schemeClr w14:val="tx1"/>
            </w14:solidFill>
          </w14:textFill>
        </w:rPr>
        <w:fldChar w:fldCharType="end"/>
      </w:r>
      <w:r>
        <w:rPr>
          <w:rFonts w:ascii="宋体" w:hAnsi="宋体" w:eastAsia="宋体" w:cs="宋体"/>
          <w:color w:val="000000" w:themeColor="text1"/>
          <w:spacing w:val="1"/>
          <w:sz w:val="24"/>
          <w:szCs w:val="24"/>
          <w:highlight w:val="none"/>
          <w14:textFill>
            <w14:solidFill>
              <w14:schemeClr w14:val="tx1"/>
            </w14:solidFill>
          </w14:textFill>
        </w:rPr>
        <w:t>。</w:t>
      </w:r>
    </w:p>
    <w:p w14:paraId="1D345022">
      <w:pPr>
        <w:pStyle w:val="38"/>
        <w:numPr>
          <w:ilvl w:val="0"/>
          <w:numId w:val="0"/>
        </w:numPr>
        <w:rPr>
          <w:rStyle w:val="14"/>
          <w:color w:val="000000" w:themeColor="text1"/>
          <w:highlight w:val="none"/>
          <w14:textFill>
            <w14:solidFill>
              <w14:schemeClr w14:val="tx1"/>
            </w14:solidFill>
          </w14:textFill>
        </w:rPr>
      </w:pPr>
      <w:bookmarkStart w:id="6" w:name="_Toc523921579"/>
      <w:bookmarkStart w:id="7" w:name="_Toc519778463"/>
      <w:r>
        <w:rPr>
          <w:rStyle w:val="14"/>
          <w:rFonts w:hint="eastAsia"/>
          <w:color w:val="000000" w:themeColor="text1"/>
          <w:highlight w:val="none"/>
          <w14:textFill>
            <w14:solidFill>
              <w14:schemeClr w14:val="tx1"/>
            </w14:solidFill>
          </w14:textFill>
        </w:rPr>
        <w:t xml:space="preserve">3. </w:t>
      </w:r>
      <w:r>
        <w:rPr>
          <w:rStyle w:val="14"/>
          <w:color w:val="000000" w:themeColor="text1"/>
          <w:highlight w:val="none"/>
          <w14:textFill>
            <w14:solidFill>
              <w14:schemeClr w14:val="tx1"/>
            </w14:solidFill>
          </w14:textFill>
        </w:rPr>
        <w:t>投标人资格要求</w:t>
      </w:r>
      <w:bookmarkEnd w:id="6"/>
      <w:bookmarkEnd w:id="7"/>
    </w:p>
    <w:p w14:paraId="47542593">
      <w:pPr>
        <w:spacing w:before="78" w:line="219" w:lineRule="auto"/>
        <w:ind w:left="49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3.1 投标人资格条件：</w:t>
      </w:r>
      <w:r>
        <w:rPr>
          <w:rFonts w:ascii="宋体" w:hAnsi="宋体" w:eastAsia="宋体" w:cs="宋体"/>
          <w:color w:val="000000" w:themeColor="text1"/>
          <w:spacing w:val="-1"/>
          <w:sz w:val="24"/>
          <w:szCs w:val="24"/>
          <w:highlight w:val="none"/>
          <w:u w:val="single" w:color="auto"/>
          <w14:textFill>
            <w14:solidFill>
              <w14:schemeClr w14:val="tx1"/>
            </w14:solidFill>
          </w14:textFill>
        </w:rPr>
        <w:t>见第二章“投标人须知</w:t>
      </w:r>
      <w:r>
        <w:rPr>
          <w:rFonts w:ascii="宋体" w:hAnsi="宋体" w:eastAsia="宋体" w:cs="宋体"/>
          <w:color w:val="000000" w:themeColor="text1"/>
          <w:spacing w:val="-88"/>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2"/>
          <w:sz w:val="24"/>
          <w:szCs w:val="24"/>
          <w:highlight w:val="none"/>
          <w:u w:val="single" w:color="auto"/>
          <w14:textFill>
            <w14:solidFill>
              <w14:schemeClr w14:val="tx1"/>
            </w14:solidFill>
          </w14:textFill>
        </w:rPr>
        <w:t>”前附表附录资格审查条件</w:t>
      </w:r>
      <w:r>
        <w:rPr>
          <w:rFonts w:ascii="宋体" w:hAnsi="宋体" w:eastAsia="宋体" w:cs="宋体"/>
          <w:color w:val="000000" w:themeColor="text1"/>
          <w:spacing w:val="-2"/>
          <w:sz w:val="24"/>
          <w:szCs w:val="24"/>
          <w:highlight w:val="none"/>
          <w14:textFill>
            <w14:solidFill>
              <w14:schemeClr w14:val="tx1"/>
            </w14:solidFill>
          </w14:textFill>
        </w:rPr>
        <w:t>。</w:t>
      </w:r>
    </w:p>
    <w:p w14:paraId="07C898FB">
      <w:pPr>
        <w:spacing w:before="183" w:line="219" w:lineRule="auto"/>
        <w:ind w:left="49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3.2 本次招标：</w:t>
      </w:r>
      <w:r>
        <w:rPr>
          <w:rFonts w:ascii="宋体" w:hAnsi="宋体" w:eastAsia="宋体" w:cs="宋体"/>
          <w:color w:val="000000" w:themeColor="text1"/>
          <w:spacing w:val="-86"/>
          <w:sz w:val="24"/>
          <w:szCs w:val="24"/>
          <w:highlight w:val="none"/>
          <w14:textFill>
            <w14:solidFill>
              <w14:schemeClr w14:val="tx1"/>
            </w14:solidFill>
          </w14:textFill>
        </w:rPr>
        <w:t xml:space="preserve"> </w:t>
      </w:r>
    </w:p>
    <w:p w14:paraId="2A915DE1">
      <w:pPr>
        <w:spacing w:before="184" w:line="359" w:lineRule="auto"/>
        <w:ind w:left="9" w:right="79" w:firstLine="504"/>
        <w:rPr>
          <w:rFonts w:ascii="宋体" w:hAnsi="宋体" w:eastAsia="宋体" w:cs="宋体"/>
          <w:color w:val="000000" w:themeColor="text1"/>
          <w:sz w:val="12"/>
          <w:szCs w:val="12"/>
          <w:highlight w:val="none"/>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color="auto"/>
          <w:lang w:val="en-US" w:eastAsia="zh-CN"/>
          <w14:textFill>
            <w14:solidFill>
              <w14:schemeClr w14:val="tx1"/>
            </w14:solidFill>
          </w14:textFill>
        </w:rPr>
        <w:t>TJ</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标段，接受联合体投标，联合体所有成员数量不得超过</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color="auto"/>
          <w:lang w:val="en-US" w:eastAsia="zh-CN"/>
          <w14:textFill>
            <w14:solidFill>
              <w14:schemeClr w14:val="tx1"/>
            </w14:solidFill>
          </w14:textFill>
        </w:rPr>
        <w:t>2</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09"/>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家，联合体</w:t>
      </w:r>
      <w:r>
        <w:rPr>
          <w:rFonts w:ascii="宋体" w:hAnsi="宋体" w:eastAsia="宋体" w:cs="宋体"/>
          <w:color w:val="000000" w:themeColor="text1"/>
          <w:spacing w:val="-1"/>
          <w:sz w:val="24"/>
          <w:szCs w:val="24"/>
          <w:highlight w:val="none"/>
          <w14:textFill>
            <w14:solidFill>
              <w14:schemeClr w14:val="tx1"/>
            </w14:solidFill>
          </w14:textFill>
        </w:rPr>
        <w:t>应具有的资格条件要求：</w:t>
      </w:r>
      <w:r>
        <w:rPr>
          <w:rFonts w:ascii="宋体" w:hAnsi="宋体" w:eastAsia="宋体" w:cs="宋体"/>
          <w:color w:val="000000" w:themeColor="text1"/>
          <w:spacing w:val="-1"/>
          <w:sz w:val="24"/>
          <w:szCs w:val="24"/>
          <w:highlight w:val="none"/>
          <w:u w:val="single" w:color="auto"/>
          <w14:textFill>
            <w14:solidFill>
              <w14:schemeClr w14:val="tx1"/>
            </w14:solidFill>
          </w14:textFill>
        </w:rPr>
        <w:t>见第二章“投标人须知</w:t>
      </w:r>
      <w:r>
        <w:rPr>
          <w:rFonts w:ascii="宋体" w:hAnsi="宋体" w:eastAsia="宋体" w:cs="宋体"/>
          <w:color w:val="000000" w:themeColor="text1"/>
          <w:spacing w:val="-88"/>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
          <w:sz w:val="24"/>
          <w:szCs w:val="24"/>
          <w:highlight w:val="none"/>
          <w:u w:val="single" w:color="auto"/>
          <w14:textFill>
            <w14:solidFill>
              <w14:schemeClr w14:val="tx1"/>
            </w14:solidFill>
          </w14:textFill>
        </w:rPr>
        <w:t>”前附表附录</w:t>
      </w:r>
      <w:r>
        <w:rPr>
          <w:rFonts w:ascii="宋体" w:hAnsi="宋体" w:eastAsia="宋体" w:cs="宋体"/>
          <w:color w:val="000000" w:themeColor="text1"/>
          <w:spacing w:val="-2"/>
          <w:sz w:val="24"/>
          <w:szCs w:val="24"/>
          <w:highlight w:val="none"/>
          <w:u w:val="single" w:color="auto"/>
          <w14:textFill>
            <w14:solidFill>
              <w14:schemeClr w14:val="tx1"/>
            </w14:solidFill>
          </w14:textFill>
        </w:rPr>
        <w:t>资格审查条件</w:t>
      </w:r>
      <w:r>
        <w:rPr>
          <w:rFonts w:ascii="宋体" w:hAnsi="宋体" w:eastAsia="宋体" w:cs="宋体"/>
          <w:color w:val="000000" w:themeColor="text1"/>
          <w:spacing w:val="-2"/>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"bookmark31"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position w:val="12"/>
          <w:sz w:val="12"/>
          <w:szCs w:val="12"/>
          <w:highlight w:val="none"/>
          <w14:textFill>
            <w14:solidFill>
              <w14:schemeClr w14:val="tx1"/>
            </w14:solidFill>
          </w14:textFill>
        </w:rPr>
        <w:t>①</w:t>
      </w:r>
      <w:r>
        <w:rPr>
          <w:rFonts w:ascii="宋体" w:hAnsi="宋体" w:eastAsia="宋体" w:cs="宋体"/>
          <w:color w:val="000000" w:themeColor="text1"/>
          <w:spacing w:val="-2"/>
          <w:position w:val="12"/>
          <w:sz w:val="12"/>
          <w:szCs w:val="12"/>
          <w:highlight w:val="none"/>
          <w14:textFill>
            <w14:solidFill>
              <w14:schemeClr w14:val="tx1"/>
            </w14:solidFill>
          </w14:textFill>
        </w:rPr>
        <w:fldChar w:fldCharType="end"/>
      </w:r>
    </w:p>
    <w:p w14:paraId="685E8AF2">
      <w:pPr>
        <w:spacing w:before="2" w:line="344" w:lineRule="auto"/>
        <w:ind w:left="9" w:right="76" w:firstLine="484"/>
        <w:rPr>
          <w:rFonts w:ascii="宋体" w:hAnsi="宋体" w:eastAsia="宋体" w:cs="宋体"/>
          <w:color w:val="000000" w:themeColor="text1"/>
          <w:sz w:val="12"/>
          <w:szCs w:val="12"/>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3.3 每个投标人最多可对</w:t>
      </w:r>
      <w:r>
        <w:rPr>
          <w:rFonts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1</w:t>
      </w:r>
      <w:r>
        <w:rPr>
          <w:rFonts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个标段投标，允许中</w:t>
      </w:r>
      <w:r>
        <w:rPr>
          <w:rFonts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1</w:t>
      </w:r>
      <w:r>
        <w:rPr>
          <w:rFonts w:ascii="宋体" w:hAnsi="宋体" w:eastAsia="宋体" w:cs="宋体"/>
          <w:color w:val="000000" w:themeColor="text1"/>
          <w:spacing w:val="-4"/>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110"/>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个标段。投标人投标标段数</w:t>
      </w:r>
      <w:r>
        <w:rPr>
          <w:rFonts w:ascii="宋体" w:hAnsi="宋体" w:eastAsia="宋体" w:cs="宋体"/>
          <w:color w:val="000000" w:themeColor="text1"/>
          <w:spacing w:val="-1"/>
          <w:sz w:val="24"/>
          <w:szCs w:val="24"/>
          <w:highlight w:val="none"/>
          <w14:textFill>
            <w14:solidFill>
              <w14:schemeClr w14:val="tx1"/>
            </w14:solidFill>
          </w14:textFill>
        </w:rPr>
        <w:t>量超过允许投标人投标标段数量时，相关投标均无效。</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"bookmark32"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1"/>
          <w:position w:val="11"/>
          <w:sz w:val="12"/>
          <w:szCs w:val="12"/>
          <w:highlight w:val="none"/>
          <w14:textFill>
            <w14:solidFill>
              <w14:schemeClr w14:val="tx1"/>
            </w14:solidFill>
          </w14:textFill>
        </w:rPr>
        <w:t>②</w:t>
      </w:r>
      <w:r>
        <w:rPr>
          <w:rFonts w:ascii="宋体" w:hAnsi="宋体" w:eastAsia="宋体" w:cs="宋体"/>
          <w:color w:val="000000" w:themeColor="text1"/>
          <w:spacing w:val="-1"/>
          <w:position w:val="11"/>
          <w:sz w:val="12"/>
          <w:szCs w:val="12"/>
          <w:highlight w:val="none"/>
          <w14:textFill>
            <w14:solidFill>
              <w14:schemeClr w14:val="tx1"/>
            </w14:solidFill>
          </w14:textFill>
        </w:rPr>
        <w:fldChar w:fldCharType="end"/>
      </w:r>
    </w:p>
    <w:p w14:paraId="034CEF7C">
      <w:pPr>
        <w:spacing w:before="35" w:line="361" w:lineRule="auto"/>
        <w:ind w:left="8" w:right="36" w:firstLine="485"/>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3.4 与招标人存在利害关系可能影响招标公正性的单位，不得参加投标。</w:t>
      </w:r>
      <w:r>
        <w:rPr>
          <w:rFonts w:ascii="宋体" w:hAnsi="宋体" w:eastAsia="宋体" w:cs="宋体"/>
          <w:color w:val="000000" w:themeColor="text1"/>
          <w:spacing w:val="-4"/>
          <w:sz w:val="24"/>
          <w:szCs w:val="24"/>
          <w:highlight w:val="none"/>
          <w14:textFill>
            <w14:solidFill>
              <w14:schemeClr w14:val="tx1"/>
            </w14:solidFill>
          </w14:textFill>
        </w:rPr>
        <w:t>法定代</w:t>
      </w:r>
      <w:r>
        <w:rPr>
          <w:rFonts w:ascii="宋体" w:hAnsi="宋体" w:eastAsia="宋体" w:cs="宋体"/>
          <w:color w:val="000000" w:themeColor="text1"/>
          <w:spacing w:val="-2"/>
          <w:sz w:val="24"/>
          <w:szCs w:val="24"/>
          <w:highlight w:val="none"/>
          <w14:textFill>
            <w14:solidFill>
              <w14:schemeClr w14:val="tx1"/>
            </w14:solidFill>
          </w14:textFill>
        </w:rPr>
        <w:t>表人为同一人或者存在控股、管理关系的不同单位，不得参加同一标段投标。否则，相关投标均无效。</w:t>
      </w:r>
    </w:p>
    <w:p w14:paraId="4B2C502E">
      <w:pPr>
        <w:pStyle w:val="18"/>
      </w:pPr>
    </w:p>
    <w:p w14:paraId="67D3581C">
      <w:pPr>
        <w:rPr>
          <w:rFonts w:hint="eastAsia"/>
          <w:b/>
          <w:bCs/>
          <w:sz w:val="36"/>
          <w:szCs w:val="36"/>
        </w:rPr>
      </w:pPr>
      <w:r>
        <w:rPr>
          <w:rFonts w:hint="eastAsia"/>
          <w:b/>
          <w:bCs/>
          <w:sz w:val="36"/>
          <w:szCs w:val="36"/>
        </w:rPr>
        <w:t>4、投标保证金</w:t>
      </w: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48"/>
        <w:gridCol w:w="5903"/>
      </w:tblGrid>
      <w:tr w14:paraId="7ACB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D11725">
            <w:pPr>
              <w:rPr>
                <w:rFonts w:hint="eastAsia"/>
              </w:rPr>
            </w:pPr>
            <w:r>
              <w:rPr>
                <w:rFonts w:hint="eastAsia"/>
              </w:rPr>
              <w:t>3.4.1</w:t>
            </w:r>
          </w:p>
        </w:tc>
        <w:tc>
          <w:tcPr>
            <w:tcW w:w="2148" w:type="dxa"/>
            <w:tcBorders>
              <w:top w:val="single" w:color="auto" w:sz="4" w:space="0"/>
              <w:left w:val="single" w:color="auto" w:sz="4" w:space="0"/>
              <w:bottom w:val="single" w:color="auto" w:sz="4" w:space="0"/>
              <w:right w:val="single" w:color="auto" w:sz="4" w:space="0"/>
            </w:tcBorders>
            <w:vAlign w:val="center"/>
          </w:tcPr>
          <w:p w14:paraId="6371B1AB">
            <w:pPr>
              <w:rPr>
                <w:rFonts w:hint="eastAsia"/>
                <w:b/>
              </w:rPr>
            </w:pPr>
            <w:r>
              <w:rPr>
                <w:rFonts w:hint="eastAsia"/>
                <w:bCs/>
              </w:rPr>
              <w:t>投标保证金</w:t>
            </w:r>
          </w:p>
        </w:tc>
        <w:tc>
          <w:tcPr>
            <w:tcW w:w="5903" w:type="dxa"/>
            <w:tcBorders>
              <w:top w:val="single" w:color="auto" w:sz="4" w:space="0"/>
              <w:left w:val="single" w:color="auto" w:sz="4" w:space="0"/>
              <w:bottom w:val="single" w:color="auto" w:sz="4" w:space="0"/>
              <w:right w:val="single" w:color="auto" w:sz="4" w:space="0"/>
            </w:tcBorders>
            <w:shd w:val="clear" w:color="auto" w:fill="auto"/>
            <w:vAlign w:val="center"/>
          </w:tcPr>
          <w:p w14:paraId="0227BF53">
            <w:pPr>
              <w:spacing w:before="144" w:line="228" w:lineRule="auto"/>
              <w:ind w:left="11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是否要求投标人递交投标保证金：</w:t>
            </w:r>
          </w:p>
          <w:p w14:paraId="3134B801">
            <w:pPr>
              <w:spacing w:before="104" w:line="229" w:lineRule="auto"/>
              <w:ind w:left="134"/>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14"/>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要求</w:t>
            </w:r>
          </w:p>
          <w:p w14:paraId="28D57CBB">
            <w:pPr>
              <w:tabs>
                <w:tab w:val="left" w:pos="1049"/>
              </w:tabs>
              <w:spacing w:before="141" w:line="228" w:lineRule="auto"/>
              <w:ind w:left="62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（1）投标保证金的金额</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"bookmark56"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7"/>
                <w:position w:val="10"/>
                <w:sz w:val="10"/>
                <w:szCs w:val="10"/>
                <w:highlight w:val="none"/>
                <w14:textFill>
                  <w14:solidFill>
                    <w14:schemeClr w14:val="tx1"/>
                  </w14:solidFill>
                </w14:textFill>
              </w:rPr>
              <w:t>④</w:t>
            </w:r>
            <w:r>
              <w:rPr>
                <w:rFonts w:ascii="宋体" w:hAnsi="宋体" w:eastAsia="宋体" w:cs="宋体"/>
                <w:color w:val="000000" w:themeColor="text1"/>
                <w:spacing w:val="7"/>
                <w:position w:val="10"/>
                <w:sz w:val="10"/>
                <w:szCs w:val="10"/>
                <w:highlight w:val="none"/>
                <w14:textFill>
                  <w14:solidFill>
                    <w14:schemeClr w14:val="tx1"/>
                  </w14:solidFill>
                </w14:textFill>
              </w:rPr>
              <w:fldChar w:fldCharType="end"/>
            </w:r>
            <w:r>
              <w:rPr>
                <w:rFonts w:ascii="宋体" w:hAnsi="宋体" w:eastAsia="宋体" w:cs="宋体"/>
                <w:color w:val="000000" w:themeColor="text1"/>
                <w:spacing w:val="7"/>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u w:val="single" w:color="auto"/>
                <w:lang w:val="en-US" w:eastAsia="zh-CN"/>
                <w14:textFill>
                  <w14:solidFill>
                    <w14:schemeClr w14:val="tx1"/>
                  </w14:solidFill>
                </w14:textFill>
              </w:rPr>
              <w:t>TJ</w:t>
            </w:r>
            <w:r>
              <w:rPr>
                <w:rFonts w:ascii="宋体" w:hAnsi="宋体" w:eastAsia="宋体" w:cs="宋体"/>
                <w:color w:val="000000" w:themeColor="text1"/>
                <w:spacing w:val="-88"/>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标段</w:t>
            </w:r>
            <w:r>
              <w:rPr>
                <w:rFonts w:ascii="宋体" w:hAnsi="宋体" w:eastAsia="宋体" w:cs="宋体"/>
                <w:color w:val="000000" w:themeColor="text1"/>
                <w:spacing w:val="-98"/>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u w:val="single" w:color="auto"/>
                <w:lang w:val="en-US" w:eastAsia="zh-CN"/>
                <w14:textFill>
                  <w14:solidFill>
                    <w14:schemeClr w14:val="tx1"/>
                  </w14:solidFill>
                </w14:textFill>
              </w:rPr>
              <w:t>80</w:t>
            </w:r>
            <w:r>
              <w:rPr>
                <w:rFonts w:ascii="宋体" w:hAnsi="宋体" w:eastAsia="宋体" w:cs="宋体"/>
                <w:color w:val="000000" w:themeColor="text1"/>
                <w:spacing w:val="5"/>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86"/>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万元；</w:t>
            </w:r>
          </w:p>
          <w:p w14:paraId="26ED1DE7">
            <w:pPr>
              <w:spacing w:before="122" w:line="263" w:lineRule="exact"/>
              <w:ind w:left="12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（2）投标保证金可采用的形式:</w:t>
            </w:r>
          </w:p>
          <w:p w14:paraId="28F2176B">
            <w:pPr>
              <w:spacing w:before="155" w:line="228" w:lineRule="auto"/>
              <w:ind w:left="34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4"/>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银行保函</w:t>
            </w:r>
          </w:p>
          <w:p w14:paraId="52EA75F3">
            <w:pPr>
              <w:spacing w:before="152" w:line="369" w:lineRule="auto"/>
              <w:ind w:left="112" w:right="20" w:firstLine="21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若采用银行保函形式提交的，出具保函的银行级别：基本账</w:t>
            </w:r>
            <w:r>
              <w:rPr>
                <w:rFonts w:ascii="宋体" w:hAnsi="宋体" w:eastAsia="宋体" w:cs="宋体"/>
                <w:color w:val="000000" w:themeColor="text1"/>
                <w:spacing w:val="3"/>
                <w:sz w:val="20"/>
                <w:szCs w:val="20"/>
                <w:highlight w:val="none"/>
                <w14:textFill>
                  <w14:solidFill>
                    <w14:schemeClr w14:val="tx1"/>
                  </w14:solidFill>
                </w14:textFill>
              </w:rPr>
              <w:t>户（或基本存款账户）开户银行或基本账户（或基本存款账户）</w:t>
            </w:r>
            <w:r>
              <w:rPr>
                <w:rFonts w:ascii="宋体" w:hAnsi="宋体" w:eastAsia="宋体" w:cs="宋体"/>
                <w:color w:val="000000" w:themeColor="text1"/>
                <w:spacing w:val="7"/>
                <w:sz w:val="20"/>
                <w:szCs w:val="20"/>
                <w:highlight w:val="none"/>
                <w14:textFill>
                  <w14:solidFill>
                    <w14:schemeClr w14:val="tx1"/>
                  </w14:solidFill>
                </w14:textFill>
              </w:rPr>
              <w:t>所在银行系统内其他支行及以上银行，银行保函为电子保函的</w:t>
            </w:r>
            <w:r>
              <w:rPr>
                <w:rFonts w:ascii="宋体" w:hAnsi="宋体" w:eastAsia="宋体" w:cs="宋体"/>
                <w:color w:val="000000" w:themeColor="text1"/>
                <w:spacing w:val="5"/>
                <w:sz w:val="20"/>
                <w:szCs w:val="20"/>
                <w:highlight w:val="none"/>
                <w14:textFill>
                  <w14:solidFill>
                    <w14:schemeClr w14:val="tx1"/>
                  </w14:solidFill>
                </w14:textFill>
              </w:rPr>
              <w:t>不受此限。</w:t>
            </w:r>
          </w:p>
          <w:p w14:paraId="42088F99">
            <w:pPr>
              <w:spacing w:before="2" w:line="369" w:lineRule="auto"/>
              <w:ind w:left="113" w:right="108" w:firstLine="211"/>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6"/>
                <w:sz w:val="20"/>
                <w:szCs w:val="20"/>
                <w:highlight w:val="none"/>
                <w14:textFill>
                  <w14:solidFill>
                    <w14:schemeClr w14:val="tx1"/>
                  </w14:solidFill>
                </w14:textFill>
              </w:rPr>
              <w:t>银行保函应采用招标文件提供的格式，若采</w:t>
            </w:r>
            <w:r>
              <w:rPr>
                <w:rFonts w:ascii="宋体" w:hAnsi="宋体" w:eastAsia="宋体" w:cs="宋体"/>
                <w:color w:val="000000" w:themeColor="text1"/>
                <w:spacing w:val="15"/>
                <w:sz w:val="20"/>
                <w:szCs w:val="20"/>
                <w:highlight w:val="none"/>
                <w14:textFill>
                  <w14:solidFill>
                    <w14:schemeClr w14:val="tx1"/>
                  </w14:solidFill>
                </w14:textFill>
              </w:rPr>
              <w:t>用银行自有格</w:t>
            </w:r>
            <w:r>
              <w:rPr>
                <w:rFonts w:ascii="宋体" w:hAnsi="宋体" w:eastAsia="宋体" w:cs="宋体"/>
                <w:color w:val="000000" w:themeColor="text1"/>
                <w:spacing w:val="7"/>
                <w:sz w:val="20"/>
                <w:szCs w:val="20"/>
                <w:highlight w:val="none"/>
                <w14:textFill>
                  <w14:solidFill>
                    <w14:schemeClr w14:val="tx1"/>
                  </w14:solidFill>
                </w14:textFill>
              </w:rPr>
              <w:t>式，其提交的银行保函内容不得对担保金额、担保范围、担保期限、担保内容作出降低担保效力的实质性修改。投标保证金</w:t>
            </w:r>
            <w:r>
              <w:rPr>
                <w:rFonts w:ascii="宋体" w:hAnsi="宋体" w:eastAsia="宋体" w:cs="宋体"/>
                <w:color w:val="000000" w:themeColor="text1"/>
                <w:spacing w:val="6"/>
                <w:sz w:val="20"/>
                <w:szCs w:val="20"/>
                <w:highlight w:val="none"/>
                <w14:textFill>
                  <w14:solidFill>
                    <w14:schemeClr w14:val="tx1"/>
                  </w14:solidFill>
                </w14:textFill>
              </w:rPr>
              <w:t>有效期应当不低于投标有效期。招标人如果按本章第</w:t>
            </w:r>
            <w:r>
              <w:rPr>
                <w:rFonts w:ascii="宋体" w:hAnsi="宋体" w:eastAsia="宋体" w:cs="宋体"/>
                <w:color w:val="000000" w:themeColor="text1"/>
                <w:spacing w:val="-34"/>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3.3.3</w:t>
            </w:r>
            <w:r>
              <w:rPr>
                <w:rFonts w:ascii="宋体" w:hAnsi="宋体" w:eastAsia="宋体" w:cs="宋体"/>
                <w:color w:val="000000" w:themeColor="text1"/>
                <w:spacing w:val="-34"/>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项</w:t>
            </w:r>
            <w:r>
              <w:rPr>
                <w:rFonts w:ascii="宋体" w:hAnsi="宋体" w:eastAsia="宋体" w:cs="宋体"/>
                <w:color w:val="000000" w:themeColor="text1"/>
                <w:spacing w:val="15"/>
                <w:sz w:val="20"/>
                <w:szCs w:val="20"/>
                <w:highlight w:val="none"/>
                <w14:textFill>
                  <w14:solidFill>
                    <w14:schemeClr w14:val="tx1"/>
                  </w14:solidFill>
                </w14:textFill>
              </w:rPr>
              <w:t>的规定延长了投标有效期，则投标保证金的有效期也相应延</w:t>
            </w:r>
            <w:r>
              <w:rPr>
                <w:rFonts w:ascii="宋体" w:hAnsi="宋体" w:eastAsia="宋体" w:cs="宋体"/>
                <w:color w:val="000000" w:themeColor="text1"/>
                <w:sz w:val="20"/>
                <w:szCs w:val="20"/>
                <w:highlight w:val="none"/>
                <w14:textFill>
                  <w14:solidFill>
                    <w14:schemeClr w14:val="tx1"/>
                  </w14:solidFill>
                </w14:textFill>
              </w:rPr>
              <w:t>长。</w:t>
            </w:r>
          </w:p>
          <w:p w14:paraId="03BFFC9B">
            <w:pPr>
              <w:spacing w:before="1" w:line="294" w:lineRule="auto"/>
              <w:ind w:left="129" w:right="108" w:firstLine="412"/>
              <w:jc w:val="both"/>
              <w:rPr>
                <w:rFonts w:ascii="宋体" w:hAnsi="宋体" w:eastAsia="宋体" w:cs="宋体"/>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3"/>
                <w:sz w:val="20"/>
                <w:szCs w:val="20"/>
                <w:highlight w:val="none"/>
                <w:lang w:eastAsia="zh-CN"/>
                <w14:textFill>
                  <w14:solidFill>
                    <w14:schemeClr w14:val="tx1"/>
                  </w14:solidFill>
                </w14:textFill>
              </w:rPr>
              <w:t>☑</w:t>
            </w:r>
            <w:r>
              <w:rPr>
                <w:rFonts w:ascii="微软雅黑" w:hAnsi="微软雅黑" w:eastAsia="微软雅黑" w:cs="微软雅黑"/>
                <w:color w:val="000000" w:themeColor="text1"/>
                <w:spacing w:val="8"/>
                <w:sz w:val="20"/>
                <w:szCs w:val="20"/>
                <w:highlight w:val="none"/>
                <w14:textFill>
                  <w14:solidFill>
                    <w14:schemeClr w14:val="tx1"/>
                  </w14:solidFill>
                </w14:textFill>
              </w:rPr>
              <w:t xml:space="preserve">  </w:t>
            </w:r>
            <w:r>
              <w:rPr>
                <w:rFonts w:ascii="宋体" w:hAnsi="宋体" w:eastAsia="宋体" w:cs="宋体"/>
                <w:color w:val="000000" w:themeColor="text1"/>
                <w:spacing w:val="13"/>
                <w:sz w:val="20"/>
                <w:szCs w:val="20"/>
                <w:highlight w:val="none"/>
                <w14:textFill>
                  <w14:solidFill>
                    <w14:schemeClr w14:val="tx1"/>
                  </w14:solidFill>
                </w14:textFill>
              </w:rPr>
              <w:t>投标人应将银行保函的原件原色扫描件装入投标文件</w:t>
            </w:r>
            <w:r>
              <w:rPr>
                <w:rFonts w:ascii="宋体" w:hAnsi="宋体" w:eastAsia="宋体" w:cs="宋体"/>
                <w:color w:val="000000" w:themeColor="text1"/>
                <w:spacing w:val="7"/>
                <w:sz w:val="20"/>
                <w:szCs w:val="20"/>
                <w:highlight w:val="none"/>
                <w14:textFill>
                  <w14:solidFill>
                    <w14:schemeClr w14:val="tx1"/>
                  </w14:solidFill>
                </w14:textFill>
              </w:rPr>
              <w:t>内，银行保函原件在投标截止时间前现场递交至</w:t>
            </w:r>
            <w:r>
              <w:rPr>
                <w:rFonts w:ascii="宋体" w:hAnsi="宋体" w:eastAsia="宋体" w:cs="宋体"/>
                <w:color w:val="000000" w:themeColor="text1"/>
                <w:spacing w:val="7"/>
                <w:sz w:val="20"/>
                <w:szCs w:val="20"/>
                <w:highlight w:val="none"/>
                <w:u w:val="single" w:color="auto"/>
                <w14:textFill>
                  <w14:solidFill>
                    <w14:schemeClr w14:val="tx1"/>
                  </w14:solidFill>
                </w14:textFill>
              </w:rPr>
              <w:t>招标公告</w:t>
            </w:r>
            <w:r>
              <w:rPr>
                <w:rFonts w:ascii="宋体" w:hAnsi="宋体" w:eastAsia="宋体" w:cs="宋体"/>
                <w:color w:val="000000" w:themeColor="text1"/>
                <w:spacing w:val="6"/>
                <w:sz w:val="20"/>
                <w:szCs w:val="20"/>
                <w:highlight w:val="none"/>
                <w:u w:val="single" w:color="auto"/>
                <w14:textFill>
                  <w14:solidFill>
                    <w14:schemeClr w14:val="tx1"/>
                  </w14:solidFill>
                </w14:textFill>
              </w:rPr>
              <w:t>约定</w:t>
            </w:r>
            <w:r>
              <w:rPr>
                <w:rFonts w:ascii="宋体" w:hAnsi="宋体" w:eastAsia="宋体" w:cs="宋体"/>
                <w:color w:val="000000" w:themeColor="text1"/>
                <w:spacing w:val="8"/>
                <w:sz w:val="20"/>
                <w:szCs w:val="20"/>
                <w:highlight w:val="none"/>
                <w:u w:val="single" w:color="auto"/>
                <w14:textFill>
                  <w14:solidFill>
                    <w14:schemeClr w14:val="tx1"/>
                  </w14:solidFill>
                </w14:textFill>
              </w:rPr>
              <w:t>的地点</w:t>
            </w:r>
            <w:r>
              <w:rPr>
                <w:rFonts w:ascii="宋体" w:hAnsi="宋体" w:eastAsia="宋体" w:cs="宋体"/>
                <w:color w:val="000000" w:themeColor="text1"/>
                <w:spacing w:val="8"/>
                <w:sz w:val="20"/>
                <w:szCs w:val="20"/>
                <w:highlight w:val="none"/>
                <w14:textFill>
                  <w14:solidFill>
                    <w14:schemeClr w14:val="tx1"/>
                  </w14:solidFill>
                </w14:textFill>
              </w:rPr>
              <w:t>。投标人同时还应按照规定参加远程电子开标。</w:t>
            </w:r>
          </w:p>
          <w:p w14:paraId="3E43008E">
            <w:pPr>
              <w:spacing w:before="103" w:line="228" w:lineRule="auto"/>
              <w:ind w:left="345"/>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15"/>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现金</w:t>
            </w:r>
          </w:p>
          <w:p w14:paraId="7E55A9A9">
            <w:pPr>
              <w:spacing w:before="153" w:line="369" w:lineRule="auto"/>
              <w:ind w:left="112" w:right="53" w:firstLine="212"/>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若采用现金形式，投标人应通过银行电汇或现金转账方式由</w:t>
            </w:r>
            <w:r>
              <w:rPr>
                <w:rFonts w:ascii="宋体" w:hAnsi="宋体" w:eastAsia="宋体" w:cs="宋体"/>
                <w:color w:val="000000" w:themeColor="text1"/>
                <w:spacing w:val="2"/>
                <w:sz w:val="20"/>
                <w:szCs w:val="20"/>
                <w:highlight w:val="none"/>
                <w14:textFill>
                  <w14:solidFill>
                    <w14:schemeClr w14:val="tx1"/>
                  </w14:solidFill>
                </w14:textFill>
              </w:rPr>
              <w:t>投标人的基本账户（或基本存款账户）转入招标人指定的账户，</w:t>
            </w:r>
            <w:r>
              <w:rPr>
                <w:rFonts w:ascii="宋体" w:hAnsi="宋体" w:eastAsia="宋体" w:cs="宋体"/>
                <w:color w:val="000000" w:themeColor="text1"/>
                <w:spacing w:val="7"/>
                <w:sz w:val="20"/>
                <w:szCs w:val="20"/>
                <w:highlight w:val="none"/>
                <w14:textFill>
                  <w14:solidFill>
                    <w14:schemeClr w14:val="tx1"/>
                  </w14:solidFill>
                </w14:textFill>
              </w:rPr>
              <w:t>且须在投标截止时间前（宜在投标截止期前一天）到账。投标</w:t>
            </w:r>
            <w:r>
              <w:rPr>
                <w:rFonts w:ascii="宋体" w:hAnsi="宋体" w:eastAsia="宋体" w:cs="宋体"/>
                <w:color w:val="000000" w:themeColor="text1"/>
                <w:spacing w:val="15"/>
                <w:sz w:val="20"/>
                <w:szCs w:val="20"/>
                <w:highlight w:val="none"/>
                <w14:textFill>
                  <w14:solidFill>
                    <w14:schemeClr w14:val="tx1"/>
                  </w14:solidFill>
                </w14:textFill>
              </w:rPr>
              <w:t>人须将电汇回执单或现金转账凭证原件原色扫描件装入投标</w:t>
            </w:r>
            <w:r>
              <w:rPr>
                <w:rFonts w:ascii="宋体" w:hAnsi="宋体" w:eastAsia="宋体" w:cs="宋体"/>
                <w:color w:val="000000" w:themeColor="text1"/>
                <w:spacing w:val="3"/>
                <w:sz w:val="20"/>
                <w:szCs w:val="20"/>
                <w:highlight w:val="none"/>
                <w14:textFill>
                  <w14:solidFill>
                    <w14:schemeClr w14:val="tx1"/>
                  </w14:solidFill>
                </w14:textFill>
              </w:rPr>
              <w:t>文件。</w:t>
            </w:r>
          </w:p>
          <w:p w14:paraId="33AF7A2E">
            <w:pPr>
              <w:spacing w:before="1" w:line="228" w:lineRule="auto"/>
              <w:ind w:left="3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招标人指定的开户银行及账号如下：</w:t>
            </w:r>
          </w:p>
          <w:p w14:paraId="58AA4286">
            <w:pPr>
              <w:spacing w:before="154" w:line="228" w:lineRule="auto"/>
              <w:ind w:left="53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账户名称：</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hint="eastAsia" w:ascii="宋体" w:hAnsi="宋体" w:eastAsia="宋体" w:cs="宋体"/>
                <w:color w:val="000000" w:themeColor="text1"/>
                <w:sz w:val="20"/>
                <w:szCs w:val="20"/>
                <w:highlight w:val="none"/>
                <w:u w:val="single" w:color="auto"/>
                <w:lang w:val="en-US" w:eastAsia="zh-CN"/>
                <w14:textFill>
                  <w14:solidFill>
                    <w14:schemeClr w14:val="tx1"/>
                  </w14:solidFill>
                </w14:textFill>
              </w:rPr>
              <w:t>/</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p w14:paraId="689263B5">
            <w:pPr>
              <w:spacing w:before="153" w:line="228" w:lineRule="auto"/>
              <w:ind w:left="533"/>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开户银行：</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hint="eastAsia" w:ascii="宋体" w:hAnsi="宋体" w:eastAsia="宋体" w:cs="宋体"/>
                <w:color w:val="000000" w:themeColor="text1"/>
                <w:sz w:val="20"/>
                <w:szCs w:val="20"/>
                <w:highlight w:val="none"/>
                <w:u w:val="single" w:color="auto"/>
                <w:lang w:val="en-US" w:eastAsia="zh-CN"/>
                <w14:textFill>
                  <w14:solidFill>
                    <w14:schemeClr w14:val="tx1"/>
                  </w14:solidFill>
                </w14:textFill>
              </w:rPr>
              <w:t>/</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hint="eastAsia" w:ascii="宋体" w:hAnsi="宋体" w:eastAsia="宋体" w:cs="宋体"/>
                <w:color w:val="000000" w:themeColor="text1"/>
                <w:sz w:val="20"/>
                <w:szCs w:val="20"/>
                <w:highlight w:val="none"/>
                <w:u w:val="single" w:color="auto"/>
                <w:lang w:val="en-US" w:eastAsia="zh-CN"/>
                <w14:textFill>
                  <w14:solidFill>
                    <w14:schemeClr w14:val="tx1"/>
                  </w14:solidFill>
                </w14:textFill>
              </w:rPr>
              <w:t xml:space="preserve"> </w:t>
            </w:r>
          </w:p>
          <w:p w14:paraId="5B79DCE9">
            <w:pPr>
              <w:spacing w:before="151" w:line="229" w:lineRule="auto"/>
              <w:ind w:left="53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账</w:t>
            </w:r>
            <w:r>
              <w:rPr>
                <w:rFonts w:ascii="宋体" w:hAnsi="宋体" w:eastAsia="宋体" w:cs="宋体"/>
                <w:color w:val="000000" w:themeColor="text1"/>
                <w:spacing w:val="9"/>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号</w:t>
            </w:r>
            <w:r>
              <w:rPr>
                <w:rFonts w:ascii="宋体" w:hAnsi="宋体" w:eastAsia="宋体" w:cs="宋体"/>
                <w:color w:val="000000" w:themeColor="text1"/>
                <w:spacing w:val="-74"/>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hint="eastAsia" w:ascii="宋体" w:hAnsi="宋体" w:eastAsia="宋体" w:cs="宋体"/>
                <w:color w:val="000000" w:themeColor="text1"/>
                <w:sz w:val="20"/>
                <w:szCs w:val="20"/>
                <w:highlight w:val="none"/>
                <w:u w:val="single" w:color="auto"/>
                <w:lang w:val="en-US" w:eastAsia="zh-CN"/>
                <w14:textFill>
                  <w14:solidFill>
                    <w14:schemeClr w14:val="tx1"/>
                  </w14:solidFill>
                </w14:textFill>
              </w:rPr>
              <w:t>/</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p w14:paraId="65607D93">
            <w:pPr>
              <w:spacing w:before="153" w:line="207" w:lineRule="auto"/>
              <w:ind w:left="0" w:firstLine="456" w:firstLineChars="200"/>
              <w:rPr>
                <w:rFonts w:ascii="宋体" w:hAnsi="宋体" w:eastAsia="宋体" w:cs="宋体"/>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4"/>
                <w:sz w:val="20"/>
                <w:szCs w:val="20"/>
                <w:highlight w:val="none"/>
                <w:lang w:eastAsia="zh-CN"/>
                <w14:textFill>
                  <w14:solidFill>
                    <w14:schemeClr w14:val="tx1"/>
                  </w14:solidFill>
                </w14:textFill>
              </w:rPr>
              <w:t>☑</w:t>
            </w:r>
            <w:r>
              <w:rPr>
                <w:rFonts w:ascii="宋体" w:hAnsi="宋体" w:eastAsia="宋体" w:cs="宋体"/>
                <w:color w:val="000000" w:themeColor="text1"/>
                <w:spacing w:val="14"/>
                <w:sz w:val="20"/>
                <w:szCs w:val="20"/>
                <w:highlight w:val="none"/>
                <w14:textFill>
                  <w14:solidFill>
                    <w14:schemeClr w14:val="tx1"/>
                  </w14:solidFill>
                </w14:textFill>
              </w:rPr>
              <w:t>其他账号：</w:t>
            </w:r>
            <w:r>
              <w:rPr>
                <w:rFonts w:hint="eastAsia" w:ascii="宋体" w:hAnsi="宋体" w:eastAsia="宋体" w:cs="宋体"/>
                <w:color w:val="000000" w:themeColor="text1"/>
                <w:sz w:val="20"/>
                <w:szCs w:val="20"/>
                <w:highlight w:val="none"/>
                <w:u w:val="single" w:color="auto"/>
                <w14:textFill>
                  <w14:solidFill>
                    <w14:schemeClr w14:val="tx1"/>
                  </w14:solidFill>
                </w14:textFill>
              </w:rPr>
              <w:t>招标人委托四川省政府政务服务和公共资源交易服务中心统一收退投标保证金。通过投标人的基本账户缴纳。投标人登录《全国公共资源交易平台（四川省）》的其他类别项目系统选择参与的项目生成保证金虚拟子账号，通过投标人的基本帐户在线支付（以到达收款银行时间为准），转账的投标保证金应在投标截止时间前到达系统指定账户。投标人需将保证金缴纳凭证扫描件附入投标文件中。</w:t>
            </w:r>
          </w:p>
          <w:p w14:paraId="72CB93B0">
            <w:pPr>
              <w:spacing w:before="105" w:line="228" w:lineRule="auto"/>
              <w:ind w:left="34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14"/>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支票</w:t>
            </w:r>
          </w:p>
          <w:p w14:paraId="3B6EF2AF">
            <w:pPr>
              <w:spacing w:before="139" w:line="361" w:lineRule="auto"/>
              <w:ind w:left="115" w:right="3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由投标人的基本账户（或基本存款账户）转入招标人指定的</w:t>
            </w:r>
            <w:r>
              <w:rPr>
                <w:rFonts w:ascii="宋体" w:hAnsi="宋体" w:eastAsia="宋体" w:cs="宋体"/>
                <w:color w:val="000000" w:themeColor="text1"/>
                <w:spacing w:val="2"/>
                <w:sz w:val="20"/>
                <w:szCs w:val="20"/>
                <w:highlight w:val="none"/>
                <w14:textFill>
                  <w14:solidFill>
                    <w14:schemeClr w14:val="tx1"/>
                  </w14:solidFill>
                </w14:textFill>
              </w:rPr>
              <w:t>账户，且须在投标截止时间前（宜在投标截止期前一天）到账。</w:t>
            </w:r>
            <w:r>
              <w:rPr>
                <w:rFonts w:ascii="宋体" w:hAnsi="宋体" w:eastAsia="宋体" w:cs="宋体"/>
                <w:color w:val="000000" w:themeColor="text1"/>
                <w:spacing w:val="9"/>
                <w:sz w:val="20"/>
                <w:szCs w:val="20"/>
                <w:highlight w:val="none"/>
                <w14:textFill>
                  <w14:solidFill>
                    <w14:schemeClr w14:val="tx1"/>
                  </w14:solidFill>
                </w14:textFill>
              </w:rPr>
              <w:t>投标人须将转账回执单原件原色扫描件装入投标文件</w:t>
            </w:r>
          </w:p>
          <w:p w14:paraId="6189E513">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18"/>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其他形式:</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hint="eastAsia" w:ascii="宋体" w:hAnsi="宋体" w:eastAsia="宋体" w:cs="宋体"/>
                <w:color w:val="000000" w:themeColor="text1"/>
                <w:sz w:val="20"/>
                <w:szCs w:val="20"/>
                <w:highlight w:val="none"/>
                <w:u w:val="single" w:color="auto"/>
                <w14:textFill>
                  <w14:solidFill>
                    <w14:schemeClr w14:val="tx1"/>
                  </w14:solidFill>
                </w14:textFill>
              </w:rPr>
              <w:t>1.通过电子保函或电子保险提交。投标人登录 《全国公共资源交易平台(四川省)》的其他类别项目系统申办电子保函或电子保险合同。电子保函或电子保险合同的生效时间最迟不晚于投标截止时间，在投标有效期内保持有效。投标人需将加密的电子保函或电子保险合同扫描件附入投标文件中，开标后由招标人(招标代理机构)将解密后的电子保函或电子保险现场递交给评标委员会。</w:t>
            </w:r>
          </w:p>
          <w:p w14:paraId="591EF760">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2.通过线下银行保函缴纳。采用银行保函递交投标保证金的，保函的生效时间最迟不晚于投标截止时间，在投标有效期内保 持有效。投标人需将保函扫描件附入投标文件中，并在投标截止时间前，在现场将原件递交给招标人。</w:t>
            </w:r>
          </w:p>
          <w:p w14:paraId="41A02BBF">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注意：</w:t>
            </w:r>
          </w:p>
          <w:p w14:paraId="5DF83482">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1、投标人在交纳投标保证金时，请务必认真、准确填写保证金账号，以确保保证金的安全、有效、准确；</w:t>
            </w:r>
          </w:p>
          <w:p w14:paraId="59D2E0F3">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2、保证金账户信息，只有通过系统报名后，才能进行查看。电子保函或电子保险合同的生效时间最迟不晚于投标截止时间，在投标有效期 内保持有效；</w:t>
            </w:r>
          </w:p>
          <w:p w14:paraId="18C9678B">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3.本项目所指“元”均为人民币元，下同。</w:t>
            </w:r>
          </w:p>
          <w:p w14:paraId="73B6F857">
            <w:pPr>
              <w:spacing w:line="246" w:lineRule="auto"/>
              <w:ind w:left="0" w:firstLine="0" w:firstLineChars="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4.投标人到现场递交银行保函时，应将银行保函原件单独密封在一个封套中，封套上应载明：</w:t>
            </w:r>
          </w:p>
          <w:p w14:paraId="18CFD585">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银行保函封套：</w:t>
            </w:r>
          </w:p>
          <w:p w14:paraId="6CF82E82">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招标人名称： 招标人地址：</w:t>
            </w:r>
          </w:p>
          <w:p w14:paraId="684DA9EB">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G227稻城县然日贡灾害绕避工程施工TJ标段招标投标保证金（银行保函原件）</w:t>
            </w:r>
          </w:p>
          <w:p w14:paraId="214FDCA6">
            <w:pPr>
              <w:spacing w:line="246" w:lineRule="auto"/>
              <w:ind w:left="0"/>
              <w:jc w:val="both"/>
              <w:rPr>
                <w:rFonts w:hint="eastAsia" w:ascii="宋体" w:hAnsi="宋体" w:eastAsia="宋体" w:cs="宋体"/>
                <w:color w:val="000000" w:themeColor="text1"/>
                <w:sz w:val="20"/>
                <w:szCs w:val="20"/>
                <w:highlight w:val="none"/>
                <w:u w:val="single" w:color="auto"/>
                <w14:textFill>
                  <w14:solidFill>
                    <w14:schemeClr w14:val="tx1"/>
                  </w14:solidFill>
                </w14:textFill>
              </w:rPr>
            </w:pPr>
            <w:r>
              <w:rPr>
                <w:rFonts w:hint="eastAsia" w:ascii="宋体" w:hAnsi="宋体" w:eastAsia="宋体" w:cs="宋体"/>
                <w:color w:val="000000" w:themeColor="text1"/>
                <w:sz w:val="20"/>
                <w:szCs w:val="20"/>
                <w:highlight w:val="none"/>
                <w:u w:val="single" w:color="auto"/>
                <w14:textFill>
                  <w14:solidFill>
                    <w14:schemeClr w14:val="tx1"/>
                  </w14:solidFill>
                </w14:textFill>
              </w:rPr>
              <w:t>招标编号：</w:t>
            </w:r>
          </w:p>
          <w:p w14:paraId="5AF02E73">
            <w:pPr>
              <w:widowControl/>
              <w:numPr>
                <w:ilvl w:val="0"/>
                <w:numId w:val="0"/>
              </w:numPr>
              <w:wordWrap/>
              <w:adjustRightInd/>
              <w:snapToGrid/>
              <w:spacing w:line="240" w:lineRule="auto"/>
              <w:ind w:left="0" w:leftChars="0" w:firstLine="0" w:firstLineChars="0"/>
              <w:jc w:val="left"/>
              <w:rPr>
                <w:rFonts w:hint="eastAsia" w:ascii="宋体" w:hAnsi="宋体" w:eastAsiaTheme="minorEastAsia" w:cstheme="minorBidi"/>
                <w:color w:val="auto"/>
                <w:kern w:val="2"/>
                <w:sz w:val="21"/>
                <w:szCs w:val="21"/>
                <w:highlight w:val="none"/>
                <w:lang w:val="en-US" w:eastAsia="zh-CN" w:bidi="ar-SA"/>
                <w14:ligatures w14:val="standardContextual"/>
              </w:rPr>
            </w:pPr>
            <w:r>
              <w:rPr>
                <w:rFonts w:hint="eastAsia" w:ascii="宋体" w:hAnsi="宋体" w:eastAsia="宋体" w:cs="宋体"/>
                <w:color w:val="000000" w:themeColor="text1"/>
                <w:sz w:val="20"/>
                <w:szCs w:val="20"/>
                <w:highlight w:val="none"/>
                <w:u w:val="single" w:color="auto"/>
                <w14:textFill>
                  <w14:solidFill>
                    <w14:schemeClr w14:val="tx1"/>
                  </w14:solidFill>
                </w14:textFill>
              </w:rPr>
              <w:t>投标人名称：</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tc>
      </w:tr>
      <w:tr w14:paraId="22C2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A6E0ECC">
            <w:pPr>
              <w:rPr>
                <w:rFonts w:hint="default" w:eastAsiaTheme="minorEastAsia"/>
                <w:lang w:val="en-US" w:eastAsia="zh-CN"/>
              </w:rPr>
            </w:pPr>
            <w:r>
              <w:rPr>
                <w:rFonts w:hint="eastAsia"/>
                <w:lang w:val="en-US" w:eastAsia="zh-CN"/>
              </w:rPr>
              <w:t>3.4.3</w:t>
            </w:r>
          </w:p>
        </w:tc>
        <w:tc>
          <w:tcPr>
            <w:tcW w:w="2148" w:type="dxa"/>
            <w:tcBorders>
              <w:top w:val="single" w:color="auto" w:sz="4" w:space="0"/>
              <w:left w:val="single" w:color="auto" w:sz="4" w:space="0"/>
              <w:bottom w:val="single" w:color="auto" w:sz="4" w:space="0"/>
              <w:right w:val="single" w:color="auto" w:sz="4" w:space="0"/>
            </w:tcBorders>
            <w:vAlign w:val="center"/>
          </w:tcPr>
          <w:p w14:paraId="252B6EBB">
            <w:pPr>
              <w:rPr>
                <w:rFonts w:hint="eastAsia"/>
              </w:rPr>
            </w:pPr>
            <w:r>
              <w:rPr>
                <w:rFonts w:hint="eastAsia" w:ascii="宋体" w:hAnsi="宋体" w:cs="宋体"/>
                <w:color w:val="000000"/>
                <w:szCs w:val="21"/>
                <w:highlight w:val="white"/>
                <w:lang w:val="en-US" w:eastAsia="zh-CN" w:bidi="ar-SA"/>
              </w:rPr>
              <w:t>投标保证金的利息计算原则</w:t>
            </w:r>
            <w:r>
              <w:rPr>
                <w:rStyle w:val="15"/>
                <w:rFonts w:ascii="宋体" w:hAnsi="宋体" w:cs="宋体"/>
                <w:color w:val="000000"/>
                <w:szCs w:val="21"/>
              </w:rPr>
              <w:footnoteReference w:id="0"/>
            </w:r>
          </w:p>
        </w:tc>
        <w:tc>
          <w:tcPr>
            <w:tcW w:w="5903" w:type="dxa"/>
            <w:tcBorders>
              <w:top w:val="single" w:color="auto" w:sz="4" w:space="0"/>
              <w:left w:val="single" w:color="auto" w:sz="4" w:space="0"/>
              <w:bottom w:val="single" w:color="auto" w:sz="4" w:space="0"/>
              <w:right w:val="single" w:color="auto" w:sz="4" w:space="0"/>
            </w:tcBorders>
            <w:vAlign w:val="center"/>
          </w:tcPr>
          <w:p w14:paraId="3A294667">
            <w:pPr>
              <w:spacing w:before="139" w:line="299" w:lineRule="auto"/>
              <w:ind w:left="121" w:right="108" w:firstLine="12"/>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0"/>
                <w:sz w:val="20"/>
                <w:szCs w:val="20"/>
                <w:highlight w:val="none"/>
                <w:lang w:eastAsia="zh-CN"/>
                <w14:textFill>
                  <w14:solidFill>
                    <w14:schemeClr w14:val="tx1"/>
                  </w14:solidFill>
                </w14:textFill>
              </w:rPr>
              <w:t>☑</w:t>
            </w:r>
            <w:r>
              <w:rPr>
                <w:rFonts w:ascii="宋体" w:hAnsi="宋体" w:eastAsia="宋体" w:cs="宋体"/>
                <w:color w:val="000000" w:themeColor="text1"/>
                <w:spacing w:val="10"/>
                <w:sz w:val="20"/>
                <w:szCs w:val="20"/>
                <w:highlight w:val="none"/>
                <w14:textFill>
                  <w14:solidFill>
                    <w14:schemeClr w14:val="tx1"/>
                  </w14:solidFill>
                </w14:textFill>
              </w:rPr>
              <w:t xml:space="preserve"> 投标保证金以现金或者支票形式递交的，投标保证金的利</w:t>
            </w:r>
            <w:r>
              <w:rPr>
                <w:rFonts w:ascii="宋体" w:hAnsi="宋体" w:eastAsia="宋体" w:cs="宋体"/>
                <w:color w:val="000000" w:themeColor="text1"/>
                <w:spacing w:val="5"/>
                <w:sz w:val="20"/>
                <w:szCs w:val="20"/>
                <w:highlight w:val="none"/>
                <w14:textFill>
                  <w14:solidFill>
                    <w14:schemeClr w14:val="tx1"/>
                  </w14:solidFill>
                </w14:textFill>
              </w:rPr>
              <w:t>息计算原则：</w:t>
            </w:r>
          </w:p>
          <w:p w14:paraId="325273E6">
            <w:pPr>
              <w:spacing w:before="152" w:line="341" w:lineRule="auto"/>
              <w:ind w:left="113" w:right="106" w:firstLine="23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 投标保证金递交至招标人指定的开户银行及账号时，投</w:t>
            </w:r>
            <w:r>
              <w:rPr>
                <w:rFonts w:ascii="宋体" w:hAnsi="宋体" w:eastAsia="宋体" w:cs="宋体"/>
                <w:color w:val="000000" w:themeColor="text1"/>
                <w:spacing w:val="7"/>
                <w:sz w:val="20"/>
                <w:szCs w:val="20"/>
                <w:highlight w:val="none"/>
                <w14:textFill>
                  <w14:solidFill>
                    <w14:schemeClr w14:val="tx1"/>
                  </w14:solidFill>
                </w14:textFill>
              </w:rPr>
              <w:t>标保证金的计息期起始日期为投标截止当日，终止日期为招标人退还投标保证金日期的前一日，但最长不超过投标有效期，利率为中国人民银行公布的同期活期存款利率（利息金额计算</w:t>
            </w:r>
            <w:r>
              <w:rPr>
                <w:rFonts w:ascii="宋体" w:hAnsi="宋体" w:eastAsia="宋体" w:cs="宋体"/>
                <w:color w:val="000000" w:themeColor="text1"/>
                <w:spacing w:val="8"/>
                <w:sz w:val="20"/>
                <w:szCs w:val="20"/>
                <w:highlight w:val="none"/>
                <w14:textFill>
                  <w14:solidFill>
                    <w14:schemeClr w14:val="tx1"/>
                  </w14:solidFill>
                </w14:textFill>
              </w:rPr>
              <w:t>至分位，分以下尾数四舍五入）</w:t>
            </w:r>
          </w:p>
          <w:p w14:paraId="11F0FEB1">
            <w:pPr>
              <w:spacing w:before="137" w:line="244" w:lineRule="auto"/>
              <w:ind w:left="34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lang w:eastAsia="zh-CN"/>
                <w14:textFill>
                  <w14:solidFill>
                    <w14:schemeClr w14:val="tx1"/>
                  </w14:solidFill>
                </w14:textFill>
              </w:rPr>
              <w:t>☑</w:t>
            </w:r>
            <w:r>
              <w:rPr>
                <w:rFonts w:ascii="宋体" w:hAnsi="宋体" w:eastAsia="宋体" w:cs="宋体"/>
                <w:color w:val="000000" w:themeColor="text1"/>
                <w:spacing w:val="14"/>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其他规定</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"bookmark61"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4"/>
                <w:position w:val="10"/>
                <w:sz w:val="10"/>
                <w:szCs w:val="10"/>
                <w:highlight w:val="none"/>
                <w14:textFill>
                  <w14:solidFill>
                    <w14:schemeClr w14:val="tx1"/>
                  </w14:solidFill>
                </w14:textFill>
              </w:rPr>
              <w:t>③</w:t>
            </w:r>
            <w:r>
              <w:rPr>
                <w:rFonts w:ascii="宋体" w:hAnsi="宋体" w:eastAsia="宋体" w:cs="宋体"/>
                <w:color w:val="000000" w:themeColor="text1"/>
                <w:spacing w:val="-4"/>
                <w:position w:val="10"/>
                <w:sz w:val="10"/>
                <w:szCs w:val="10"/>
                <w:highlight w:val="none"/>
                <w14:textFill>
                  <w14:solidFill>
                    <w14:schemeClr w14:val="tx1"/>
                  </w14:solidFill>
                </w14:textFill>
              </w:rPr>
              <w:fldChar w:fldCharType="end"/>
            </w:r>
            <w:r>
              <w:rPr>
                <w:rFonts w:ascii="宋体" w:hAnsi="宋体" w:eastAsia="宋体" w:cs="宋体"/>
                <w:color w:val="000000" w:themeColor="text1"/>
                <w:spacing w:val="-4"/>
                <w:sz w:val="20"/>
                <w:szCs w:val="20"/>
                <w:highlight w:val="none"/>
                <w14:textFill>
                  <w14:solidFill>
                    <w14:schemeClr w14:val="tx1"/>
                  </w14:solidFill>
                </w14:textFill>
              </w:rPr>
              <w:t>:</w:t>
            </w:r>
            <w:r>
              <w:rPr>
                <w:rFonts w:ascii="宋体" w:hAnsi="宋体" w:eastAsia="宋体" w:cs="宋体"/>
                <w:color w:val="000000" w:themeColor="text1"/>
                <w:spacing w:val="51"/>
                <w:sz w:val="20"/>
                <w:szCs w:val="20"/>
                <w:highlight w:val="none"/>
                <w:u w:val="single" w:color="auto"/>
                <w14:textFill>
                  <w14:solidFill>
                    <w14:schemeClr w14:val="tx1"/>
                  </w14:solidFill>
                </w14:textFill>
              </w:rPr>
              <w:t xml:space="preserve"> </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bookmarkStart w:id="8" w:name="EBe51ac8d41c2040ed84f2efce501f555c"/>
            <w:r>
              <w:rPr>
                <w:rFonts w:hint="eastAsia" w:ascii="宋体" w:hAnsi="宋体" w:cs="宋体"/>
                <w:color w:val="000000" w:themeColor="text1"/>
                <w:szCs w:val="21"/>
                <w:highlight w:val="none"/>
                <w:u w:val="single" w:color="auto"/>
                <w:lang w:val="en-US" w:eastAsia="zh-CN" w:bidi="ar-SA"/>
                <w14:textFill>
                  <w14:solidFill>
                    <w14:schemeClr w14:val="tx1"/>
                  </w14:solidFill>
                </w14:textFill>
              </w:rPr>
              <w:t>不计利息</w:t>
            </w:r>
            <w:bookmarkEnd w:id="8"/>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p w14:paraId="33442194">
            <w:pPr>
              <w:rPr>
                <w:rFonts w:hint="eastAsia"/>
              </w:rPr>
            </w:pP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w:t>
            </w:r>
            <w:r>
              <w:rPr>
                <w:rFonts w:ascii="宋体" w:hAnsi="宋体" w:eastAsia="宋体" w:cs="宋体"/>
                <w:color w:val="000000" w:themeColor="text1"/>
                <w:spacing w:val="8"/>
                <w:sz w:val="20"/>
                <w:szCs w:val="20"/>
                <w:highlight w:val="none"/>
                <w14:textFill>
                  <w14:solidFill>
                    <w14:schemeClr w14:val="tx1"/>
                  </w14:solidFill>
                </w14:textFill>
              </w:rPr>
              <w:t xml:space="preserve"> 投标保证金采用银行保函方式的，不适用</w:t>
            </w:r>
          </w:p>
        </w:tc>
      </w:tr>
      <w:tr w14:paraId="2E06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D138B89">
            <w:pPr>
              <w:rPr>
                <w:rFonts w:hint="eastAsia"/>
              </w:rPr>
            </w:pPr>
            <w:r>
              <w:rPr>
                <w:rFonts w:hint="eastAsia"/>
              </w:rPr>
              <w:t>3.4.3</w:t>
            </w:r>
          </w:p>
        </w:tc>
        <w:tc>
          <w:tcPr>
            <w:tcW w:w="2148" w:type="dxa"/>
            <w:tcBorders>
              <w:top w:val="single" w:color="auto" w:sz="4" w:space="0"/>
              <w:left w:val="single" w:color="auto" w:sz="4" w:space="0"/>
              <w:bottom w:val="single" w:color="auto" w:sz="4" w:space="0"/>
              <w:right w:val="single" w:color="auto" w:sz="4" w:space="0"/>
            </w:tcBorders>
            <w:vAlign w:val="center"/>
          </w:tcPr>
          <w:p w14:paraId="63A41F83">
            <w:pPr>
              <w:pStyle w:val="16"/>
              <w:widowControl w:val="0"/>
              <w:wordWrap w:val="0"/>
              <w:adjustRightInd w:val="0"/>
              <w:snapToGrid w:val="0"/>
              <w:spacing w:line="400" w:lineRule="exact"/>
              <w:jc w:val="center"/>
              <w:rPr>
                <w:rFonts w:ascii="宋体" w:hAnsi="宋体"/>
                <w:color w:val="auto"/>
                <w:szCs w:val="21"/>
                <w:highlight w:val="none"/>
                <w:lang w:val="en-US" w:eastAsia="zh-CN" w:bidi="ar-SA"/>
              </w:rPr>
            </w:pPr>
            <w:r>
              <w:rPr>
                <w:rFonts w:hint="eastAsia" w:ascii="宋体" w:hAnsi="宋体"/>
                <w:color w:val="auto"/>
                <w:szCs w:val="21"/>
                <w:highlight w:val="none"/>
                <w:lang w:val="en-US" w:eastAsia="zh-CN" w:bidi="ar-SA"/>
              </w:rPr>
              <w:t>投标保证金的</w:t>
            </w:r>
          </w:p>
          <w:p w14:paraId="1A3E67F7">
            <w:pPr>
              <w:widowControl w:val="0"/>
              <w:wordWrap w:val="0"/>
              <w:adjustRightInd w:val="0"/>
              <w:snapToGrid w:val="0"/>
              <w:spacing w:line="400" w:lineRule="exact"/>
              <w:jc w:val="center"/>
              <w:rPr>
                <w:rFonts w:hint="eastAsia"/>
              </w:rPr>
            </w:pPr>
            <w:r>
              <w:rPr>
                <w:rFonts w:hint="eastAsia" w:ascii="宋体" w:hAnsi="宋体"/>
                <w:color w:val="auto"/>
                <w:szCs w:val="21"/>
                <w:highlight w:val="none"/>
                <w:lang w:val="en-US" w:eastAsia="zh-CN" w:bidi="ar-SA"/>
              </w:rPr>
              <w:t>退还方式</w:t>
            </w:r>
          </w:p>
        </w:tc>
        <w:tc>
          <w:tcPr>
            <w:tcW w:w="5903" w:type="dxa"/>
            <w:tcBorders>
              <w:top w:val="single" w:color="auto" w:sz="4" w:space="0"/>
              <w:left w:val="single" w:color="auto" w:sz="4" w:space="0"/>
              <w:bottom w:val="single" w:color="auto" w:sz="4" w:space="0"/>
              <w:right w:val="single" w:color="auto" w:sz="4" w:space="0"/>
            </w:tcBorders>
            <w:vAlign w:val="center"/>
          </w:tcPr>
          <w:p w14:paraId="2EE8B2C0">
            <w:pPr>
              <w:spacing w:before="144" w:line="228" w:lineRule="auto"/>
              <w:ind w:left="134"/>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5"/>
                <w:sz w:val="20"/>
                <w:szCs w:val="20"/>
                <w:highlight w:val="none"/>
                <w14:textFill>
                  <w14:solidFill>
                    <w14:schemeClr w14:val="tx1"/>
                  </w14:solidFill>
                </w14:textFill>
              </w:rPr>
              <w:t xml:space="preserve"> 银行保函的退还：</w:t>
            </w:r>
          </w:p>
          <w:p w14:paraId="4894CB1F">
            <w:pPr>
              <w:spacing w:before="150" w:line="370" w:lineRule="auto"/>
              <w:ind w:left="112" w:right="108" w:firstLine="21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6"/>
                <w:sz w:val="20"/>
                <w:szCs w:val="20"/>
                <w:highlight w:val="none"/>
                <w14:textFill>
                  <w14:solidFill>
                    <w14:schemeClr w14:val="tx1"/>
                  </w14:solidFill>
                </w14:textFill>
              </w:rPr>
              <w:t>银行保函由投标人法定代表人或其委托代理</w:t>
            </w:r>
            <w:r>
              <w:rPr>
                <w:rFonts w:ascii="宋体" w:hAnsi="宋体" w:eastAsia="宋体" w:cs="宋体"/>
                <w:color w:val="000000" w:themeColor="text1"/>
                <w:spacing w:val="15"/>
                <w:sz w:val="20"/>
                <w:szCs w:val="20"/>
                <w:highlight w:val="none"/>
                <w14:textFill>
                  <w14:solidFill>
                    <w14:schemeClr w14:val="tx1"/>
                  </w14:solidFill>
                </w14:textFill>
              </w:rPr>
              <w:t>人凭单位介绍</w:t>
            </w:r>
            <w:r>
              <w:rPr>
                <w:rFonts w:ascii="宋体" w:hAnsi="宋体" w:eastAsia="宋体" w:cs="宋体"/>
                <w:color w:val="000000" w:themeColor="text1"/>
                <w:spacing w:val="8"/>
                <w:sz w:val="20"/>
                <w:szCs w:val="20"/>
                <w:highlight w:val="none"/>
                <w14:textFill>
                  <w14:solidFill>
                    <w14:schemeClr w14:val="tx1"/>
                  </w14:solidFill>
                </w14:textFill>
              </w:rPr>
              <w:t>信、身份证原件以及其他要求：</w:t>
            </w:r>
            <w:r>
              <w:rPr>
                <w:rFonts w:ascii="宋体" w:hAnsi="宋体" w:eastAsia="宋体" w:cs="宋体"/>
                <w:color w:val="000000" w:themeColor="text1"/>
                <w:spacing w:val="8"/>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7"/>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92"/>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在招标人处领取。</w:t>
            </w:r>
          </w:p>
          <w:p w14:paraId="406C18AB">
            <w:pPr>
              <w:spacing w:line="228" w:lineRule="auto"/>
              <w:ind w:left="3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招标人的联系方式</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p w14:paraId="63A5B6DC">
            <w:pPr>
              <w:spacing w:before="150" w:line="228" w:lineRule="auto"/>
              <w:ind w:left="13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w:t>
            </w:r>
            <w:r>
              <w:rPr>
                <w:rFonts w:ascii="宋体" w:hAnsi="宋体" w:eastAsia="宋体" w:cs="宋体"/>
                <w:color w:val="000000" w:themeColor="text1"/>
                <w:spacing w:val="7"/>
                <w:sz w:val="20"/>
                <w:szCs w:val="20"/>
                <w:highlight w:val="none"/>
                <w14:textFill>
                  <w14:solidFill>
                    <w14:schemeClr w14:val="tx1"/>
                  </w14:solidFill>
                </w14:textFill>
              </w:rPr>
              <w:t xml:space="preserve"> 现金、支票形式的退还：</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p>
          <w:p w14:paraId="14B2060B">
            <w:pPr>
              <w:widowControl w:val="0"/>
              <w:wordWrap w:val="0"/>
              <w:adjustRightInd w:val="0"/>
              <w:snapToGrid w:val="0"/>
              <w:spacing w:line="400" w:lineRule="exact"/>
              <w:jc w:val="both"/>
              <w:rPr>
                <w:rFonts w:hint="eastAsia"/>
                <w:u w:val="single"/>
              </w:rPr>
            </w:pPr>
            <w:r>
              <w:rPr>
                <w:rFonts w:hint="eastAsia" w:ascii="宋体" w:hAnsi="宋体" w:eastAsia="宋体" w:cs="宋体"/>
                <w:b/>
                <w:bCs/>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5"/>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其他：</w:t>
            </w:r>
            <w:bookmarkStart w:id="9" w:name="EB7571581b752c4c519f453433b84ad022"/>
            <w:r>
              <w:rPr>
                <w:rFonts w:hint="eastAsia" w:ascii="宋体" w:hAnsi="宋体"/>
                <w:color w:val="000000" w:themeColor="text1"/>
                <w:szCs w:val="21"/>
                <w:highlight w:val="none"/>
                <w:lang w:val="en-US" w:eastAsia="zh-CN" w:bidi="ar-SA"/>
                <w14:textFill>
                  <w14:solidFill>
                    <w14:schemeClr w14:val="tx1"/>
                  </w14:solidFill>
                </w14:textFill>
              </w:rPr>
              <w:t>由招标人(招标代理机构)从相应类别交易系统提交退还申请， 线上原渠道退回至投标人帐户。</w:t>
            </w:r>
            <w:bookmarkEnd w:id="9"/>
          </w:p>
        </w:tc>
      </w:tr>
      <w:tr w14:paraId="0C39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A0B979D">
            <w:pPr>
              <w:rPr>
                <w:rFonts w:hint="eastAsia"/>
              </w:rPr>
            </w:pPr>
            <w:r>
              <w:rPr>
                <w:rFonts w:hint="eastAsia"/>
              </w:rPr>
              <w:t>3.4.4</w:t>
            </w:r>
          </w:p>
        </w:tc>
        <w:tc>
          <w:tcPr>
            <w:tcW w:w="2148" w:type="dxa"/>
            <w:tcBorders>
              <w:top w:val="single" w:color="auto" w:sz="4" w:space="0"/>
              <w:left w:val="single" w:color="auto" w:sz="4" w:space="0"/>
              <w:bottom w:val="single" w:color="auto" w:sz="4" w:space="0"/>
              <w:right w:val="single" w:color="auto" w:sz="4" w:space="0"/>
            </w:tcBorders>
            <w:vAlign w:val="center"/>
          </w:tcPr>
          <w:p w14:paraId="69C43FC5">
            <w:pPr>
              <w:widowControl w:val="0"/>
              <w:wordWrap w:val="0"/>
              <w:adjustRightInd w:val="0"/>
              <w:snapToGrid w:val="0"/>
              <w:spacing w:line="400" w:lineRule="exact"/>
              <w:jc w:val="center"/>
              <w:rPr>
                <w:rFonts w:hint="eastAsia"/>
              </w:rPr>
            </w:pPr>
            <w:r>
              <w:rPr>
                <w:rFonts w:hint="eastAsia" w:ascii="宋体" w:hAnsi="宋体"/>
                <w:color w:val="auto"/>
                <w:szCs w:val="21"/>
                <w:highlight w:val="none"/>
                <w:lang w:val="en-US" w:eastAsia="zh-CN" w:bidi="ar-SA"/>
              </w:rPr>
              <w:t>其他可以不予退还投标保证金的情形</w:t>
            </w:r>
          </w:p>
        </w:tc>
        <w:tc>
          <w:tcPr>
            <w:tcW w:w="5903" w:type="dxa"/>
            <w:tcBorders>
              <w:top w:val="single" w:color="auto" w:sz="4" w:space="0"/>
              <w:left w:val="single" w:color="auto" w:sz="4" w:space="0"/>
              <w:bottom w:val="single" w:color="auto" w:sz="4" w:space="0"/>
              <w:right w:val="single" w:color="auto" w:sz="4" w:space="0"/>
            </w:tcBorders>
            <w:vAlign w:val="center"/>
          </w:tcPr>
          <w:p w14:paraId="259D6BA0">
            <w:pPr>
              <w:spacing w:before="236" w:line="228" w:lineRule="auto"/>
              <w:ind w:left="12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（3）其他不予退还投标保证金的情形：</w:t>
            </w:r>
          </w:p>
          <w:p w14:paraId="73FE2BD7">
            <w:pPr>
              <w:spacing w:before="151" w:line="299" w:lineRule="auto"/>
              <w:ind w:left="0" w:right="110" w:firstLine="0"/>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0"/>
                <w:sz w:val="20"/>
                <w:szCs w:val="20"/>
                <w:highlight w:val="none"/>
                <w:lang w:eastAsia="zh-CN"/>
                <w14:textFill>
                  <w14:solidFill>
                    <w14:schemeClr w14:val="tx1"/>
                  </w14:solidFill>
                </w14:textFill>
              </w:rPr>
              <w:t>☑</w:t>
            </w:r>
            <w:r>
              <w:rPr>
                <w:rFonts w:ascii="宋体" w:hAnsi="宋体" w:eastAsia="宋体" w:cs="宋体"/>
                <w:color w:val="000000" w:themeColor="text1"/>
                <w:spacing w:val="10"/>
                <w:sz w:val="20"/>
                <w:szCs w:val="20"/>
                <w:highlight w:val="none"/>
                <w14:textFill>
                  <w14:solidFill>
                    <w14:schemeClr w14:val="tx1"/>
                  </w14:solidFill>
                </w14:textFill>
              </w:rPr>
              <w:t xml:space="preserve"> 投标人存在弄虚作假且对其初步评审、详细评审产生影</w:t>
            </w:r>
            <w:r>
              <w:rPr>
                <w:rFonts w:ascii="宋体" w:hAnsi="宋体" w:eastAsia="宋体" w:cs="宋体"/>
                <w:color w:val="000000" w:themeColor="text1"/>
                <w:spacing w:val="3"/>
                <w:sz w:val="20"/>
                <w:szCs w:val="20"/>
                <w:highlight w:val="none"/>
                <w14:textFill>
                  <w14:solidFill>
                    <w14:schemeClr w14:val="tx1"/>
                  </w14:solidFill>
                </w14:textFill>
              </w:rPr>
              <w:t>响的行为；</w:t>
            </w:r>
          </w:p>
          <w:p w14:paraId="02C4A77C">
            <w:pPr>
              <w:spacing w:before="153" w:line="228" w:lineRule="auto"/>
              <w:ind w:left="0"/>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 xml:space="preserve"> 投标人有串通投标行为；</w:t>
            </w:r>
          </w:p>
          <w:p w14:paraId="383886FE">
            <w:pPr>
              <w:spacing w:before="151" w:line="228" w:lineRule="auto"/>
              <w:ind w:left="0"/>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5"/>
                <w:sz w:val="20"/>
                <w:szCs w:val="20"/>
                <w:highlight w:val="none"/>
                <w14:textFill>
                  <w14:solidFill>
                    <w14:schemeClr w14:val="tx1"/>
                  </w14:solidFill>
                </w14:textFill>
              </w:rPr>
              <w:t xml:space="preserve"> 投标人有行贿行为；</w:t>
            </w:r>
          </w:p>
          <w:p w14:paraId="1B360C71">
            <w:pPr>
              <w:widowControl w:val="0"/>
              <w:wordWrap w:val="0"/>
              <w:spacing w:before="0" w:line="400" w:lineRule="exact"/>
              <w:ind w:left="0"/>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 xml:space="preserve"> 投标人有其他行为：</w:t>
            </w:r>
            <w:bookmarkStart w:id="10" w:name="EB7627d7a0b2e94f56bf885e31fd072fff"/>
            <w:r>
              <w:rPr>
                <w:rFonts w:hint="eastAsia" w:ascii="宋体" w:hAnsi="宋体"/>
                <w:color w:val="000000" w:themeColor="text1"/>
                <w:szCs w:val="21"/>
                <w:highlight w:val="none"/>
                <w:lang w:val="en-US" w:eastAsia="zh-CN" w:bidi="ar-SA"/>
                <w14:textFill>
                  <w14:solidFill>
                    <w14:schemeClr w14:val="tx1"/>
                  </w14:solidFill>
                </w14:textFill>
              </w:rPr>
              <w:t>投标人提交虚假投标资料。以下情形视为投标人提交虚假资料：投标人使用通过受让或租借等方式获取的资格、资质证书以他人名义投标；投标人使用伪造、变造的许可证件；投标人提供虚假的业绩或业绩数据，以及虚假业绩证明材料，并对投标资格条件产生实质影响的；投标人提供虚假投标保函的。</w:t>
            </w:r>
            <w:bookmarkEnd w:id="10"/>
          </w:p>
          <w:p w14:paraId="0724AB5F">
            <w:pPr>
              <w:widowControl w:val="0"/>
              <w:wordWrap w:val="0"/>
              <w:adjustRightInd w:val="0"/>
              <w:snapToGrid w:val="0"/>
              <w:spacing w:line="400" w:lineRule="exact"/>
              <w:jc w:val="both"/>
              <w:rPr>
                <w:rFonts w:hint="eastAsia"/>
              </w:rPr>
            </w:pPr>
            <w:r>
              <w:rPr>
                <w:rFonts w:ascii="宋体" w:hAnsi="宋体" w:eastAsia="宋体" w:cs="宋体"/>
                <w:color w:val="000000" w:themeColor="text1"/>
                <w:spacing w:val="12"/>
                <w:sz w:val="20"/>
                <w:szCs w:val="20"/>
                <w:highlight w:val="none"/>
                <w14:textFill>
                  <w14:solidFill>
                    <w14:schemeClr w14:val="tx1"/>
                  </w14:solidFill>
                </w14:textFill>
              </w:rPr>
              <w:t>注：串通投标、弄虚作假具体情形见第三章“评标办法</w:t>
            </w:r>
            <w:r>
              <w:rPr>
                <w:rFonts w:ascii="宋体" w:hAnsi="宋体" w:eastAsia="宋体" w:cs="宋体"/>
                <w:color w:val="000000" w:themeColor="text1"/>
                <w:spacing w:val="-61"/>
                <w:sz w:val="20"/>
                <w:szCs w:val="20"/>
                <w:highlight w:val="none"/>
                <w14:textFill>
                  <w14:solidFill>
                    <w14:schemeClr w14:val="tx1"/>
                  </w14:solidFill>
                </w14:textFill>
              </w:rPr>
              <w:t xml:space="preserve"> </w:t>
            </w:r>
            <w:r>
              <w:rPr>
                <w:rFonts w:ascii="宋体" w:hAnsi="宋体" w:eastAsia="宋体" w:cs="宋体"/>
                <w:color w:val="000000" w:themeColor="text1"/>
                <w:spacing w:val="12"/>
                <w:sz w:val="20"/>
                <w:szCs w:val="20"/>
                <w:highlight w:val="none"/>
                <w14:textFill>
                  <w14:solidFill>
                    <w14:schemeClr w14:val="tx1"/>
                  </w14:solidFill>
                </w14:textFill>
              </w:rPr>
              <w:t>”</w:t>
            </w:r>
          </w:p>
        </w:tc>
      </w:tr>
    </w:tbl>
    <w:p w14:paraId="15902F2C">
      <w:pPr>
        <w:rPr>
          <w:rFonts w:hint="eastAsia"/>
          <w:b/>
          <w:bCs/>
          <w:sz w:val="36"/>
          <w:szCs w:val="36"/>
        </w:rPr>
      </w:pPr>
    </w:p>
    <w:p w14:paraId="3B8875A9">
      <w:pPr>
        <w:rPr>
          <w:rFonts w:hint="eastAsia"/>
          <w:b/>
          <w:bCs/>
          <w:sz w:val="36"/>
          <w:szCs w:val="36"/>
        </w:rPr>
      </w:pPr>
    </w:p>
    <w:p w14:paraId="098674B1">
      <w:pPr>
        <w:rPr>
          <w:rFonts w:hint="eastAsia"/>
          <w:b/>
          <w:bCs/>
          <w:sz w:val="36"/>
          <w:szCs w:val="36"/>
        </w:rPr>
      </w:pPr>
    </w:p>
    <w:p w14:paraId="67CF974C">
      <w:pPr>
        <w:rPr>
          <w:rFonts w:hint="eastAsia"/>
          <w:b/>
          <w:bCs/>
          <w:sz w:val="36"/>
          <w:szCs w:val="36"/>
        </w:rPr>
      </w:pPr>
    </w:p>
    <w:p w14:paraId="7346AAE4">
      <w:pPr>
        <w:rPr>
          <w:rFonts w:hint="eastAsia"/>
          <w:b/>
          <w:bCs/>
          <w:sz w:val="36"/>
          <w:szCs w:val="36"/>
        </w:rPr>
      </w:pPr>
    </w:p>
    <w:p w14:paraId="18753FC9">
      <w:pPr>
        <w:rPr>
          <w:rFonts w:hint="eastAsia"/>
          <w:b/>
          <w:bCs/>
          <w:sz w:val="36"/>
          <w:szCs w:val="36"/>
        </w:rPr>
      </w:pPr>
    </w:p>
    <w:p w14:paraId="3CDC548C">
      <w:pPr>
        <w:numPr>
          <w:ilvl w:val="0"/>
          <w:numId w:val="3"/>
        </w:numPr>
        <w:rPr>
          <w:rFonts w:hint="eastAsia"/>
          <w:b/>
          <w:bCs/>
          <w:sz w:val="36"/>
          <w:szCs w:val="36"/>
        </w:rPr>
      </w:pPr>
      <w:r>
        <w:rPr>
          <w:rFonts w:hint="eastAsia"/>
          <w:b/>
          <w:bCs/>
          <w:sz w:val="36"/>
          <w:szCs w:val="36"/>
        </w:rPr>
        <w:t>评标办法（经评审的最低投标价法）</w:t>
      </w:r>
    </w:p>
    <w:p w14:paraId="0D3AF452">
      <w:pPr>
        <w:spacing w:before="259" w:line="222" w:lineRule="auto"/>
        <w:ind w:left="150"/>
        <w:outlineLvl w:val="1"/>
        <w:rPr>
          <w:rFonts w:ascii="黑体" w:hAnsi="黑体" w:eastAsia="黑体" w:cs="黑体"/>
          <w:color w:val="000000" w:themeColor="text1"/>
          <w:sz w:val="28"/>
          <w:szCs w:val="28"/>
          <w:highlight w:val="none"/>
          <w14:textFill>
            <w14:solidFill>
              <w14:schemeClr w14:val="tx1"/>
            </w14:solidFill>
          </w14:textFill>
        </w:rPr>
      </w:pPr>
      <w:r>
        <w:rPr>
          <w:rFonts w:ascii="黑体" w:hAnsi="黑体" w:eastAsia="黑体" w:cs="黑体"/>
          <w:b/>
          <w:bCs/>
          <w:color w:val="000000" w:themeColor="text1"/>
          <w:spacing w:val="-4"/>
          <w:sz w:val="28"/>
          <w:szCs w:val="28"/>
          <w:highlight w:val="none"/>
          <w14:textFill>
            <w14:solidFill>
              <w14:schemeClr w14:val="tx1"/>
            </w14:solidFill>
          </w14:textFill>
        </w:rPr>
        <w:t>评标办法前附表</w:t>
      </w:r>
    </w:p>
    <w:p w14:paraId="4ED8E29E">
      <w:pPr>
        <w:numPr>
          <w:numId w:val="0"/>
        </w:numPr>
        <w:rPr>
          <w:rFonts w:ascii="宋体" w:hAnsi="宋体" w:eastAsia="宋体" w:cs="宋体"/>
          <w:color w:val="000000" w:themeColor="text1"/>
          <w:spacing w:val="-2"/>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“评标办法前附表</w:t>
      </w:r>
      <w:r>
        <w:rPr>
          <w:rFonts w:ascii="宋体" w:hAnsi="宋体" w:eastAsia="宋体" w:cs="宋体"/>
          <w:color w:val="000000" w:themeColor="text1"/>
          <w:spacing w:val="-89"/>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”用于进一步明确正文中评标的方法、因</w:t>
      </w:r>
      <w:r>
        <w:rPr>
          <w:rFonts w:ascii="宋体" w:hAnsi="宋体" w:eastAsia="宋体" w:cs="宋体"/>
          <w:color w:val="000000" w:themeColor="text1"/>
          <w:spacing w:val="-1"/>
          <w:sz w:val="24"/>
          <w:szCs w:val="24"/>
          <w:highlight w:val="none"/>
          <w14:textFill>
            <w14:solidFill>
              <w14:schemeClr w14:val="tx1"/>
            </w14:solidFill>
          </w14:textFill>
        </w:rPr>
        <w:t>素、标准、程序。招</w:t>
      </w:r>
      <w:r>
        <w:rPr>
          <w:rFonts w:ascii="宋体" w:hAnsi="宋体" w:eastAsia="宋体" w:cs="宋体"/>
          <w:color w:val="000000" w:themeColor="text1"/>
          <w:spacing w:val="-3"/>
          <w:sz w:val="24"/>
          <w:szCs w:val="24"/>
          <w:highlight w:val="none"/>
          <w14:textFill>
            <w14:solidFill>
              <w14:schemeClr w14:val="tx1"/>
            </w14:solidFill>
          </w14:textFill>
        </w:rPr>
        <w:t>标人根据本项目具体特点和实际需要详细列明并补充全部评审因素、标准。“评标办</w:t>
      </w:r>
      <w:r>
        <w:rPr>
          <w:rFonts w:ascii="宋体" w:hAnsi="宋体" w:eastAsia="宋体" w:cs="宋体"/>
          <w:color w:val="000000" w:themeColor="text1"/>
          <w:spacing w:val="-5"/>
          <w:sz w:val="24"/>
          <w:szCs w:val="24"/>
          <w:highlight w:val="none"/>
          <w14:textFill>
            <w14:solidFill>
              <w14:schemeClr w14:val="tx1"/>
            </w14:solidFill>
          </w14:textFill>
        </w:rPr>
        <w:t>法前附表</w:t>
      </w:r>
      <w:r>
        <w:rPr>
          <w:rFonts w:ascii="宋体" w:hAnsi="宋体" w:eastAsia="宋体" w:cs="宋体"/>
          <w:color w:val="000000" w:themeColor="text1"/>
          <w:spacing w:val="-75"/>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”内容与正文不一致的，以“评标办法前附表</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”内容为准。“评标办法前附</w:t>
      </w:r>
      <w:r>
        <w:rPr>
          <w:rFonts w:ascii="宋体" w:hAnsi="宋体" w:eastAsia="宋体" w:cs="宋体"/>
          <w:color w:val="000000" w:themeColor="text1"/>
          <w:spacing w:val="-1"/>
          <w:sz w:val="24"/>
          <w:szCs w:val="24"/>
          <w:highlight w:val="none"/>
          <w14:textFill>
            <w14:solidFill>
              <w14:schemeClr w14:val="tx1"/>
            </w14:solidFill>
          </w14:textFill>
        </w:rPr>
        <w:t>表</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”及正文没有规定的方法、评审因素、标准</w:t>
      </w:r>
      <w:r>
        <w:rPr>
          <w:rFonts w:ascii="宋体" w:hAnsi="宋体" w:eastAsia="宋体" w:cs="宋体"/>
          <w:color w:val="000000" w:themeColor="text1"/>
          <w:spacing w:val="-2"/>
          <w:sz w:val="24"/>
          <w:szCs w:val="24"/>
          <w:highlight w:val="none"/>
          <w14:textFill>
            <w14:solidFill>
              <w14:schemeClr w14:val="tx1"/>
            </w14:solidFill>
          </w14:textFill>
        </w:rPr>
        <w:t>，不得作为评标的依据。</w:t>
      </w: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7367"/>
      </w:tblGrid>
      <w:tr w14:paraId="2487D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8" w:type="dxa"/>
            <w:gridSpan w:val="2"/>
            <w:vAlign w:val="top"/>
          </w:tcPr>
          <w:p w14:paraId="31F81FBD">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vAlign w:val="top"/>
          </w:tcPr>
          <w:p w14:paraId="24221B3F">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0516C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8" w:hRule="atLeast"/>
        </w:trPr>
        <w:tc>
          <w:tcPr>
            <w:tcW w:w="749" w:type="dxa"/>
            <w:vAlign w:val="top"/>
          </w:tcPr>
          <w:p w14:paraId="311E5FF0">
            <w:pPr>
              <w:pStyle w:val="27"/>
              <w:spacing w:line="242" w:lineRule="auto"/>
              <w:rPr>
                <w:color w:val="000000" w:themeColor="text1"/>
                <w:highlight w:val="none"/>
                <w14:textFill>
                  <w14:solidFill>
                    <w14:schemeClr w14:val="tx1"/>
                  </w14:solidFill>
                </w14:textFill>
              </w:rPr>
            </w:pPr>
          </w:p>
          <w:p w14:paraId="2A1487A0">
            <w:pPr>
              <w:pStyle w:val="27"/>
              <w:spacing w:line="242" w:lineRule="auto"/>
              <w:rPr>
                <w:color w:val="000000" w:themeColor="text1"/>
                <w:highlight w:val="none"/>
                <w14:textFill>
                  <w14:solidFill>
                    <w14:schemeClr w14:val="tx1"/>
                  </w14:solidFill>
                </w14:textFill>
              </w:rPr>
            </w:pPr>
          </w:p>
          <w:p w14:paraId="27810AF2">
            <w:pPr>
              <w:pStyle w:val="27"/>
              <w:spacing w:line="242" w:lineRule="auto"/>
              <w:rPr>
                <w:color w:val="000000" w:themeColor="text1"/>
                <w:highlight w:val="none"/>
                <w14:textFill>
                  <w14:solidFill>
                    <w14:schemeClr w14:val="tx1"/>
                  </w14:solidFill>
                </w14:textFill>
              </w:rPr>
            </w:pPr>
          </w:p>
          <w:p w14:paraId="3CDE8596">
            <w:pPr>
              <w:pStyle w:val="27"/>
              <w:spacing w:line="242" w:lineRule="auto"/>
              <w:rPr>
                <w:color w:val="000000" w:themeColor="text1"/>
                <w:highlight w:val="none"/>
                <w14:textFill>
                  <w14:solidFill>
                    <w14:schemeClr w14:val="tx1"/>
                  </w14:solidFill>
                </w14:textFill>
              </w:rPr>
            </w:pPr>
          </w:p>
          <w:p w14:paraId="3A171A3E">
            <w:pPr>
              <w:pStyle w:val="27"/>
              <w:spacing w:line="242" w:lineRule="auto"/>
              <w:rPr>
                <w:color w:val="000000" w:themeColor="text1"/>
                <w:highlight w:val="none"/>
                <w14:textFill>
                  <w14:solidFill>
                    <w14:schemeClr w14:val="tx1"/>
                  </w14:solidFill>
                </w14:textFill>
              </w:rPr>
            </w:pPr>
          </w:p>
          <w:p w14:paraId="02F69BBC">
            <w:pPr>
              <w:pStyle w:val="27"/>
              <w:spacing w:line="242" w:lineRule="auto"/>
              <w:rPr>
                <w:color w:val="000000" w:themeColor="text1"/>
                <w:highlight w:val="none"/>
                <w14:textFill>
                  <w14:solidFill>
                    <w14:schemeClr w14:val="tx1"/>
                  </w14:solidFill>
                </w14:textFill>
              </w:rPr>
            </w:pPr>
          </w:p>
          <w:p w14:paraId="4EE65313">
            <w:pPr>
              <w:pStyle w:val="27"/>
              <w:spacing w:line="242" w:lineRule="auto"/>
              <w:rPr>
                <w:color w:val="000000" w:themeColor="text1"/>
                <w:highlight w:val="none"/>
                <w14:textFill>
                  <w14:solidFill>
                    <w14:schemeClr w14:val="tx1"/>
                  </w14:solidFill>
                </w14:textFill>
              </w:rPr>
            </w:pPr>
          </w:p>
          <w:p w14:paraId="4337386A">
            <w:pPr>
              <w:pStyle w:val="27"/>
              <w:spacing w:line="242" w:lineRule="auto"/>
              <w:rPr>
                <w:color w:val="000000" w:themeColor="text1"/>
                <w:highlight w:val="none"/>
                <w14:textFill>
                  <w14:solidFill>
                    <w14:schemeClr w14:val="tx1"/>
                  </w14:solidFill>
                </w14:textFill>
              </w:rPr>
            </w:pPr>
          </w:p>
          <w:p w14:paraId="3427A2E5">
            <w:pPr>
              <w:pStyle w:val="27"/>
              <w:spacing w:line="242" w:lineRule="auto"/>
              <w:rPr>
                <w:color w:val="000000" w:themeColor="text1"/>
                <w:highlight w:val="none"/>
                <w14:textFill>
                  <w14:solidFill>
                    <w14:schemeClr w14:val="tx1"/>
                  </w14:solidFill>
                </w14:textFill>
              </w:rPr>
            </w:pPr>
          </w:p>
          <w:p w14:paraId="72A19588">
            <w:pPr>
              <w:pStyle w:val="27"/>
              <w:spacing w:line="242" w:lineRule="auto"/>
              <w:rPr>
                <w:color w:val="000000" w:themeColor="text1"/>
                <w:highlight w:val="none"/>
                <w14:textFill>
                  <w14:solidFill>
                    <w14:schemeClr w14:val="tx1"/>
                  </w14:solidFill>
                </w14:textFill>
              </w:rPr>
            </w:pPr>
          </w:p>
          <w:p w14:paraId="282AB883">
            <w:pPr>
              <w:pStyle w:val="27"/>
              <w:spacing w:line="242" w:lineRule="auto"/>
              <w:rPr>
                <w:color w:val="000000" w:themeColor="text1"/>
                <w:highlight w:val="none"/>
                <w14:textFill>
                  <w14:solidFill>
                    <w14:schemeClr w14:val="tx1"/>
                  </w14:solidFill>
                </w14:textFill>
              </w:rPr>
            </w:pPr>
          </w:p>
          <w:p w14:paraId="3F00E9B7">
            <w:pPr>
              <w:pStyle w:val="27"/>
              <w:spacing w:line="242" w:lineRule="auto"/>
              <w:rPr>
                <w:color w:val="000000" w:themeColor="text1"/>
                <w:highlight w:val="none"/>
                <w14:textFill>
                  <w14:solidFill>
                    <w14:schemeClr w14:val="tx1"/>
                  </w14:solidFill>
                </w14:textFill>
              </w:rPr>
            </w:pPr>
          </w:p>
          <w:p w14:paraId="1CA35979">
            <w:pPr>
              <w:pStyle w:val="27"/>
              <w:spacing w:line="242" w:lineRule="auto"/>
              <w:rPr>
                <w:color w:val="000000" w:themeColor="text1"/>
                <w:highlight w:val="none"/>
                <w14:textFill>
                  <w14:solidFill>
                    <w14:schemeClr w14:val="tx1"/>
                  </w14:solidFill>
                </w14:textFill>
              </w:rPr>
            </w:pPr>
          </w:p>
          <w:p w14:paraId="00FA7B5A">
            <w:pPr>
              <w:pStyle w:val="27"/>
              <w:spacing w:line="242" w:lineRule="auto"/>
              <w:rPr>
                <w:color w:val="000000" w:themeColor="text1"/>
                <w:highlight w:val="none"/>
                <w14:textFill>
                  <w14:solidFill>
                    <w14:schemeClr w14:val="tx1"/>
                  </w14:solidFill>
                </w14:textFill>
              </w:rPr>
            </w:pPr>
          </w:p>
          <w:p w14:paraId="6BE50392">
            <w:pPr>
              <w:pStyle w:val="27"/>
              <w:spacing w:line="242" w:lineRule="auto"/>
              <w:rPr>
                <w:color w:val="000000" w:themeColor="text1"/>
                <w:highlight w:val="none"/>
                <w14:textFill>
                  <w14:solidFill>
                    <w14:schemeClr w14:val="tx1"/>
                  </w14:solidFill>
                </w14:textFill>
              </w:rPr>
            </w:pPr>
          </w:p>
          <w:p w14:paraId="3024BAF8">
            <w:pPr>
              <w:pStyle w:val="27"/>
              <w:spacing w:line="243" w:lineRule="auto"/>
              <w:rPr>
                <w:color w:val="000000" w:themeColor="text1"/>
                <w:highlight w:val="none"/>
                <w14:textFill>
                  <w14:solidFill>
                    <w14:schemeClr w14:val="tx1"/>
                  </w14:solidFill>
                </w14:textFill>
              </w:rPr>
            </w:pPr>
          </w:p>
          <w:p w14:paraId="21078E52">
            <w:pPr>
              <w:pStyle w:val="27"/>
              <w:spacing w:line="243" w:lineRule="auto"/>
              <w:rPr>
                <w:color w:val="000000" w:themeColor="text1"/>
                <w:highlight w:val="none"/>
                <w14:textFill>
                  <w14:solidFill>
                    <w14:schemeClr w14:val="tx1"/>
                  </w14:solidFill>
                </w14:textFill>
              </w:rPr>
            </w:pPr>
          </w:p>
          <w:p w14:paraId="011D441A">
            <w:pPr>
              <w:pStyle w:val="27"/>
              <w:spacing w:line="243" w:lineRule="auto"/>
              <w:rPr>
                <w:color w:val="000000" w:themeColor="text1"/>
                <w:highlight w:val="none"/>
                <w14:textFill>
                  <w14:solidFill>
                    <w14:schemeClr w14:val="tx1"/>
                  </w14:solidFill>
                </w14:textFill>
              </w:rPr>
            </w:pPr>
          </w:p>
          <w:p w14:paraId="03F096D6">
            <w:pPr>
              <w:pStyle w:val="27"/>
              <w:spacing w:line="243" w:lineRule="auto"/>
              <w:rPr>
                <w:color w:val="000000" w:themeColor="text1"/>
                <w:highlight w:val="none"/>
                <w14:textFill>
                  <w14:solidFill>
                    <w14:schemeClr w14:val="tx1"/>
                  </w14:solidFill>
                </w14:textFill>
              </w:rPr>
            </w:pPr>
          </w:p>
          <w:p w14:paraId="20414E64">
            <w:pPr>
              <w:pStyle w:val="27"/>
              <w:spacing w:line="243" w:lineRule="auto"/>
              <w:rPr>
                <w:color w:val="000000" w:themeColor="text1"/>
                <w:highlight w:val="none"/>
                <w14:textFill>
                  <w14:solidFill>
                    <w14:schemeClr w14:val="tx1"/>
                  </w14:solidFill>
                </w14:textFill>
              </w:rPr>
            </w:pPr>
          </w:p>
          <w:p w14:paraId="5E3A8A91">
            <w:pPr>
              <w:spacing w:before="65" w:line="270" w:lineRule="exact"/>
              <w:ind w:left="34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position w:val="1"/>
                <w:sz w:val="20"/>
                <w:szCs w:val="20"/>
                <w:highlight w:val="none"/>
                <w14:textFill>
                  <w14:solidFill>
                    <w14:schemeClr w14:val="tx1"/>
                  </w14:solidFill>
                </w14:textFill>
              </w:rPr>
              <w:t>1</w:t>
            </w:r>
          </w:p>
        </w:tc>
        <w:tc>
          <w:tcPr>
            <w:tcW w:w="819" w:type="dxa"/>
            <w:vAlign w:val="top"/>
          </w:tcPr>
          <w:p w14:paraId="457C8E4E">
            <w:pPr>
              <w:pStyle w:val="27"/>
              <w:spacing w:line="244" w:lineRule="auto"/>
              <w:rPr>
                <w:color w:val="000000" w:themeColor="text1"/>
                <w:highlight w:val="none"/>
                <w14:textFill>
                  <w14:solidFill>
                    <w14:schemeClr w14:val="tx1"/>
                  </w14:solidFill>
                </w14:textFill>
              </w:rPr>
            </w:pPr>
          </w:p>
          <w:p w14:paraId="3061AF2C">
            <w:pPr>
              <w:pStyle w:val="27"/>
              <w:spacing w:line="244" w:lineRule="auto"/>
              <w:rPr>
                <w:color w:val="000000" w:themeColor="text1"/>
                <w:highlight w:val="none"/>
                <w14:textFill>
                  <w14:solidFill>
                    <w14:schemeClr w14:val="tx1"/>
                  </w14:solidFill>
                </w14:textFill>
              </w:rPr>
            </w:pPr>
          </w:p>
          <w:p w14:paraId="40CC8F0D">
            <w:pPr>
              <w:pStyle w:val="27"/>
              <w:spacing w:line="244" w:lineRule="auto"/>
              <w:rPr>
                <w:color w:val="000000" w:themeColor="text1"/>
                <w:highlight w:val="none"/>
                <w14:textFill>
                  <w14:solidFill>
                    <w14:schemeClr w14:val="tx1"/>
                  </w14:solidFill>
                </w14:textFill>
              </w:rPr>
            </w:pPr>
          </w:p>
          <w:p w14:paraId="204A6823">
            <w:pPr>
              <w:pStyle w:val="27"/>
              <w:spacing w:line="244" w:lineRule="auto"/>
              <w:rPr>
                <w:color w:val="000000" w:themeColor="text1"/>
                <w:highlight w:val="none"/>
                <w14:textFill>
                  <w14:solidFill>
                    <w14:schemeClr w14:val="tx1"/>
                  </w14:solidFill>
                </w14:textFill>
              </w:rPr>
            </w:pPr>
          </w:p>
          <w:p w14:paraId="16987BFE">
            <w:pPr>
              <w:pStyle w:val="27"/>
              <w:spacing w:line="244" w:lineRule="auto"/>
              <w:rPr>
                <w:color w:val="000000" w:themeColor="text1"/>
                <w:highlight w:val="none"/>
                <w14:textFill>
                  <w14:solidFill>
                    <w14:schemeClr w14:val="tx1"/>
                  </w14:solidFill>
                </w14:textFill>
              </w:rPr>
            </w:pPr>
          </w:p>
          <w:p w14:paraId="07BFEA04">
            <w:pPr>
              <w:pStyle w:val="27"/>
              <w:spacing w:line="244" w:lineRule="auto"/>
              <w:rPr>
                <w:color w:val="000000" w:themeColor="text1"/>
                <w:highlight w:val="none"/>
                <w14:textFill>
                  <w14:solidFill>
                    <w14:schemeClr w14:val="tx1"/>
                  </w14:solidFill>
                </w14:textFill>
              </w:rPr>
            </w:pPr>
          </w:p>
          <w:p w14:paraId="75F5B8B1">
            <w:pPr>
              <w:pStyle w:val="27"/>
              <w:spacing w:line="244" w:lineRule="auto"/>
              <w:rPr>
                <w:color w:val="000000" w:themeColor="text1"/>
                <w:highlight w:val="none"/>
                <w14:textFill>
                  <w14:solidFill>
                    <w14:schemeClr w14:val="tx1"/>
                  </w14:solidFill>
                </w14:textFill>
              </w:rPr>
            </w:pPr>
          </w:p>
          <w:p w14:paraId="25AE1FA7">
            <w:pPr>
              <w:pStyle w:val="27"/>
              <w:spacing w:line="244" w:lineRule="auto"/>
              <w:rPr>
                <w:color w:val="000000" w:themeColor="text1"/>
                <w:highlight w:val="none"/>
                <w14:textFill>
                  <w14:solidFill>
                    <w14:schemeClr w14:val="tx1"/>
                  </w14:solidFill>
                </w14:textFill>
              </w:rPr>
            </w:pPr>
          </w:p>
          <w:p w14:paraId="1D79DDAC">
            <w:pPr>
              <w:pStyle w:val="27"/>
              <w:spacing w:line="245" w:lineRule="auto"/>
              <w:rPr>
                <w:color w:val="000000" w:themeColor="text1"/>
                <w:highlight w:val="none"/>
                <w14:textFill>
                  <w14:solidFill>
                    <w14:schemeClr w14:val="tx1"/>
                  </w14:solidFill>
                </w14:textFill>
              </w:rPr>
            </w:pPr>
          </w:p>
          <w:p w14:paraId="143B06B8">
            <w:pPr>
              <w:pStyle w:val="27"/>
              <w:spacing w:line="245" w:lineRule="auto"/>
              <w:rPr>
                <w:color w:val="000000" w:themeColor="text1"/>
                <w:highlight w:val="none"/>
                <w14:textFill>
                  <w14:solidFill>
                    <w14:schemeClr w14:val="tx1"/>
                  </w14:solidFill>
                </w14:textFill>
              </w:rPr>
            </w:pPr>
          </w:p>
          <w:p w14:paraId="3029E2FD">
            <w:pPr>
              <w:pStyle w:val="27"/>
              <w:spacing w:line="245" w:lineRule="auto"/>
              <w:rPr>
                <w:color w:val="000000" w:themeColor="text1"/>
                <w:highlight w:val="none"/>
                <w14:textFill>
                  <w14:solidFill>
                    <w14:schemeClr w14:val="tx1"/>
                  </w14:solidFill>
                </w14:textFill>
              </w:rPr>
            </w:pPr>
          </w:p>
          <w:p w14:paraId="7B5181AE">
            <w:pPr>
              <w:pStyle w:val="27"/>
              <w:spacing w:line="245" w:lineRule="auto"/>
              <w:rPr>
                <w:color w:val="000000" w:themeColor="text1"/>
                <w:highlight w:val="none"/>
                <w14:textFill>
                  <w14:solidFill>
                    <w14:schemeClr w14:val="tx1"/>
                  </w14:solidFill>
                </w14:textFill>
              </w:rPr>
            </w:pPr>
          </w:p>
          <w:p w14:paraId="31532AFF">
            <w:pPr>
              <w:pStyle w:val="27"/>
              <w:spacing w:line="245" w:lineRule="auto"/>
              <w:rPr>
                <w:color w:val="000000" w:themeColor="text1"/>
                <w:highlight w:val="none"/>
                <w14:textFill>
                  <w14:solidFill>
                    <w14:schemeClr w14:val="tx1"/>
                  </w14:solidFill>
                </w14:textFill>
              </w:rPr>
            </w:pPr>
          </w:p>
          <w:p w14:paraId="6FE61327">
            <w:pPr>
              <w:pStyle w:val="27"/>
              <w:spacing w:line="245" w:lineRule="auto"/>
              <w:rPr>
                <w:color w:val="000000" w:themeColor="text1"/>
                <w:highlight w:val="none"/>
                <w14:textFill>
                  <w14:solidFill>
                    <w14:schemeClr w14:val="tx1"/>
                  </w14:solidFill>
                </w14:textFill>
              </w:rPr>
            </w:pPr>
          </w:p>
          <w:p w14:paraId="01CC02D1">
            <w:pPr>
              <w:pStyle w:val="27"/>
              <w:spacing w:line="245" w:lineRule="auto"/>
              <w:rPr>
                <w:color w:val="000000" w:themeColor="text1"/>
                <w:highlight w:val="none"/>
                <w14:textFill>
                  <w14:solidFill>
                    <w14:schemeClr w14:val="tx1"/>
                  </w14:solidFill>
                </w14:textFill>
              </w:rPr>
            </w:pPr>
          </w:p>
          <w:p w14:paraId="3119F2B6">
            <w:pPr>
              <w:pStyle w:val="27"/>
              <w:spacing w:line="245" w:lineRule="auto"/>
              <w:rPr>
                <w:color w:val="000000" w:themeColor="text1"/>
                <w:highlight w:val="none"/>
                <w14:textFill>
                  <w14:solidFill>
                    <w14:schemeClr w14:val="tx1"/>
                  </w14:solidFill>
                </w14:textFill>
              </w:rPr>
            </w:pPr>
          </w:p>
          <w:p w14:paraId="7051C8E0">
            <w:pPr>
              <w:pStyle w:val="27"/>
              <w:spacing w:line="245" w:lineRule="auto"/>
              <w:rPr>
                <w:color w:val="000000" w:themeColor="text1"/>
                <w:highlight w:val="none"/>
                <w14:textFill>
                  <w14:solidFill>
                    <w14:schemeClr w14:val="tx1"/>
                  </w14:solidFill>
                </w14:textFill>
              </w:rPr>
            </w:pPr>
          </w:p>
          <w:p w14:paraId="3AD68941">
            <w:pPr>
              <w:pStyle w:val="27"/>
              <w:spacing w:line="245" w:lineRule="auto"/>
              <w:rPr>
                <w:color w:val="000000" w:themeColor="text1"/>
                <w:highlight w:val="none"/>
                <w14:textFill>
                  <w14:solidFill>
                    <w14:schemeClr w14:val="tx1"/>
                  </w14:solidFill>
                </w14:textFill>
              </w:rPr>
            </w:pPr>
          </w:p>
          <w:p w14:paraId="1B61D4C8">
            <w:pPr>
              <w:pStyle w:val="27"/>
              <w:spacing w:line="245" w:lineRule="auto"/>
              <w:rPr>
                <w:color w:val="000000" w:themeColor="text1"/>
                <w:highlight w:val="none"/>
                <w14:textFill>
                  <w14:solidFill>
                    <w14:schemeClr w14:val="tx1"/>
                  </w14:solidFill>
                </w14:textFill>
              </w:rPr>
            </w:pPr>
          </w:p>
          <w:p w14:paraId="5ABE4C17">
            <w:pPr>
              <w:spacing w:before="65" w:line="370" w:lineRule="auto"/>
              <w:ind w:left="203" w:right="201" w:hanging="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评标</w:t>
            </w:r>
            <w:r>
              <w:rPr>
                <w:rFonts w:ascii="宋体" w:hAnsi="宋体" w:eastAsia="宋体" w:cs="宋体"/>
                <w:color w:val="000000" w:themeColor="text1"/>
                <w:spacing w:val="4"/>
                <w:sz w:val="20"/>
                <w:szCs w:val="20"/>
                <w:highlight w:val="none"/>
                <w14:textFill>
                  <w14:solidFill>
                    <w14:schemeClr w14:val="tx1"/>
                  </w14:solidFill>
                </w14:textFill>
              </w:rPr>
              <w:t>方法</w:t>
            </w:r>
          </w:p>
        </w:tc>
        <w:tc>
          <w:tcPr>
            <w:tcW w:w="7367" w:type="dxa"/>
            <w:vAlign w:val="top"/>
          </w:tcPr>
          <w:p w14:paraId="0733D3CC">
            <w:pPr>
              <w:spacing w:before="140" w:line="226" w:lineRule="auto"/>
              <w:ind w:left="12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1.本次评标采用经评审的最低投标价法，推荐中标候选人具体原则为：</w:t>
            </w:r>
          </w:p>
          <w:p w14:paraId="3705403A">
            <w:pPr>
              <w:spacing w:before="155" w:line="228" w:lineRule="auto"/>
              <w:ind w:left="13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2"/>
                <w:sz w:val="20"/>
                <w:szCs w:val="20"/>
                <w:highlight w:val="none"/>
                <w:lang w:eastAsia="zh-CN"/>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 xml:space="preserve"> </w:t>
            </w:r>
            <w:r>
              <w:rPr>
                <w:rFonts w:ascii="宋体" w:hAnsi="宋体" w:eastAsia="宋体" w:cs="宋体"/>
                <w:b/>
                <w:bCs/>
                <w:color w:val="000000" w:themeColor="text1"/>
                <w:spacing w:val="2"/>
                <w:sz w:val="20"/>
                <w:szCs w:val="20"/>
                <w:highlight w:val="none"/>
                <w14:textFill>
                  <w14:solidFill>
                    <w14:schemeClr w14:val="tx1"/>
                  </w14:solidFill>
                </w14:textFill>
              </w:rPr>
              <w:t>允许中</w:t>
            </w:r>
            <w:r>
              <w:rPr>
                <w:rFonts w:ascii="宋体" w:hAnsi="宋体" w:eastAsia="宋体" w:cs="宋体"/>
                <w:color w:val="000000" w:themeColor="text1"/>
                <w:spacing w:val="-18"/>
                <w:sz w:val="20"/>
                <w:szCs w:val="20"/>
                <w:highlight w:val="none"/>
                <w14:textFill>
                  <w14:solidFill>
                    <w14:schemeClr w14:val="tx1"/>
                  </w14:solidFill>
                </w14:textFill>
              </w:rPr>
              <w:t xml:space="preserve"> </w:t>
            </w:r>
            <w:r>
              <w:rPr>
                <w:rFonts w:ascii="宋体" w:hAnsi="宋体" w:eastAsia="宋体" w:cs="宋体"/>
                <w:b/>
                <w:bCs/>
                <w:color w:val="000000" w:themeColor="text1"/>
                <w:spacing w:val="2"/>
                <w:sz w:val="20"/>
                <w:szCs w:val="20"/>
                <w:highlight w:val="none"/>
                <w14:textFill>
                  <w14:solidFill>
                    <w14:schemeClr w14:val="tx1"/>
                  </w14:solidFill>
                </w14:textFill>
              </w:rPr>
              <w:t>1</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b/>
                <w:bCs/>
                <w:color w:val="000000" w:themeColor="text1"/>
                <w:spacing w:val="2"/>
                <w:sz w:val="20"/>
                <w:szCs w:val="20"/>
                <w:highlight w:val="none"/>
                <w14:textFill>
                  <w14:solidFill>
                    <w14:schemeClr w14:val="tx1"/>
                  </w14:solidFill>
                </w14:textFill>
              </w:rPr>
              <w:t>个标段时适用</w:t>
            </w:r>
          </w:p>
          <w:p w14:paraId="7831B2BA">
            <w:pPr>
              <w:spacing w:before="151" w:line="322" w:lineRule="auto"/>
              <w:ind w:left="114" w:right="106" w:firstLine="21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（1）评标委员会对通过第一个信封（商务及技术文件）和第二个信封（报价</w:t>
            </w:r>
            <w:r>
              <w:rPr>
                <w:rFonts w:ascii="宋体" w:hAnsi="宋体" w:eastAsia="宋体" w:cs="宋体"/>
                <w:color w:val="000000" w:themeColor="text1"/>
                <w:spacing w:val="10"/>
                <w:sz w:val="20"/>
                <w:szCs w:val="20"/>
                <w:highlight w:val="none"/>
                <w14:textFill>
                  <w14:solidFill>
                    <w14:schemeClr w14:val="tx1"/>
                  </w14:solidFill>
                </w14:textFill>
              </w:rPr>
              <w:t>文件）评审的所有投标人，按照评标价由低到高进行排序。若多个投标人评标</w:t>
            </w:r>
            <w:r>
              <w:rPr>
                <w:rFonts w:ascii="宋体" w:hAnsi="宋体" w:eastAsia="宋体" w:cs="宋体"/>
                <w:color w:val="000000" w:themeColor="text1"/>
                <w:spacing w:val="9"/>
                <w:sz w:val="20"/>
                <w:szCs w:val="20"/>
                <w:highlight w:val="none"/>
                <w14:textFill>
                  <w14:solidFill>
                    <w14:schemeClr w14:val="tx1"/>
                  </w14:solidFill>
                </w14:textFill>
              </w:rPr>
              <w:t>价相同时，评标委员会依次按照以下原则排</w:t>
            </w:r>
            <w:r>
              <w:rPr>
                <w:rFonts w:ascii="宋体" w:hAnsi="宋体" w:eastAsia="宋体" w:cs="宋体"/>
                <w:color w:val="000000" w:themeColor="text1"/>
                <w:spacing w:val="8"/>
                <w:sz w:val="20"/>
                <w:szCs w:val="20"/>
                <w:highlight w:val="none"/>
                <w14:textFill>
                  <w14:solidFill>
                    <w14:schemeClr w14:val="tx1"/>
                  </w14:solidFill>
                </w14:textFill>
              </w:rPr>
              <w:t>序：</w:t>
            </w:r>
          </w:p>
          <w:p w14:paraId="00B4290E">
            <w:pPr>
              <w:spacing w:before="152" w:line="205" w:lineRule="auto"/>
              <w:ind w:left="53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①</w:t>
            </w:r>
            <w:r>
              <w:rPr>
                <w:rFonts w:hint="eastAsia" w:ascii="微软雅黑" w:hAnsi="微软雅黑" w:eastAsia="微软雅黑" w:cs="微软雅黑"/>
                <w:color w:val="000000" w:themeColor="text1"/>
                <w:spacing w:val="9"/>
                <w:sz w:val="20"/>
                <w:szCs w:val="20"/>
                <w:highlight w:val="none"/>
                <w:lang w:eastAsia="zh-CN"/>
                <w14:textFill>
                  <w14:solidFill>
                    <w14:schemeClr w14:val="tx1"/>
                  </w14:solidFill>
                </w14:textFill>
              </w:rPr>
              <w:t>☑</w:t>
            </w:r>
            <w:r>
              <w:rPr>
                <w:rFonts w:ascii="微软雅黑" w:hAnsi="微软雅黑" w:eastAsia="微软雅黑" w:cs="微软雅黑"/>
                <w:color w:val="000000" w:themeColor="text1"/>
                <w:spacing w:val="9"/>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四川省重点公路建设从业单位信用评价等级</w:t>
            </w:r>
            <w:r>
              <w:rPr>
                <w:rFonts w:hint="eastAsia" w:ascii="宋体" w:hAnsi="宋体" w:eastAsia="宋体" w:cs="宋体"/>
                <w:color w:val="000000" w:themeColor="text1"/>
                <w:spacing w:val="7"/>
                <w:sz w:val="20"/>
                <w:szCs w:val="20"/>
                <w:highlight w:val="none"/>
                <w:u w:val="single" w:color="auto"/>
                <w14:textFill>
                  <w14:solidFill>
                    <w14:schemeClr w14:val="tx1"/>
                  </w14:solidFill>
                </w14:textFill>
              </w:rPr>
              <w:t>（联合体投标的，以联合体牵头单位的为准）</w:t>
            </w:r>
            <w:r>
              <w:rPr>
                <w:rFonts w:ascii="宋体" w:hAnsi="宋体" w:eastAsia="宋体" w:cs="宋体"/>
                <w:color w:val="000000" w:themeColor="text1"/>
                <w:spacing w:val="9"/>
                <w:sz w:val="20"/>
                <w:szCs w:val="20"/>
                <w:highlight w:val="none"/>
                <w14:textFill>
                  <w14:solidFill>
                    <w14:schemeClr w14:val="tx1"/>
                  </w14:solidFill>
                </w14:textFill>
              </w:rPr>
              <w:t>；</w:t>
            </w:r>
          </w:p>
          <w:p w14:paraId="27D360E3">
            <w:pPr>
              <w:spacing w:before="108" w:line="225" w:lineRule="auto"/>
              <w:ind w:left="53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②投标人财务评审中近一年度净资产</w:t>
            </w:r>
            <w:r>
              <w:rPr>
                <w:rFonts w:hint="eastAsia" w:ascii="宋体" w:hAnsi="宋体" w:eastAsia="宋体" w:cs="宋体"/>
                <w:color w:val="000000" w:themeColor="text1"/>
                <w:spacing w:val="9"/>
                <w:sz w:val="20"/>
                <w:szCs w:val="20"/>
                <w:highlight w:val="none"/>
                <w:lang w:val="en-US" w:eastAsia="zh-CN"/>
                <w14:textFill>
                  <w14:solidFill>
                    <w14:schemeClr w14:val="tx1"/>
                  </w14:solidFill>
                </w14:textFill>
              </w:rPr>
              <w:t>收益率</w:t>
            </w:r>
            <w:r>
              <w:rPr>
                <w:rFonts w:ascii="宋体" w:hAnsi="宋体" w:eastAsia="宋体" w:cs="宋体"/>
                <w:color w:val="000000" w:themeColor="text1"/>
                <w:spacing w:val="9"/>
                <w:sz w:val="20"/>
                <w:szCs w:val="20"/>
                <w:highlight w:val="none"/>
                <w14:textFill>
                  <w14:solidFill>
                    <w14:schemeClr w14:val="tx1"/>
                  </w14:solidFill>
                </w14:textFill>
              </w:rPr>
              <w:t>高的优先</w:t>
            </w:r>
            <w:r>
              <w:rPr>
                <w:rFonts w:hint="eastAsia" w:ascii="宋体" w:hAnsi="宋体" w:eastAsia="宋体" w:cs="宋体"/>
                <w:color w:val="000000" w:themeColor="text1"/>
                <w:spacing w:val="7"/>
                <w:sz w:val="20"/>
                <w:szCs w:val="20"/>
                <w:highlight w:val="none"/>
                <w:u w:val="single" w:color="auto"/>
                <w14:textFill>
                  <w14:solidFill>
                    <w14:schemeClr w14:val="tx1"/>
                  </w14:solidFill>
                </w14:textFill>
              </w:rPr>
              <w:t>（联合体投标的，以联合体牵头单位的为准）</w:t>
            </w:r>
            <w:r>
              <w:rPr>
                <w:rFonts w:ascii="宋体" w:hAnsi="宋体" w:eastAsia="宋体" w:cs="宋体"/>
                <w:color w:val="000000" w:themeColor="text1"/>
                <w:spacing w:val="9"/>
                <w:sz w:val="20"/>
                <w:szCs w:val="20"/>
                <w:highlight w:val="none"/>
                <w14:textFill>
                  <w14:solidFill>
                    <w14:schemeClr w14:val="tx1"/>
                  </w14:solidFill>
                </w14:textFill>
              </w:rPr>
              <w:t>；</w:t>
            </w:r>
          </w:p>
          <w:p w14:paraId="498D082B">
            <w:pPr>
              <w:spacing w:before="154" w:line="225" w:lineRule="auto"/>
              <w:ind w:left="532"/>
              <w:rPr>
                <w:rFonts w:ascii="宋体" w:hAnsi="宋体" w:eastAsia="宋体" w:cs="宋体"/>
                <w:color w:val="000000" w:themeColor="text1"/>
                <w:spacing w:val="7"/>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③若上述情况都相同时，则排序按照：</w:t>
            </w:r>
            <w:r>
              <w:rPr>
                <w:rFonts w:hint="eastAsia" w:ascii="宋体" w:hAnsi="宋体" w:eastAsia="宋体" w:cs="宋体"/>
                <w:color w:val="000000" w:themeColor="text1"/>
                <w:spacing w:val="7"/>
                <w:sz w:val="20"/>
                <w:szCs w:val="20"/>
                <w:highlight w:val="none"/>
                <w:u w:val="single" w:color="auto"/>
                <w14:textFill>
                  <w14:solidFill>
                    <w14:schemeClr w14:val="tx1"/>
                  </w14:solidFill>
                </w14:textFill>
              </w:rPr>
              <w:t>施工总承包资质等级由高到低排序。（联合体投标的，以资质低的为准）</w:t>
            </w:r>
            <w:r>
              <w:rPr>
                <w:rFonts w:ascii="宋体" w:hAnsi="宋体" w:eastAsia="宋体" w:cs="宋体"/>
                <w:color w:val="000000" w:themeColor="text1"/>
                <w:spacing w:val="7"/>
                <w:sz w:val="20"/>
                <w:szCs w:val="20"/>
                <w:highlight w:val="none"/>
                <w14:textFill>
                  <w14:solidFill>
                    <w14:schemeClr w14:val="tx1"/>
                  </w14:solidFill>
                </w14:textFill>
              </w:rPr>
              <w:t>。</w:t>
            </w:r>
          </w:p>
          <w:p w14:paraId="45166AA5">
            <w:pPr>
              <w:spacing w:before="154" w:line="225" w:lineRule="auto"/>
              <w:ind w:left="532"/>
              <w:rPr>
                <w:rFonts w:hint="eastAsia" w:ascii="宋体" w:hAnsi="宋体" w:eastAsia="宋体" w:cs="宋体"/>
                <w:color w:val="000000" w:themeColor="text1"/>
                <w:spacing w:val="7"/>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注：评标委员会按本条款的原则以不排序方式推荐中标候选人，并逐一出具评审意见，相关评审意见应针对性阐述中标候选人投标文件的优点、不足、可能存在的风险等。不得泛泛而谈。</w:t>
            </w:r>
          </w:p>
          <w:p w14:paraId="1A088A36">
            <w:pPr>
              <w:spacing w:before="154" w:line="225" w:lineRule="auto"/>
              <w:ind w:left="0"/>
              <w:rPr>
                <w:rFonts w:hint="eastAsia" w:ascii="宋体" w:hAnsi="宋体" w:eastAsia="宋体" w:cs="宋体"/>
                <w:color w:val="000000" w:themeColor="text1"/>
                <w:spacing w:val="7"/>
                <w:sz w:val="20"/>
                <w:szCs w:val="20"/>
                <w:highlight w:val="none"/>
                <w14:textFill>
                  <w14:solidFill>
                    <w14:schemeClr w14:val="tx1"/>
                  </w14:solidFill>
                </w14:textFill>
              </w:rPr>
            </w:pPr>
            <w:r>
              <w:rPr>
                <w:rFonts w:hint="eastAsia" w:ascii="宋体" w:hAnsi="宋体" w:eastAsia="宋体" w:cs="宋体"/>
                <w:b/>
                <w:bCs/>
                <w:color w:val="000000" w:themeColor="text1"/>
                <w:spacing w:val="4"/>
                <w:sz w:val="20"/>
                <w:szCs w:val="20"/>
                <w:highlight w:val="none"/>
                <w14:textFill>
                  <w14:solidFill>
                    <w14:schemeClr w14:val="tx1"/>
                  </w14:solidFill>
                </w14:textFill>
              </w:rPr>
              <w:t>□ 允许中 2 个及以上标段适用</w:t>
            </w:r>
          </w:p>
          <w:p w14:paraId="5F5B86B1">
            <w:pPr>
              <w:spacing w:before="157" w:line="206" w:lineRule="auto"/>
              <w:ind w:right="14"/>
              <w:jc w:val="right"/>
              <w:rPr>
                <w:rFonts w:ascii="宋体" w:hAnsi="宋体" w:eastAsia="宋体" w:cs="宋体"/>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5"/>
                <w:sz w:val="20"/>
                <w:szCs w:val="20"/>
                <w:highlight w:val="none"/>
                <w14:textFill>
                  <w14:solidFill>
                    <w14:schemeClr w14:val="tx1"/>
                  </w14:solidFill>
                </w14:textFill>
              </w:rPr>
              <w:t>（2）若同一投标人在</w:t>
            </w:r>
            <w:r>
              <w:rPr>
                <w:rFonts w:ascii="宋体" w:hAnsi="宋体" w:eastAsia="宋体" w:cs="宋体"/>
                <w:color w:val="000000" w:themeColor="text1"/>
                <w:spacing w:val="-43"/>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highlight w:val="none"/>
                <w14:textFill>
                  <w14:solidFill>
                    <w14:schemeClr w14:val="tx1"/>
                  </w14:solidFill>
                </w14:textFill>
              </w:rPr>
              <w:t xml:space="preserve">2 </w:t>
            </w:r>
            <w:r>
              <w:rPr>
                <w:rFonts w:ascii="宋体" w:hAnsi="宋体" w:eastAsia="宋体" w:cs="宋体"/>
                <w:color w:val="000000" w:themeColor="text1"/>
                <w:spacing w:val="5"/>
                <w:sz w:val="20"/>
                <w:szCs w:val="20"/>
                <w:highlight w:val="none"/>
                <w14:textFill>
                  <w14:solidFill>
                    <w14:schemeClr w14:val="tx1"/>
                  </w14:solidFill>
                </w14:textFill>
              </w:rPr>
              <w:t>个及以上标段排序均为第一，按以下原则依</w:t>
            </w:r>
            <w:r>
              <w:rPr>
                <w:rFonts w:ascii="宋体" w:hAnsi="宋体" w:eastAsia="宋体" w:cs="宋体"/>
                <w:color w:val="000000" w:themeColor="text1"/>
                <w:spacing w:val="4"/>
                <w:sz w:val="20"/>
                <w:szCs w:val="20"/>
                <w:highlight w:val="none"/>
                <w14:textFill>
                  <w14:solidFill>
                    <w14:schemeClr w14:val="tx1"/>
                  </w14:solidFill>
                </w14:textFill>
              </w:rPr>
              <w:t>次排序：</w:t>
            </w:r>
          </w:p>
          <w:p w14:paraId="2AD0D766">
            <w:pPr>
              <w:spacing w:before="105" w:line="291" w:lineRule="auto"/>
              <w:ind w:left="511" w:right="108" w:firstLine="10"/>
              <w:rPr>
                <w:rFonts w:ascii="宋体" w:hAnsi="宋体" w:eastAsia="宋体" w:cs="宋体"/>
                <w:color w:val="000000" w:themeColor="text1"/>
                <w:sz w:val="20"/>
                <w:szCs w:val="20"/>
                <w:highlight w:val="none"/>
                <w14:textFill>
                  <w14:solidFill>
                    <w14:schemeClr w14:val="tx1"/>
                  </w14:solidFill>
                </w14:textFill>
              </w:rPr>
            </w:pPr>
            <w:r>
              <w:rPr>
                <w:rFonts w:ascii="微软雅黑" w:hAnsi="微软雅黑" w:eastAsia="微软雅黑" w:cs="微软雅黑"/>
                <w:color w:val="000000" w:themeColor="text1"/>
                <w:spacing w:val="9"/>
                <w:sz w:val="20"/>
                <w:szCs w:val="20"/>
                <w:highlight w:val="none"/>
                <w14:textFill>
                  <w14:solidFill>
                    <w14:schemeClr w14:val="tx1"/>
                  </w14:solidFill>
                </w14:textFill>
              </w:rPr>
              <w:t>□</w:t>
            </w:r>
            <w:r>
              <w:rPr>
                <w:rFonts w:ascii="微软雅黑" w:hAnsi="微软雅黑" w:eastAsia="微软雅黑" w:cs="微软雅黑"/>
                <w:color w:val="000000" w:themeColor="text1"/>
                <w:spacing w:val="54"/>
                <w:w w:val="101"/>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保留该投标人在评标价高的标段的第一排名，取消其在评标价低的</w:t>
            </w:r>
            <w:r>
              <w:rPr>
                <w:rFonts w:ascii="宋体" w:hAnsi="宋体" w:eastAsia="宋体" w:cs="宋体"/>
                <w:color w:val="000000" w:themeColor="text1"/>
                <w:spacing w:val="8"/>
                <w:sz w:val="20"/>
                <w:szCs w:val="20"/>
                <w:highlight w:val="none"/>
                <w14:textFill>
                  <w14:solidFill>
                    <w14:schemeClr w14:val="tx1"/>
                  </w14:solidFill>
                </w14:textFill>
              </w:rPr>
              <w:t>标段</w:t>
            </w:r>
            <w:r>
              <w:rPr>
                <w:rFonts w:ascii="宋体" w:hAnsi="宋体" w:eastAsia="宋体" w:cs="宋体"/>
                <w:color w:val="000000" w:themeColor="text1"/>
                <w:spacing w:val="11"/>
                <w:sz w:val="20"/>
                <w:szCs w:val="20"/>
                <w:highlight w:val="none"/>
                <w14:textFill>
                  <w14:solidFill>
                    <w14:schemeClr w14:val="tx1"/>
                  </w14:solidFill>
                </w14:textFill>
              </w:rPr>
              <w:t>的排名，其余投标人按评标价由低到高重新排</w:t>
            </w:r>
            <w:r>
              <w:rPr>
                <w:rFonts w:ascii="宋体" w:hAnsi="宋体" w:eastAsia="宋体" w:cs="宋体"/>
                <w:color w:val="000000" w:themeColor="text1"/>
                <w:spacing w:val="10"/>
                <w:sz w:val="20"/>
                <w:szCs w:val="20"/>
                <w:highlight w:val="none"/>
                <w14:textFill>
                  <w14:solidFill>
                    <w14:schemeClr w14:val="tx1"/>
                  </w14:solidFill>
                </w14:textFill>
              </w:rPr>
              <w:t>序。评标价也相同时，则排</w:t>
            </w:r>
            <w:r>
              <w:rPr>
                <w:rFonts w:ascii="宋体" w:hAnsi="宋体" w:eastAsia="宋体" w:cs="宋体"/>
                <w:color w:val="000000" w:themeColor="text1"/>
                <w:spacing w:val="6"/>
                <w:sz w:val="20"/>
                <w:szCs w:val="20"/>
                <w:highlight w:val="none"/>
                <w14:textFill>
                  <w14:solidFill>
                    <w14:schemeClr w14:val="tx1"/>
                  </w14:solidFill>
                </w14:textFill>
              </w:rPr>
              <w:t>序按照：</w:t>
            </w:r>
            <w:r>
              <w:rPr>
                <w:rFonts w:ascii="宋体" w:hAnsi="宋体" w:eastAsia="宋体" w:cs="宋体"/>
                <w:color w:val="000000" w:themeColor="text1"/>
                <w:spacing w:val="5"/>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w:t>
            </w:r>
          </w:p>
          <w:p w14:paraId="1AEBFF94">
            <w:pPr>
              <w:spacing w:before="154" w:line="206" w:lineRule="auto"/>
              <w:ind w:left="543"/>
              <w:rPr>
                <w:rFonts w:ascii="宋体" w:hAnsi="宋体" w:eastAsia="宋体" w:cs="宋体"/>
                <w:color w:val="000000" w:themeColor="text1"/>
                <w:sz w:val="20"/>
                <w:szCs w:val="20"/>
                <w:highlight w:val="none"/>
                <w14:textFill>
                  <w14:solidFill>
                    <w14:schemeClr w14:val="tx1"/>
                  </w14:solidFill>
                </w14:textFill>
              </w:rPr>
            </w:pPr>
            <w:r>
              <w:rPr>
                <w:rFonts w:ascii="微软雅黑" w:hAnsi="微软雅黑" w:eastAsia="微软雅黑" w:cs="微软雅黑"/>
                <w:color w:val="000000" w:themeColor="text1"/>
                <w:spacing w:val="11"/>
                <w:sz w:val="20"/>
                <w:szCs w:val="20"/>
                <w:highlight w:val="none"/>
                <w14:textFill>
                  <w14:solidFill>
                    <w14:schemeClr w14:val="tx1"/>
                  </w14:solidFill>
                </w14:textFill>
              </w:rPr>
              <w:t>□</w:t>
            </w:r>
            <w:r>
              <w:rPr>
                <w:rFonts w:ascii="微软雅黑" w:hAnsi="微软雅黑" w:eastAsia="微软雅黑" w:cs="微软雅黑"/>
                <w:color w:val="000000" w:themeColor="text1"/>
                <w:spacing w:val="53"/>
                <w:w w:val="101"/>
                <w:sz w:val="20"/>
                <w:szCs w:val="20"/>
                <w:highlight w:val="none"/>
                <w14:textFill>
                  <w14:solidFill>
                    <w14:schemeClr w14:val="tx1"/>
                  </w14:solidFill>
                </w14:textFill>
              </w:rPr>
              <w:t xml:space="preserve"> </w:t>
            </w:r>
            <w:r>
              <w:rPr>
                <w:rFonts w:ascii="宋体" w:hAnsi="宋体" w:eastAsia="宋体" w:cs="宋体"/>
                <w:color w:val="000000" w:themeColor="text1"/>
                <w:spacing w:val="11"/>
                <w:sz w:val="20"/>
                <w:szCs w:val="20"/>
                <w:highlight w:val="none"/>
                <w14:textFill>
                  <w14:solidFill>
                    <w14:schemeClr w14:val="tx1"/>
                  </w14:solidFill>
                </w14:textFill>
              </w:rPr>
              <w:t>排序方式为：</w:t>
            </w:r>
            <w:r>
              <w:rPr>
                <w:rFonts w:ascii="宋体" w:hAnsi="宋体" w:eastAsia="宋体" w:cs="宋体"/>
                <w:color w:val="000000" w:themeColor="text1"/>
                <w:spacing w:val="5"/>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11"/>
                <w:sz w:val="20"/>
                <w:szCs w:val="20"/>
                <w:highlight w:val="none"/>
                <w14:textFill>
                  <w14:solidFill>
                    <w14:schemeClr w14:val="tx1"/>
                  </w14:solidFill>
                </w14:textFill>
              </w:rPr>
              <w:t>。</w:t>
            </w:r>
          </w:p>
          <w:p w14:paraId="4173E908">
            <w:pPr>
              <w:spacing w:before="5" w:line="370" w:lineRule="auto"/>
              <w:ind w:left="115" w:right="111" w:firstLine="217"/>
              <w:rPr>
                <w:rFonts w:ascii="宋体" w:hAnsi="宋体" w:eastAsia="宋体" w:cs="宋体"/>
                <w:color w:val="000000" w:themeColor="text1"/>
                <w:spacing w:val="4"/>
                <w:sz w:val="20"/>
                <w:szCs w:val="20"/>
                <w:highlight w:val="none"/>
                <w14:textFill>
                  <w14:solidFill>
                    <w14:schemeClr w14:val="tx1"/>
                  </w14:solidFill>
                </w14:textFill>
              </w:rPr>
            </w:pPr>
            <w:r>
              <w:rPr>
                <w:rFonts w:ascii="微软雅黑" w:hAnsi="微软雅黑" w:eastAsia="微软雅黑" w:cs="微软雅黑"/>
                <w:color w:val="000000" w:themeColor="text1"/>
                <w:spacing w:val="8"/>
                <w:sz w:val="20"/>
                <w:szCs w:val="20"/>
                <w:highlight w:val="none"/>
                <w14:textFill>
                  <w14:solidFill>
                    <w14:schemeClr w14:val="tx1"/>
                  </w14:solidFill>
                </w14:textFill>
              </w:rPr>
              <w:t>□</w:t>
            </w:r>
            <w:r>
              <w:rPr>
                <w:rFonts w:ascii="宋体" w:hAnsi="宋体" w:eastAsia="宋体" w:cs="宋体"/>
                <w:color w:val="000000" w:themeColor="text1"/>
                <w:spacing w:val="8"/>
                <w:sz w:val="20"/>
                <w:szCs w:val="20"/>
                <w:highlight w:val="none"/>
                <w14:textFill>
                  <w14:solidFill>
                    <w14:schemeClr w14:val="tx1"/>
                  </w14:solidFill>
                </w14:textFill>
              </w:rPr>
              <w:t>（3）若同一投标人参与</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 xml:space="preserve">2 </w:t>
            </w:r>
            <w:r>
              <w:rPr>
                <w:rFonts w:ascii="宋体" w:hAnsi="宋体" w:eastAsia="宋体" w:cs="宋体"/>
                <w:color w:val="000000" w:themeColor="text1"/>
                <w:spacing w:val="8"/>
                <w:sz w:val="20"/>
                <w:szCs w:val="20"/>
                <w:highlight w:val="none"/>
                <w14:textFill>
                  <w14:solidFill>
                    <w14:schemeClr w14:val="tx1"/>
                  </w14:solidFill>
                </w14:textFill>
              </w:rPr>
              <w:t>个及以上标段的投标，在其中一个标段已经推荐</w:t>
            </w:r>
            <w:r>
              <w:rPr>
                <w:rFonts w:ascii="宋体" w:hAnsi="宋体" w:eastAsia="宋体" w:cs="宋体"/>
                <w:color w:val="000000" w:themeColor="text1"/>
                <w:spacing w:val="10"/>
                <w:sz w:val="20"/>
                <w:szCs w:val="20"/>
                <w:highlight w:val="none"/>
                <w14:textFill>
                  <w14:solidFill>
                    <w14:schemeClr w14:val="tx1"/>
                  </w14:solidFill>
                </w14:textFill>
              </w:rPr>
              <w:t>为第一中标候选人，则在其他标段不再作为中标候选人推荐，其余投标</w:t>
            </w:r>
            <w:r>
              <w:rPr>
                <w:rFonts w:ascii="宋体" w:hAnsi="宋体" w:eastAsia="宋体" w:cs="宋体"/>
                <w:color w:val="000000" w:themeColor="text1"/>
                <w:spacing w:val="9"/>
                <w:sz w:val="20"/>
                <w:szCs w:val="20"/>
                <w:highlight w:val="none"/>
                <w14:textFill>
                  <w14:solidFill>
                    <w14:schemeClr w14:val="tx1"/>
                  </w14:solidFill>
                </w14:textFill>
              </w:rPr>
              <w:t>人按评</w:t>
            </w:r>
            <w:r>
              <w:rPr>
                <w:rFonts w:ascii="宋体" w:hAnsi="宋体" w:eastAsia="宋体" w:cs="宋体"/>
                <w:color w:val="000000" w:themeColor="text1"/>
                <w:spacing w:val="8"/>
                <w:sz w:val="20"/>
                <w:szCs w:val="20"/>
                <w:highlight w:val="none"/>
                <w14:textFill>
                  <w14:solidFill>
                    <w14:schemeClr w14:val="tx1"/>
                  </w14:solidFill>
                </w14:textFill>
              </w:rPr>
              <w:t>标价由低到高重新排序。</w:t>
            </w:r>
            <w:r>
              <w:rPr>
                <w:rFonts w:ascii="宋体" w:hAnsi="宋体" w:eastAsia="宋体" w:cs="宋体"/>
                <w:color w:val="000000" w:themeColor="text1"/>
                <w:spacing w:val="5"/>
                <w:sz w:val="20"/>
                <w:szCs w:val="20"/>
                <w:highlight w:val="none"/>
                <w14:textFill>
                  <w14:solidFill>
                    <w14:schemeClr w14:val="tx1"/>
                  </w14:solidFill>
                </w14:textFill>
              </w:rPr>
              <w:t>（4）评标委员会按最终排序推荐前</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3</w:t>
            </w:r>
            <w:r>
              <w:rPr>
                <w:rFonts w:ascii="宋体" w:hAnsi="宋体" w:eastAsia="宋体" w:cs="宋体"/>
                <w:color w:val="000000" w:themeColor="text1"/>
                <w:spacing w:val="-38"/>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名中标候</w:t>
            </w:r>
            <w:r>
              <w:rPr>
                <w:rFonts w:ascii="宋体" w:hAnsi="宋体" w:eastAsia="宋体" w:cs="宋体"/>
                <w:color w:val="000000" w:themeColor="text1"/>
                <w:spacing w:val="4"/>
                <w:sz w:val="20"/>
                <w:szCs w:val="20"/>
                <w:highlight w:val="none"/>
                <w14:textFill>
                  <w14:solidFill>
                    <w14:schemeClr w14:val="tx1"/>
                  </w14:solidFill>
                </w14:textFill>
              </w:rPr>
              <w:t>选人（</w:t>
            </w:r>
          </w:p>
          <w:p w14:paraId="4854F0AB">
            <w:pPr>
              <w:spacing w:before="5" w:line="370" w:lineRule="auto"/>
              <w:ind w:left="0" w:right="111" w:firstLine="0"/>
              <w:rPr>
                <w:rFonts w:ascii="宋体" w:hAnsi="宋体" w:eastAsia="宋体" w:cs="宋体"/>
                <w:color w:val="000000" w:themeColor="text1"/>
                <w:spacing w:val="4"/>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若不足</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3</w:t>
            </w:r>
            <w:r>
              <w:rPr>
                <w:rFonts w:ascii="宋体" w:hAnsi="宋体" w:eastAsia="宋体" w:cs="宋体"/>
                <w:color w:val="000000" w:themeColor="text1"/>
                <w:spacing w:val="-36"/>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名，则按相应数量推荐）。</w:t>
            </w:r>
          </w:p>
          <w:p w14:paraId="2CE16767">
            <w:pPr>
              <w:spacing w:before="5" w:line="370" w:lineRule="auto"/>
              <w:ind w:left="0" w:right="111" w:firstLine="0"/>
              <w:rPr>
                <w:rFonts w:ascii="宋体" w:hAnsi="宋体" w:eastAsia="宋体" w:cs="宋体"/>
                <w:color w:val="000000" w:themeColor="text1"/>
                <w:spacing w:val="4"/>
                <w:sz w:val="20"/>
                <w:szCs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109855</wp:posOffset>
                      </wp:positionH>
                      <wp:positionV relativeFrom="paragraph">
                        <wp:posOffset>172720</wp:posOffset>
                      </wp:positionV>
                      <wp:extent cx="1600200"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1600200" cy="6350"/>
                              </a:xfrm>
                              <a:custGeom>
                                <a:avLst/>
                                <a:gdLst/>
                                <a:ahLst/>
                                <a:cxnLst/>
                                <a:pathLst>
                                  <a:path w="2520" h="10">
                                    <a:moveTo>
                                      <a:pt x="0" y="4"/>
                                    </a:moveTo>
                                    <a:lnTo>
                                      <a:pt x="252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65pt;margin-top:13.6pt;height:0.5pt;width:126pt;z-index:251661312;mso-width-relative:page;mso-height-relative:page;" filled="f" stroked="t" coordsize="2520,10" o:gfxdata="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bKY+/VAAAACAEAAA8AAAAAAAAAAQAgAAAAIgAAAGRycy9kb3ducmV2&#10;LnhtbFBLAQIUABQAAAAIAIdO4kB1EzO+OAIAAJYEAAAOAAAAAAAAAAEAIAAAACQBAABkcnMvZTJv&#10;RG9jLnhtbFBLBQYAAAAABgAGAFkBAADOBQAAAAA=&#10;" path="m0,4l2520,4e">
                      <v:fill on="f" focussize="0,0"/>
                      <v:stroke weight="0.48pt" color="#000000" miterlimit="2" joinstyle="bevel"/>
                      <v:imagedata o:title=""/>
                      <o:lock v:ext="edit" aspectratio="f"/>
                    </v:shape>
                  </w:pict>
                </mc:Fallback>
              </mc:AlternateContent>
            </w:r>
          </w:p>
          <w:p w14:paraId="36D6D311">
            <w:pPr>
              <w:spacing w:before="105" w:line="332" w:lineRule="auto"/>
              <w:ind w:left="114" w:right="108" w:firstLine="217"/>
              <w:jc w:val="both"/>
              <w:rPr>
                <w:rFonts w:ascii="宋体" w:hAnsi="宋体" w:eastAsia="宋体" w:cs="宋体"/>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11430</wp:posOffset>
                      </wp:positionV>
                      <wp:extent cx="4604385" cy="1076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04385" cy="1076325"/>
                              </a:xfrm>
                              <a:prstGeom prst="rect">
                                <a:avLst/>
                              </a:prstGeom>
                              <a:noFill/>
                              <a:ln>
                                <a:noFill/>
                              </a:ln>
                            </wps:spPr>
                            <wps:txbx>
                              <w:txbxContent>
                                <w:p w14:paraId="51B07562">
                                  <w:pPr>
                                    <w:spacing w:before="22" w:line="333" w:lineRule="auto"/>
                                    <w:ind w:left="20" w:right="20" w:firstLine="2"/>
                                    <w:jc w:val="both"/>
                                    <w:rPr>
                                      <w:rFonts w:ascii="宋体" w:hAnsi="宋体" w:eastAsia="宋体" w:cs="宋体"/>
                                      <w:spacing w:val="10"/>
                                      <w:sz w:val="20"/>
                                      <w:szCs w:val="20"/>
                                    </w:rPr>
                                  </w:pPr>
                                  <w:r>
                                    <w:rPr>
                                      <w:rFonts w:ascii="宋体" w:hAnsi="宋体" w:eastAsia="宋体" w:cs="宋体"/>
                                      <w:b/>
                                      <w:bCs/>
                                      <w:spacing w:val="6"/>
                                      <w:sz w:val="20"/>
                                      <w:szCs w:val="20"/>
                                    </w:rPr>
                                    <w:t>2.</w:t>
                                  </w:r>
                                  <w:r>
                                    <w:rPr>
                                      <w:rFonts w:ascii="宋体" w:hAnsi="宋体" w:eastAsia="宋体" w:cs="宋体"/>
                                      <w:spacing w:val="6"/>
                                      <w:sz w:val="20"/>
                                      <w:szCs w:val="20"/>
                                    </w:rPr>
                                    <w:t xml:space="preserve"> 在评标过程中，如有效投标不足</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个，评标委员会应当对有效投标是否</w:t>
                                  </w:r>
                                  <w:r>
                                    <w:rPr>
                                      <w:rFonts w:ascii="宋体" w:hAnsi="宋体" w:eastAsia="宋体" w:cs="宋体"/>
                                      <w:spacing w:val="5"/>
                                      <w:sz w:val="20"/>
                                      <w:szCs w:val="20"/>
                                    </w:rPr>
                                    <w:t>仍具</w:t>
                                  </w:r>
                                  <w:r>
                                    <w:rPr>
                                      <w:rFonts w:ascii="宋体" w:hAnsi="宋体" w:eastAsia="宋体" w:cs="宋体"/>
                                      <w:spacing w:val="10"/>
                                      <w:sz w:val="20"/>
                                      <w:szCs w:val="20"/>
                                    </w:rPr>
                                    <w:t>有竞争性进行评审。评标委员会一致认为有效投标仍具有竞争性的，应当继续推荐中标候选人，并在评标报告中予以说明。评标委员会对有效投标是否仍具</w:t>
                                  </w:r>
                                </w:p>
                                <w:p w14:paraId="3A2FAE92">
                                  <w:pPr>
                                    <w:spacing w:before="22" w:line="333" w:lineRule="auto"/>
                                    <w:ind w:left="20" w:right="20" w:firstLine="2"/>
                                    <w:jc w:val="both"/>
                                    <w:rPr>
                                      <w:rFonts w:ascii="宋体" w:hAnsi="宋体" w:eastAsia="宋体" w:cs="宋体"/>
                                      <w:spacing w:val="6"/>
                                      <w:sz w:val="20"/>
                                      <w:szCs w:val="20"/>
                                    </w:rPr>
                                  </w:pPr>
                                  <w:r>
                                    <w:rPr>
                                      <w:rFonts w:ascii="宋体" w:hAnsi="宋体" w:eastAsia="宋体" w:cs="宋体"/>
                                      <w:spacing w:val="6"/>
                                      <w:sz w:val="20"/>
                                      <w:szCs w:val="20"/>
                                    </w:rPr>
                                    <w:t>有竞争性无法达成一致意见的，应当否决全部投标，并在评标报告中作出说明</w:t>
                                  </w:r>
                                </w:p>
                                <w:p w14:paraId="6BEB2B51">
                                  <w:pPr>
                                    <w:spacing w:before="22" w:line="333" w:lineRule="auto"/>
                                    <w:ind w:left="20" w:right="20" w:firstLine="2"/>
                                    <w:rPr>
                                      <w:rFonts w:ascii="宋体" w:hAnsi="宋体" w:eastAsia="宋体" w:cs="宋体"/>
                                      <w:spacing w:val="6"/>
                                      <w:sz w:val="20"/>
                                      <w:szCs w:val="20"/>
                                    </w:rPr>
                                  </w:pPr>
                                </w:p>
                              </w:txbxContent>
                            </wps:txbx>
                            <wps:bodyPr lIns="0" tIns="0" rIns="0" bIns="0" upright="1"/>
                          </wps:wsp>
                        </a:graphicData>
                      </a:graphic>
                    </wp:anchor>
                  </w:drawing>
                </mc:Choice>
                <mc:Fallback>
                  <w:pict>
                    <v:shape id="_x0000_s1026" o:spid="_x0000_s1026" o:spt="202" type="#_x0000_t202" style="position:absolute;left:0pt;margin-left:4.7pt;margin-top:0.9pt;height:84.75pt;width:362.55pt;z-index:251660288;mso-width-relative:page;mso-height-relative:page;" filled="f" stroked="f" coordsize="21600,21600" o:gfxdata="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gP5A1AAAAAcBAAAPAAAAAAAAAAEAIAAAACIAAABkcnMvZG93bnJldi54bWxQSwECFAAU&#10;AAAACACHTuJATc+YerwBAABzAwAADgAAAAAAAAABACAAAAAjAQAAZHJzL2Uyb0RvYy54bWxQSwUG&#10;AAAAAAYABgBZAQAAUQUAAAAA&#10;">
                      <v:fill on="f" focussize="0,0"/>
                      <v:stroke on="f"/>
                      <v:imagedata o:title=""/>
                      <o:lock v:ext="edit" aspectratio="f"/>
                      <v:textbox inset="0mm,0mm,0mm,0mm">
                        <w:txbxContent>
                          <w:p w14:paraId="51B07562">
                            <w:pPr>
                              <w:spacing w:before="22" w:line="333" w:lineRule="auto"/>
                              <w:ind w:left="20" w:right="20" w:firstLine="2"/>
                              <w:jc w:val="both"/>
                              <w:rPr>
                                <w:rFonts w:ascii="宋体" w:hAnsi="宋体" w:eastAsia="宋体" w:cs="宋体"/>
                                <w:spacing w:val="10"/>
                                <w:sz w:val="20"/>
                                <w:szCs w:val="20"/>
                              </w:rPr>
                            </w:pPr>
                            <w:r>
                              <w:rPr>
                                <w:rFonts w:ascii="宋体" w:hAnsi="宋体" w:eastAsia="宋体" w:cs="宋体"/>
                                <w:b/>
                                <w:bCs/>
                                <w:spacing w:val="6"/>
                                <w:sz w:val="20"/>
                                <w:szCs w:val="20"/>
                              </w:rPr>
                              <w:t>2.</w:t>
                            </w:r>
                            <w:r>
                              <w:rPr>
                                <w:rFonts w:ascii="宋体" w:hAnsi="宋体" w:eastAsia="宋体" w:cs="宋体"/>
                                <w:spacing w:val="6"/>
                                <w:sz w:val="20"/>
                                <w:szCs w:val="20"/>
                              </w:rPr>
                              <w:t xml:space="preserve"> 在评标过程中，如有效投标不足</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个，评标委员会应当对有效投标是否</w:t>
                            </w:r>
                            <w:r>
                              <w:rPr>
                                <w:rFonts w:ascii="宋体" w:hAnsi="宋体" w:eastAsia="宋体" w:cs="宋体"/>
                                <w:spacing w:val="5"/>
                                <w:sz w:val="20"/>
                                <w:szCs w:val="20"/>
                              </w:rPr>
                              <w:t>仍具</w:t>
                            </w:r>
                            <w:r>
                              <w:rPr>
                                <w:rFonts w:ascii="宋体" w:hAnsi="宋体" w:eastAsia="宋体" w:cs="宋体"/>
                                <w:spacing w:val="10"/>
                                <w:sz w:val="20"/>
                                <w:szCs w:val="20"/>
                              </w:rPr>
                              <w:t>有竞争性进行评审。评标委员会一致认为有效投标仍具有竞争性的，应当继续推荐中标候选人，并在评标报告中予以说明。评标委员会对有效投标是否仍具</w:t>
                            </w:r>
                          </w:p>
                          <w:p w14:paraId="3A2FAE92">
                            <w:pPr>
                              <w:spacing w:before="22" w:line="333" w:lineRule="auto"/>
                              <w:ind w:left="20" w:right="20" w:firstLine="2"/>
                              <w:jc w:val="both"/>
                              <w:rPr>
                                <w:rFonts w:ascii="宋体" w:hAnsi="宋体" w:eastAsia="宋体" w:cs="宋体"/>
                                <w:spacing w:val="6"/>
                                <w:sz w:val="20"/>
                                <w:szCs w:val="20"/>
                              </w:rPr>
                            </w:pPr>
                            <w:r>
                              <w:rPr>
                                <w:rFonts w:ascii="宋体" w:hAnsi="宋体" w:eastAsia="宋体" w:cs="宋体"/>
                                <w:spacing w:val="6"/>
                                <w:sz w:val="20"/>
                                <w:szCs w:val="20"/>
                              </w:rPr>
                              <w:t>有竞争性无法达成一致意见的，应当否决全部投标，并在评标报告中作出说明</w:t>
                            </w:r>
                          </w:p>
                          <w:p w14:paraId="6BEB2B51">
                            <w:pPr>
                              <w:spacing w:before="22" w:line="333" w:lineRule="auto"/>
                              <w:ind w:left="20" w:right="20" w:firstLine="2"/>
                              <w:rPr>
                                <w:rFonts w:ascii="宋体" w:hAnsi="宋体" w:eastAsia="宋体" w:cs="宋体"/>
                                <w:spacing w:val="6"/>
                                <w:sz w:val="20"/>
                                <w:szCs w:val="20"/>
                              </w:rPr>
                            </w:pPr>
                          </w:p>
                        </w:txbxContent>
                      </v:textbox>
                    </v:shape>
                  </w:pict>
                </mc:Fallback>
              </mc:AlternateContent>
            </w:r>
          </w:p>
          <w:p w14:paraId="3FDA8BCD">
            <w:pPr>
              <w:spacing w:before="5" w:line="370" w:lineRule="auto"/>
              <w:ind w:left="115" w:right="111" w:firstLine="217"/>
              <w:rPr>
                <w:rFonts w:ascii="宋体" w:hAnsi="宋体" w:eastAsia="宋体" w:cs="宋体"/>
                <w:color w:val="000000" w:themeColor="text1"/>
                <w:spacing w:val="5"/>
                <w:sz w:val="20"/>
                <w:szCs w:val="20"/>
                <w:highlight w:val="none"/>
                <w14:textFill>
                  <w14:solidFill>
                    <w14:schemeClr w14:val="tx1"/>
                  </w14:solidFill>
                </w14:textFill>
              </w:rPr>
            </w:pPr>
          </w:p>
          <w:p w14:paraId="0A0BAE81">
            <w:pPr>
              <w:spacing w:before="5" w:line="370" w:lineRule="auto"/>
              <w:ind w:left="0" w:right="111" w:firstLine="0"/>
              <w:rPr>
                <w:rFonts w:ascii="宋体" w:hAnsi="宋体" w:eastAsia="宋体" w:cs="宋体"/>
                <w:color w:val="000000" w:themeColor="text1"/>
                <w:spacing w:val="5"/>
                <w:sz w:val="20"/>
                <w:szCs w:val="20"/>
                <w:highlight w:val="none"/>
                <w14:textFill>
                  <w14:solidFill>
                    <w14:schemeClr w14:val="tx1"/>
                  </w14:solidFill>
                </w14:textFill>
              </w:rPr>
            </w:pPr>
          </w:p>
          <w:p w14:paraId="3CBA8AA2">
            <w:pPr>
              <w:spacing w:before="1" w:line="227" w:lineRule="auto"/>
              <w:ind w:left="135"/>
              <w:rPr>
                <w:rFonts w:ascii="宋体" w:hAnsi="宋体" w:eastAsia="宋体" w:cs="宋体"/>
                <w:color w:val="000000" w:themeColor="text1"/>
                <w:sz w:val="20"/>
                <w:szCs w:val="20"/>
                <w:highlight w:val="none"/>
                <w14:textFill>
                  <w14:solidFill>
                    <w14:schemeClr w14:val="tx1"/>
                  </w14:solidFill>
                </w14:textFill>
              </w:rPr>
            </w:pPr>
          </w:p>
        </w:tc>
      </w:tr>
    </w:tbl>
    <w:p w14:paraId="14468C85">
      <w:pPr>
        <w:pStyle w:val="5"/>
        <w:rPr>
          <w:color w:val="000000" w:themeColor="text1"/>
          <w:highlight w:val="none"/>
          <w14:textFill>
            <w14:solidFill>
              <w14:schemeClr w14:val="tx1"/>
            </w14:solidFill>
          </w14:textFill>
        </w:rPr>
      </w:pPr>
    </w:p>
    <w:p w14:paraId="746E20F0">
      <w:pPr>
        <w:rPr>
          <w:rFonts w:hint="default" w:eastAsia="宋体"/>
          <w:color w:val="000000" w:themeColor="text1"/>
          <w:highlight w:val="none"/>
          <w:lang w:val="en-US" w:eastAsia="zh-CN"/>
          <w14:textFill>
            <w14:solidFill>
              <w14:schemeClr w14:val="tx1"/>
            </w14:solidFill>
          </w14:textFill>
        </w:rPr>
        <w:sectPr>
          <w:footerReference r:id="rId4" w:type="default"/>
          <w:pgSz w:w="11900" w:h="16839"/>
          <w:pgMar w:top="400" w:right="1398" w:bottom="1046" w:left="1561" w:header="0" w:footer="883" w:gutter="0"/>
          <w:pgNumType w:fmt="decimal"/>
          <w:cols w:space="720" w:num="1"/>
        </w:sectPr>
      </w:pPr>
      <w:r>
        <w:rPr>
          <w:rFonts w:hint="eastAsia" w:eastAsia="宋体"/>
          <w:color w:val="000000" w:themeColor="text1"/>
          <w:highlight w:val="none"/>
          <w:lang w:val="en-US" w:eastAsia="zh-CN"/>
          <w14:textFill>
            <w14:solidFill>
              <w14:schemeClr w14:val="tx1"/>
            </w14:solidFill>
          </w14:textFill>
        </w:rPr>
        <w:t xml:space="preserve">  </w:t>
      </w:r>
    </w:p>
    <w:p w14:paraId="5EF1576F">
      <w:pPr>
        <w:spacing w:before="13"/>
        <w:rPr>
          <w:color w:val="000000" w:themeColor="text1"/>
          <w:highlight w:val="none"/>
          <w14:textFill>
            <w14:solidFill>
              <w14:schemeClr w14:val="tx1"/>
            </w14:solidFill>
          </w14:textFill>
        </w:rPr>
      </w:pPr>
    </w:p>
    <w:p w14:paraId="3F94F3C8">
      <w:pPr>
        <w:spacing w:before="13"/>
        <w:rPr>
          <w:color w:val="000000" w:themeColor="text1"/>
          <w:highlight w:val="none"/>
          <w14:textFill>
            <w14:solidFill>
              <w14:schemeClr w14:val="tx1"/>
            </w14:solidFill>
          </w14:textFill>
        </w:rPr>
      </w:pPr>
    </w:p>
    <w:p w14:paraId="32887397">
      <w:pPr>
        <w:spacing w:before="13"/>
        <w:rPr>
          <w:color w:val="000000" w:themeColor="text1"/>
          <w:highlight w:val="none"/>
          <w14:textFill>
            <w14:solidFill>
              <w14:schemeClr w14:val="tx1"/>
            </w14:solidFill>
          </w14:textFill>
        </w:rPr>
      </w:pPr>
    </w:p>
    <w:p w14:paraId="3A343E7B">
      <w:pPr>
        <w:spacing w:before="12"/>
        <w:rPr>
          <w:color w:val="000000" w:themeColor="text1"/>
          <w:highlight w:val="none"/>
          <w14:textFill>
            <w14:solidFill>
              <w14:schemeClr w14:val="tx1"/>
            </w14:solidFill>
          </w14:textFill>
        </w:rPr>
      </w:pP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2469"/>
        <w:gridCol w:w="4898"/>
      </w:tblGrid>
      <w:tr w14:paraId="63025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8" w:type="dxa"/>
            <w:gridSpan w:val="2"/>
            <w:vAlign w:val="top"/>
          </w:tcPr>
          <w:p w14:paraId="5D13C080">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gridSpan w:val="2"/>
            <w:vAlign w:val="top"/>
          </w:tcPr>
          <w:p w14:paraId="111642B0">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70AA5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3" w:hRule="atLeast"/>
        </w:trPr>
        <w:tc>
          <w:tcPr>
            <w:tcW w:w="749" w:type="dxa"/>
            <w:vAlign w:val="top"/>
          </w:tcPr>
          <w:p w14:paraId="11EBB20C">
            <w:pPr>
              <w:pStyle w:val="27"/>
              <w:spacing w:line="259" w:lineRule="auto"/>
              <w:rPr>
                <w:color w:val="000000" w:themeColor="text1"/>
                <w:highlight w:val="none"/>
                <w14:textFill>
                  <w14:solidFill>
                    <w14:schemeClr w14:val="tx1"/>
                  </w14:solidFill>
                </w14:textFill>
              </w:rPr>
            </w:pPr>
          </w:p>
          <w:p w14:paraId="692EA0CE">
            <w:pPr>
              <w:pStyle w:val="27"/>
              <w:spacing w:line="259" w:lineRule="auto"/>
              <w:rPr>
                <w:color w:val="000000" w:themeColor="text1"/>
                <w:highlight w:val="none"/>
                <w14:textFill>
                  <w14:solidFill>
                    <w14:schemeClr w14:val="tx1"/>
                  </w14:solidFill>
                </w14:textFill>
              </w:rPr>
            </w:pPr>
          </w:p>
          <w:p w14:paraId="462D05B5">
            <w:pPr>
              <w:pStyle w:val="27"/>
              <w:spacing w:line="260" w:lineRule="auto"/>
              <w:rPr>
                <w:color w:val="000000" w:themeColor="text1"/>
                <w:highlight w:val="none"/>
                <w14:textFill>
                  <w14:solidFill>
                    <w14:schemeClr w14:val="tx1"/>
                  </w14:solidFill>
                </w14:textFill>
              </w:rPr>
            </w:pPr>
          </w:p>
          <w:p w14:paraId="56DAEE86">
            <w:pPr>
              <w:pStyle w:val="27"/>
              <w:spacing w:line="260" w:lineRule="auto"/>
              <w:rPr>
                <w:color w:val="000000" w:themeColor="text1"/>
                <w:highlight w:val="none"/>
                <w14:textFill>
                  <w14:solidFill>
                    <w14:schemeClr w14:val="tx1"/>
                  </w14:solidFill>
                </w14:textFill>
              </w:rPr>
            </w:pPr>
          </w:p>
          <w:p w14:paraId="262C764A">
            <w:pPr>
              <w:pStyle w:val="27"/>
              <w:spacing w:line="260" w:lineRule="auto"/>
              <w:rPr>
                <w:color w:val="000000" w:themeColor="text1"/>
                <w:highlight w:val="none"/>
                <w14:textFill>
                  <w14:solidFill>
                    <w14:schemeClr w14:val="tx1"/>
                  </w14:solidFill>
                </w14:textFill>
              </w:rPr>
            </w:pPr>
          </w:p>
          <w:p w14:paraId="0305B290">
            <w:pPr>
              <w:pStyle w:val="27"/>
              <w:spacing w:line="260" w:lineRule="auto"/>
              <w:rPr>
                <w:color w:val="000000" w:themeColor="text1"/>
                <w:highlight w:val="none"/>
                <w14:textFill>
                  <w14:solidFill>
                    <w14:schemeClr w14:val="tx1"/>
                  </w14:solidFill>
                </w14:textFill>
              </w:rPr>
            </w:pPr>
          </w:p>
          <w:p w14:paraId="6FAE03D9">
            <w:pPr>
              <w:pStyle w:val="27"/>
              <w:spacing w:line="260" w:lineRule="auto"/>
              <w:rPr>
                <w:color w:val="000000" w:themeColor="text1"/>
                <w:highlight w:val="none"/>
                <w14:textFill>
                  <w14:solidFill>
                    <w14:schemeClr w14:val="tx1"/>
                  </w14:solidFill>
                </w14:textFill>
              </w:rPr>
            </w:pPr>
          </w:p>
          <w:p w14:paraId="4FA3B9B9">
            <w:pPr>
              <w:pStyle w:val="27"/>
              <w:spacing w:line="260" w:lineRule="auto"/>
              <w:rPr>
                <w:color w:val="000000" w:themeColor="text1"/>
                <w:highlight w:val="none"/>
                <w14:textFill>
                  <w14:solidFill>
                    <w14:schemeClr w14:val="tx1"/>
                  </w14:solidFill>
                </w14:textFill>
              </w:rPr>
            </w:pPr>
          </w:p>
          <w:p w14:paraId="12A82422">
            <w:pPr>
              <w:pStyle w:val="27"/>
              <w:spacing w:line="260" w:lineRule="auto"/>
              <w:rPr>
                <w:color w:val="000000" w:themeColor="text1"/>
                <w:highlight w:val="none"/>
                <w14:textFill>
                  <w14:solidFill>
                    <w14:schemeClr w14:val="tx1"/>
                  </w14:solidFill>
                </w14:textFill>
              </w:rPr>
            </w:pPr>
          </w:p>
          <w:p w14:paraId="49328ED8">
            <w:pPr>
              <w:pStyle w:val="27"/>
              <w:spacing w:line="260" w:lineRule="auto"/>
              <w:rPr>
                <w:color w:val="000000" w:themeColor="text1"/>
                <w:highlight w:val="none"/>
                <w14:textFill>
                  <w14:solidFill>
                    <w14:schemeClr w14:val="tx1"/>
                  </w14:solidFill>
                </w14:textFill>
              </w:rPr>
            </w:pPr>
          </w:p>
          <w:p w14:paraId="128D5B01">
            <w:pPr>
              <w:pStyle w:val="27"/>
              <w:spacing w:line="260" w:lineRule="auto"/>
              <w:rPr>
                <w:color w:val="000000" w:themeColor="text1"/>
                <w:highlight w:val="none"/>
                <w14:textFill>
                  <w14:solidFill>
                    <w14:schemeClr w14:val="tx1"/>
                  </w14:solidFill>
                </w14:textFill>
              </w:rPr>
            </w:pPr>
          </w:p>
          <w:p w14:paraId="4C5052F4">
            <w:pPr>
              <w:spacing w:before="65" w:line="270" w:lineRule="exact"/>
              <w:ind w:left="34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position w:val="1"/>
                <w:sz w:val="20"/>
                <w:szCs w:val="20"/>
                <w:highlight w:val="none"/>
                <w14:textFill>
                  <w14:solidFill>
                    <w14:schemeClr w14:val="tx1"/>
                  </w14:solidFill>
                </w14:textFill>
              </w:rPr>
              <w:t>1</w:t>
            </w:r>
          </w:p>
        </w:tc>
        <w:tc>
          <w:tcPr>
            <w:tcW w:w="819" w:type="dxa"/>
            <w:vAlign w:val="top"/>
          </w:tcPr>
          <w:p w14:paraId="032A8F58">
            <w:pPr>
              <w:pStyle w:val="27"/>
              <w:spacing w:line="241" w:lineRule="auto"/>
              <w:rPr>
                <w:color w:val="000000" w:themeColor="text1"/>
                <w:highlight w:val="none"/>
                <w14:textFill>
                  <w14:solidFill>
                    <w14:schemeClr w14:val="tx1"/>
                  </w14:solidFill>
                </w14:textFill>
              </w:rPr>
            </w:pPr>
          </w:p>
          <w:p w14:paraId="20F58A4A">
            <w:pPr>
              <w:pStyle w:val="27"/>
              <w:spacing w:line="241" w:lineRule="auto"/>
              <w:rPr>
                <w:color w:val="000000" w:themeColor="text1"/>
                <w:highlight w:val="none"/>
                <w14:textFill>
                  <w14:solidFill>
                    <w14:schemeClr w14:val="tx1"/>
                  </w14:solidFill>
                </w14:textFill>
              </w:rPr>
            </w:pPr>
          </w:p>
          <w:p w14:paraId="56C7A67E">
            <w:pPr>
              <w:pStyle w:val="27"/>
              <w:spacing w:line="242" w:lineRule="auto"/>
              <w:rPr>
                <w:color w:val="000000" w:themeColor="text1"/>
                <w:highlight w:val="none"/>
                <w14:textFill>
                  <w14:solidFill>
                    <w14:schemeClr w14:val="tx1"/>
                  </w14:solidFill>
                </w14:textFill>
              </w:rPr>
            </w:pPr>
          </w:p>
          <w:p w14:paraId="29D29254">
            <w:pPr>
              <w:pStyle w:val="27"/>
              <w:spacing w:line="242" w:lineRule="auto"/>
              <w:rPr>
                <w:color w:val="000000" w:themeColor="text1"/>
                <w:highlight w:val="none"/>
                <w14:textFill>
                  <w14:solidFill>
                    <w14:schemeClr w14:val="tx1"/>
                  </w14:solidFill>
                </w14:textFill>
              </w:rPr>
            </w:pPr>
          </w:p>
          <w:p w14:paraId="32384DD7">
            <w:pPr>
              <w:pStyle w:val="27"/>
              <w:spacing w:line="242" w:lineRule="auto"/>
              <w:rPr>
                <w:color w:val="000000" w:themeColor="text1"/>
                <w:highlight w:val="none"/>
                <w14:textFill>
                  <w14:solidFill>
                    <w14:schemeClr w14:val="tx1"/>
                  </w14:solidFill>
                </w14:textFill>
              </w:rPr>
            </w:pPr>
          </w:p>
          <w:p w14:paraId="71EA8857">
            <w:pPr>
              <w:pStyle w:val="27"/>
              <w:spacing w:line="242" w:lineRule="auto"/>
              <w:rPr>
                <w:color w:val="000000" w:themeColor="text1"/>
                <w:highlight w:val="none"/>
                <w14:textFill>
                  <w14:solidFill>
                    <w14:schemeClr w14:val="tx1"/>
                  </w14:solidFill>
                </w14:textFill>
              </w:rPr>
            </w:pPr>
          </w:p>
          <w:p w14:paraId="691CB6A6">
            <w:pPr>
              <w:pStyle w:val="27"/>
              <w:spacing w:line="242" w:lineRule="auto"/>
              <w:rPr>
                <w:color w:val="000000" w:themeColor="text1"/>
                <w:highlight w:val="none"/>
                <w14:textFill>
                  <w14:solidFill>
                    <w14:schemeClr w14:val="tx1"/>
                  </w14:solidFill>
                </w14:textFill>
              </w:rPr>
            </w:pPr>
          </w:p>
          <w:p w14:paraId="0C991080">
            <w:pPr>
              <w:pStyle w:val="27"/>
              <w:spacing w:line="242" w:lineRule="auto"/>
              <w:rPr>
                <w:color w:val="000000" w:themeColor="text1"/>
                <w:highlight w:val="none"/>
                <w14:textFill>
                  <w14:solidFill>
                    <w14:schemeClr w14:val="tx1"/>
                  </w14:solidFill>
                </w14:textFill>
              </w:rPr>
            </w:pPr>
          </w:p>
          <w:p w14:paraId="34418482">
            <w:pPr>
              <w:pStyle w:val="27"/>
              <w:spacing w:line="242" w:lineRule="auto"/>
              <w:rPr>
                <w:color w:val="000000" w:themeColor="text1"/>
                <w:highlight w:val="none"/>
                <w14:textFill>
                  <w14:solidFill>
                    <w14:schemeClr w14:val="tx1"/>
                  </w14:solidFill>
                </w14:textFill>
              </w:rPr>
            </w:pPr>
          </w:p>
          <w:p w14:paraId="6A9739CA">
            <w:pPr>
              <w:pStyle w:val="27"/>
              <w:spacing w:line="242" w:lineRule="auto"/>
              <w:rPr>
                <w:color w:val="000000" w:themeColor="text1"/>
                <w:highlight w:val="none"/>
                <w14:textFill>
                  <w14:solidFill>
                    <w14:schemeClr w14:val="tx1"/>
                  </w14:solidFill>
                </w14:textFill>
              </w:rPr>
            </w:pPr>
          </w:p>
          <w:p w14:paraId="00DE0A82">
            <w:pPr>
              <w:pStyle w:val="27"/>
              <w:spacing w:line="242" w:lineRule="auto"/>
              <w:rPr>
                <w:color w:val="000000" w:themeColor="text1"/>
                <w:highlight w:val="none"/>
                <w14:textFill>
                  <w14:solidFill>
                    <w14:schemeClr w14:val="tx1"/>
                  </w14:solidFill>
                </w14:textFill>
              </w:rPr>
            </w:pPr>
          </w:p>
          <w:p w14:paraId="0637CF14">
            <w:pPr>
              <w:spacing w:before="65" w:line="370" w:lineRule="auto"/>
              <w:ind w:left="203" w:right="201" w:hanging="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评标</w:t>
            </w:r>
            <w:r>
              <w:rPr>
                <w:rFonts w:ascii="宋体" w:hAnsi="宋体" w:eastAsia="宋体" w:cs="宋体"/>
                <w:color w:val="000000" w:themeColor="text1"/>
                <w:spacing w:val="4"/>
                <w:sz w:val="20"/>
                <w:szCs w:val="20"/>
                <w:highlight w:val="none"/>
                <w14:textFill>
                  <w14:solidFill>
                    <w14:schemeClr w14:val="tx1"/>
                  </w14:solidFill>
                </w14:textFill>
              </w:rPr>
              <w:t>方法</w:t>
            </w:r>
          </w:p>
        </w:tc>
        <w:tc>
          <w:tcPr>
            <w:tcW w:w="7367" w:type="dxa"/>
            <w:gridSpan w:val="2"/>
            <w:vAlign w:val="top"/>
          </w:tcPr>
          <w:p w14:paraId="6CC75B4E">
            <w:pPr>
              <w:spacing w:before="123" w:line="265" w:lineRule="exact"/>
              <w:ind w:left="135"/>
              <w:rPr>
                <w:rFonts w:ascii="宋体" w:hAnsi="宋体" w:eastAsia="宋体" w:cs="宋体"/>
                <w:color w:val="000000" w:themeColor="text1"/>
                <w:sz w:val="10"/>
                <w:szCs w:val="10"/>
                <w:highlight w:val="none"/>
                <w14:textFill>
                  <w14:solidFill>
                    <w14:schemeClr w14:val="tx1"/>
                  </w14:solidFill>
                </w14:textFill>
              </w:rPr>
            </w:pPr>
            <w:r>
              <w:rPr>
                <w:rFonts w:ascii="宋体" w:hAnsi="宋体" w:eastAsia="宋体" w:cs="宋体"/>
                <w:b/>
                <w:bCs/>
                <w:color w:val="000000" w:themeColor="text1"/>
                <w:spacing w:val="1"/>
                <w:sz w:val="20"/>
                <w:szCs w:val="20"/>
                <w:highlight w:val="none"/>
                <w14:textFill>
                  <w14:solidFill>
                    <w14:schemeClr w14:val="tx1"/>
                  </w14:solidFill>
                </w14:textFill>
              </w:rPr>
              <w:t>□</w:t>
            </w:r>
            <w:r>
              <w:rPr>
                <w:rFonts w:ascii="宋体" w:hAnsi="宋体" w:eastAsia="宋体" w:cs="宋体"/>
                <w:color w:val="000000" w:themeColor="text1"/>
                <w:spacing w:val="22"/>
                <w:sz w:val="20"/>
                <w:szCs w:val="20"/>
                <w:highlight w:val="none"/>
                <w14:textFill>
                  <w14:solidFill>
                    <w14:schemeClr w14:val="tx1"/>
                  </w14:solidFill>
                </w14:textFill>
              </w:rPr>
              <w:t xml:space="preserve"> </w:t>
            </w:r>
            <w:r>
              <w:rPr>
                <w:rFonts w:ascii="宋体" w:hAnsi="宋体" w:eastAsia="宋体" w:cs="宋体"/>
                <w:b/>
                <w:bCs/>
                <w:color w:val="000000" w:themeColor="text1"/>
                <w:spacing w:val="1"/>
                <w:sz w:val="20"/>
                <w:szCs w:val="20"/>
                <w:highlight w:val="none"/>
                <w14:textFill>
                  <w14:solidFill>
                    <w14:schemeClr w14:val="tx1"/>
                  </w14:solidFill>
                </w14:textFill>
              </w:rPr>
              <w:t>3.协助评标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"bookmark237" </w:instrText>
            </w:r>
            <w:r>
              <w:rPr>
                <w:color w:val="000000" w:themeColor="text1"/>
                <w:highlight w:val="none"/>
                <w14:textFill>
                  <w14:solidFill>
                    <w14:schemeClr w14:val="tx1"/>
                  </w14:solidFill>
                </w14:textFill>
              </w:rPr>
              <w:fldChar w:fldCharType="separate"/>
            </w:r>
            <w:r>
              <w:rPr>
                <w:rFonts w:ascii="宋体" w:hAnsi="宋体" w:eastAsia="宋体" w:cs="宋体"/>
                <w:b/>
                <w:bCs/>
                <w:color w:val="000000" w:themeColor="text1"/>
                <w:spacing w:val="1"/>
                <w:position w:val="10"/>
                <w:sz w:val="10"/>
                <w:szCs w:val="10"/>
                <w:highlight w:val="none"/>
                <w14:textFill>
                  <w14:solidFill>
                    <w14:schemeClr w14:val="tx1"/>
                  </w14:solidFill>
                </w14:textFill>
              </w:rPr>
              <w:t>①</w:t>
            </w:r>
            <w:r>
              <w:rPr>
                <w:rFonts w:ascii="宋体" w:hAnsi="宋体" w:eastAsia="宋体" w:cs="宋体"/>
                <w:b/>
                <w:bCs/>
                <w:color w:val="000000" w:themeColor="text1"/>
                <w:spacing w:val="1"/>
                <w:position w:val="10"/>
                <w:sz w:val="10"/>
                <w:szCs w:val="10"/>
                <w:highlight w:val="none"/>
                <w14:textFill>
                  <w14:solidFill>
                    <w14:schemeClr w14:val="tx1"/>
                  </w14:solidFill>
                </w14:textFill>
              </w:rPr>
              <w:fldChar w:fldCharType="end"/>
            </w:r>
          </w:p>
          <w:p w14:paraId="79286137">
            <w:pPr>
              <w:tabs>
                <w:tab w:val="left" w:pos="218"/>
                <w:tab w:val="left" w:pos="7250"/>
              </w:tabs>
              <w:spacing w:before="155" w:line="369" w:lineRule="auto"/>
              <w:ind w:left="105" w:firstLine="217"/>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3"/>
                <w:sz w:val="20"/>
                <w:szCs w:val="20"/>
                <w:highlight w:val="none"/>
                <w14:textFill>
                  <w14:solidFill>
                    <w14:schemeClr w14:val="tx1"/>
                  </w14:solidFill>
                </w14:textFill>
              </w:rPr>
              <w:t>招标人按照</w:t>
            </w:r>
            <w:r>
              <w:rPr>
                <w:rFonts w:ascii="宋体" w:hAnsi="宋体" w:eastAsia="宋体" w:cs="宋体"/>
                <w:color w:val="000000" w:themeColor="text1"/>
                <w:spacing w:val="13"/>
                <w:sz w:val="20"/>
                <w:szCs w:val="20"/>
                <w:highlight w:val="none"/>
                <w:u w:val="single" w:color="auto"/>
                <w14:textFill>
                  <w14:solidFill>
                    <w14:schemeClr w14:val="tx1"/>
                  </w14:solidFill>
                </w14:textFill>
              </w:rPr>
              <w:t>《公路工程建设项目招标投标管理办法》</w:t>
            </w:r>
            <w:r>
              <w:rPr>
                <w:rFonts w:ascii="宋体" w:hAnsi="宋体" w:eastAsia="宋体" w:cs="宋体"/>
                <w:color w:val="000000" w:themeColor="text1"/>
                <w:spacing w:val="-72"/>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12"/>
                <w:sz w:val="20"/>
                <w:szCs w:val="20"/>
                <w:highlight w:val="none"/>
                <w:u w:val="single" w:color="auto"/>
                <w14:textFill>
                  <w14:solidFill>
                    <w14:schemeClr w14:val="tx1"/>
                  </w14:solidFill>
                </w14:textFill>
              </w:rPr>
              <w:t>（交通运输部令</w:t>
            </w:r>
            <w:r>
              <w:rPr>
                <w:rFonts w:ascii="宋体" w:hAnsi="宋体" w:eastAsia="宋体" w:cs="宋体"/>
                <w:color w:val="000000" w:themeColor="text1"/>
                <w:spacing w:val="-32"/>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12"/>
                <w:sz w:val="20"/>
                <w:szCs w:val="20"/>
                <w:highlight w:val="none"/>
                <w:u w:val="single" w:color="auto"/>
                <w14:textFill>
                  <w14:solidFill>
                    <w14:schemeClr w14:val="tx1"/>
                  </w14:solidFill>
                </w14:textFill>
              </w:rPr>
              <w:t>2015</w:t>
            </w:r>
            <w:r>
              <w:rPr>
                <w:rFonts w:ascii="宋体" w:hAnsi="宋体" w:eastAsia="宋体" w:cs="宋体"/>
                <w:color w:val="000000" w:themeColor="text1"/>
                <w:spacing w:val="4"/>
                <w:sz w:val="20"/>
                <w:szCs w:val="20"/>
                <w:highlight w:val="none"/>
                <w:u w:val="single" w:color="auto"/>
                <w14:textFill>
                  <w14:solidFill>
                    <w14:schemeClr w14:val="tx1"/>
                  </w14:solidFill>
                </w14:textFill>
              </w:rPr>
              <w:t>年第</w:t>
            </w:r>
            <w:r>
              <w:rPr>
                <w:rFonts w:ascii="宋体" w:hAnsi="宋体" w:eastAsia="宋体" w:cs="宋体"/>
                <w:color w:val="000000" w:themeColor="text1"/>
                <w:spacing w:val="-31"/>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4"/>
                <w:sz w:val="20"/>
                <w:szCs w:val="20"/>
                <w:highlight w:val="none"/>
                <w:u w:val="single" w:color="auto"/>
                <w14:textFill>
                  <w14:solidFill>
                    <w14:schemeClr w14:val="tx1"/>
                  </w14:solidFill>
                </w14:textFill>
              </w:rPr>
              <w:t>24</w:t>
            </w:r>
            <w:r>
              <w:rPr>
                <w:rFonts w:ascii="宋体" w:hAnsi="宋体" w:eastAsia="宋体" w:cs="宋体"/>
                <w:color w:val="000000" w:themeColor="text1"/>
                <w:spacing w:val="-33"/>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4"/>
                <w:sz w:val="20"/>
                <w:szCs w:val="20"/>
                <w:highlight w:val="none"/>
                <w:u w:val="single" w:color="auto"/>
                <w14:textFill>
                  <w14:solidFill>
                    <w14:schemeClr w14:val="tx1"/>
                  </w14:solidFill>
                </w14:textFill>
              </w:rPr>
              <w:t>号）、《公路工程建设项目评标工作细则》（交公路规〔2022〕8</w:t>
            </w:r>
            <w:r>
              <w:rPr>
                <w:rFonts w:ascii="宋体" w:hAnsi="宋体" w:eastAsia="宋体" w:cs="宋体"/>
                <w:color w:val="000000" w:themeColor="text1"/>
                <w:spacing w:val="-33"/>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4"/>
                <w:sz w:val="20"/>
                <w:szCs w:val="20"/>
                <w:highlight w:val="none"/>
                <w:u w:val="single" w:color="auto"/>
                <w14:textFill>
                  <w14:solidFill>
                    <w14:schemeClr w14:val="tx1"/>
                  </w14:solidFill>
                </w14:textFill>
              </w:rPr>
              <w:t>号）</w:t>
            </w:r>
            <w:r>
              <w:rPr>
                <w:rFonts w:ascii="宋体" w:hAnsi="宋体" w:eastAsia="宋体" w:cs="宋体"/>
                <w:color w:val="000000" w:themeColor="text1"/>
                <w:spacing w:val="4"/>
                <w:sz w:val="20"/>
                <w:szCs w:val="20"/>
                <w:highlight w:val="none"/>
                <w14:textFill>
                  <w14:solidFill>
                    <w14:schemeClr w14:val="tx1"/>
                  </w14:solidFill>
                </w14:textFill>
              </w:rPr>
              <w:t>、</w:t>
            </w:r>
            <w:r>
              <w:rPr>
                <w:rFonts w:ascii="宋体" w:hAnsi="宋体" w:eastAsia="宋体" w:cs="宋体"/>
                <w:color w:val="000000" w:themeColor="text1"/>
                <w:sz w:val="20"/>
                <w:szCs w:val="20"/>
                <w:highlight w:val="none"/>
                <w:u w:val="single" w:color="auto"/>
                <w14:textFill>
                  <w14:solidFill>
                    <w14:schemeClr w14:val="tx1"/>
                  </w14:solidFill>
                </w14:textFill>
              </w:rPr>
              <w:tab/>
            </w:r>
            <w:r>
              <w:rPr>
                <w:rFonts w:ascii="宋体" w:hAnsi="宋体" w:eastAsia="宋体" w:cs="宋体"/>
                <w:color w:val="000000" w:themeColor="text1"/>
                <w:spacing w:val="3"/>
                <w:sz w:val="20"/>
                <w:szCs w:val="20"/>
                <w:highlight w:val="none"/>
                <w:u w:val="single" w:color="auto"/>
                <w14:textFill>
                  <w14:solidFill>
                    <w14:schemeClr w14:val="tx1"/>
                  </w14:solidFill>
                </w14:textFill>
              </w:rPr>
              <w:t>《四川省公路工程建设项目招标投标管理实施细则》</w:t>
            </w:r>
            <w:r>
              <w:rPr>
                <w:rFonts w:ascii="宋体" w:hAnsi="宋体" w:eastAsia="宋体" w:cs="宋体"/>
                <w:color w:val="000000" w:themeColor="text1"/>
                <w:spacing w:val="-66"/>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3"/>
                <w:sz w:val="20"/>
                <w:szCs w:val="20"/>
                <w:highlight w:val="none"/>
                <w:u w:val="single" w:color="auto"/>
                <w14:textFill>
                  <w14:solidFill>
                    <w14:schemeClr w14:val="tx1"/>
                  </w14:solidFill>
                </w14:textFill>
              </w:rPr>
              <w:t>（川交规〔2024〕7</w:t>
            </w:r>
            <w:r>
              <w:rPr>
                <w:rFonts w:ascii="宋体" w:hAnsi="宋体" w:eastAsia="宋体" w:cs="宋体"/>
                <w:color w:val="000000" w:themeColor="text1"/>
                <w:spacing w:val="-33"/>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3"/>
                <w:sz w:val="20"/>
                <w:szCs w:val="20"/>
                <w:highlight w:val="none"/>
                <w:u w:val="single" w:color="auto"/>
                <w14:textFill>
                  <w14:solidFill>
                    <w14:schemeClr w14:val="tx1"/>
                  </w14:solidFill>
                </w14:textFill>
              </w:rPr>
              <w:t>号）</w:t>
            </w:r>
            <w:r>
              <w:rPr>
                <w:rFonts w:ascii="宋体" w:hAnsi="宋体" w:eastAsia="宋体" w:cs="宋体"/>
                <w:color w:val="000000" w:themeColor="text1"/>
                <w:sz w:val="20"/>
                <w:szCs w:val="20"/>
                <w:highlight w:val="none"/>
                <w:u w:val="single" w:color="auto"/>
                <w14:textFill>
                  <w14:solidFill>
                    <w14:schemeClr w14:val="tx1"/>
                  </w14:solidFill>
                </w14:textFill>
              </w:rPr>
              <w:tab/>
            </w:r>
            <w:r>
              <w:rPr>
                <w:rFonts w:ascii="宋体" w:hAnsi="宋体" w:eastAsia="宋体" w:cs="宋体"/>
                <w:color w:val="000000" w:themeColor="text1"/>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规定，协助评标委员会工作并提供相关信息：</w:t>
            </w:r>
          </w:p>
          <w:p w14:paraId="075043ED">
            <w:pPr>
              <w:spacing w:line="227"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（1）根据招标文件，编制评标使用的相应表格。</w:t>
            </w:r>
          </w:p>
          <w:p w14:paraId="17D6ED82">
            <w:pPr>
              <w:spacing w:before="151" w:line="299" w:lineRule="auto"/>
              <w:ind w:left="115" w:right="108" w:firstLine="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（2）对投标人的</w:t>
            </w:r>
            <w:r>
              <w:rPr>
                <w:rFonts w:ascii="宋体" w:hAnsi="宋体" w:eastAsia="宋体" w:cs="宋体"/>
                <w:color w:val="000000" w:themeColor="text1"/>
                <w:spacing w:val="6"/>
                <w:sz w:val="20"/>
                <w:szCs w:val="20"/>
                <w:highlight w:val="none"/>
                <w:u w:val="single" w:color="auto"/>
                <w14:textFill>
                  <w14:solidFill>
                    <w14:schemeClr w14:val="tx1"/>
                  </w14:solidFill>
                </w14:textFill>
              </w:rPr>
              <w:t>资质、业绩、信誉和从业人员各类注册资格证书</w:t>
            </w:r>
            <w:r>
              <w:rPr>
                <w:rFonts w:ascii="宋体" w:hAnsi="宋体" w:eastAsia="宋体" w:cs="宋体"/>
                <w:color w:val="000000" w:themeColor="text1"/>
                <w:spacing w:val="6"/>
                <w:sz w:val="20"/>
                <w:szCs w:val="20"/>
                <w:highlight w:val="none"/>
                <w14:textFill>
                  <w14:solidFill>
                    <w14:schemeClr w14:val="tx1"/>
                  </w14:solidFill>
                </w14:textFill>
              </w:rPr>
              <w:t>等信息按招标</w:t>
            </w:r>
            <w:r>
              <w:rPr>
                <w:rFonts w:ascii="宋体" w:hAnsi="宋体" w:eastAsia="宋体" w:cs="宋体"/>
                <w:color w:val="000000" w:themeColor="text1"/>
                <w:spacing w:val="8"/>
                <w:sz w:val="20"/>
                <w:szCs w:val="20"/>
                <w:highlight w:val="none"/>
                <w14:textFill>
                  <w14:solidFill>
                    <w14:schemeClr w14:val="tx1"/>
                  </w14:solidFill>
                </w14:textFill>
              </w:rPr>
              <w:t>文件中约定的网站进行核实。</w:t>
            </w:r>
          </w:p>
          <w:p w14:paraId="5A4F860E">
            <w:pPr>
              <w:spacing w:before="154" w:line="226"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（3）对投标报价进行算术性校核。</w:t>
            </w:r>
          </w:p>
          <w:p w14:paraId="4CB87372">
            <w:pPr>
              <w:spacing w:before="152" w:line="299" w:lineRule="auto"/>
              <w:ind w:left="112" w:right="108" w:firstLine="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（4）以评标标准和方法为依据，列出投标文件相对于招标文件的所有偏差，并</w:t>
            </w:r>
            <w:r>
              <w:rPr>
                <w:rFonts w:ascii="宋体" w:hAnsi="宋体" w:eastAsia="宋体" w:cs="宋体"/>
                <w:color w:val="000000" w:themeColor="text1"/>
                <w:spacing w:val="7"/>
                <w:sz w:val="20"/>
                <w:szCs w:val="20"/>
                <w:highlight w:val="none"/>
                <w14:textFill>
                  <w14:solidFill>
                    <w14:schemeClr w14:val="tx1"/>
                  </w14:solidFill>
                </w14:textFill>
              </w:rPr>
              <w:t>进行匿名归类汇总。</w:t>
            </w:r>
          </w:p>
          <w:p w14:paraId="1CCB2A8D">
            <w:pPr>
              <w:spacing w:before="154" w:line="298" w:lineRule="auto"/>
              <w:ind w:left="114" w:right="108"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（5）在评标过程中，对评标委员会各成员的评分表进行复核，统计汇总；对评</w:t>
            </w:r>
            <w:r>
              <w:rPr>
                <w:rFonts w:ascii="宋体" w:hAnsi="宋体" w:eastAsia="宋体" w:cs="宋体"/>
                <w:color w:val="000000" w:themeColor="text1"/>
                <w:spacing w:val="7"/>
                <w:sz w:val="20"/>
                <w:szCs w:val="20"/>
                <w:highlight w:val="none"/>
                <w14:textFill>
                  <w14:solidFill>
                    <w14:schemeClr w14:val="tx1"/>
                  </w14:solidFill>
                </w14:textFill>
              </w:rPr>
              <w:t>标过程资料进行整理。</w:t>
            </w:r>
          </w:p>
          <w:p w14:paraId="1EB8C43B">
            <w:pPr>
              <w:spacing w:before="153" w:line="301" w:lineRule="auto"/>
              <w:ind w:left="113" w:right="109" w:firstLine="2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招标人不得对投标文件作出任何评价，不得故意遗漏或者片面摘录，不</w:t>
            </w:r>
            <w:r>
              <w:rPr>
                <w:rFonts w:ascii="宋体" w:hAnsi="宋体" w:eastAsia="宋体" w:cs="宋体"/>
                <w:color w:val="000000" w:themeColor="text1"/>
                <w:spacing w:val="9"/>
                <w:sz w:val="20"/>
                <w:szCs w:val="20"/>
                <w:highlight w:val="none"/>
                <w14:textFill>
                  <w14:solidFill>
                    <w14:schemeClr w14:val="tx1"/>
                  </w14:solidFill>
                </w14:textFill>
              </w:rPr>
              <w:t>得在评标委员会对所有偏差定性之前透露存有偏差的投标人名称。</w:t>
            </w:r>
          </w:p>
        </w:tc>
      </w:tr>
      <w:tr w14:paraId="485B5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49" w:type="dxa"/>
            <w:vMerge w:val="restart"/>
            <w:tcBorders>
              <w:bottom w:val="nil"/>
            </w:tcBorders>
            <w:vAlign w:val="top"/>
          </w:tcPr>
          <w:p w14:paraId="56A2D44F">
            <w:pPr>
              <w:pStyle w:val="27"/>
              <w:spacing w:line="259" w:lineRule="auto"/>
              <w:rPr>
                <w:color w:val="000000" w:themeColor="text1"/>
                <w:highlight w:val="none"/>
                <w14:textFill>
                  <w14:solidFill>
                    <w14:schemeClr w14:val="tx1"/>
                  </w14:solidFill>
                </w14:textFill>
              </w:rPr>
            </w:pPr>
          </w:p>
          <w:p w14:paraId="103F0CF3">
            <w:pPr>
              <w:pStyle w:val="27"/>
              <w:spacing w:line="259" w:lineRule="auto"/>
              <w:rPr>
                <w:color w:val="000000" w:themeColor="text1"/>
                <w:highlight w:val="none"/>
                <w14:textFill>
                  <w14:solidFill>
                    <w14:schemeClr w14:val="tx1"/>
                  </w14:solidFill>
                </w14:textFill>
              </w:rPr>
            </w:pPr>
          </w:p>
          <w:p w14:paraId="7C57B669">
            <w:pPr>
              <w:pStyle w:val="27"/>
              <w:spacing w:line="259" w:lineRule="auto"/>
              <w:rPr>
                <w:color w:val="000000" w:themeColor="text1"/>
                <w:highlight w:val="none"/>
                <w14:textFill>
                  <w14:solidFill>
                    <w14:schemeClr w14:val="tx1"/>
                  </w14:solidFill>
                </w14:textFill>
              </w:rPr>
            </w:pPr>
          </w:p>
          <w:p w14:paraId="0A585395">
            <w:pPr>
              <w:pStyle w:val="27"/>
              <w:spacing w:line="259" w:lineRule="auto"/>
              <w:rPr>
                <w:color w:val="000000" w:themeColor="text1"/>
                <w:highlight w:val="none"/>
                <w14:textFill>
                  <w14:solidFill>
                    <w14:schemeClr w14:val="tx1"/>
                  </w14:solidFill>
                </w14:textFill>
              </w:rPr>
            </w:pPr>
          </w:p>
          <w:p w14:paraId="69601EA5">
            <w:pPr>
              <w:pStyle w:val="27"/>
              <w:spacing w:line="259" w:lineRule="auto"/>
              <w:rPr>
                <w:color w:val="000000" w:themeColor="text1"/>
                <w:highlight w:val="none"/>
                <w14:textFill>
                  <w14:solidFill>
                    <w14:schemeClr w14:val="tx1"/>
                  </w14:solidFill>
                </w14:textFill>
              </w:rPr>
            </w:pPr>
          </w:p>
          <w:p w14:paraId="1EDACD0E">
            <w:pPr>
              <w:pStyle w:val="27"/>
              <w:spacing w:line="260" w:lineRule="auto"/>
              <w:rPr>
                <w:color w:val="000000" w:themeColor="text1"/>
                <w:highlight w:val="none"/>
                <w14:textFill>
                  <w14:solidFill>
                    <w14:schemeClr w14:val="tx1"/>
                  </w14:solidFill>
                </w14:textFill>
              </w:rPr>
            </w:pPr>
          </w:p>
          <w:p w14:paraId="36057038">
            <w:pPr>
              <w:pStyle w:val="27"/>
              <w:spacing w:line="260" w:lineRule="auto"/>
              <w:rPr>
                <w:color w:val="000000" w:themeColor="text1"/>
                <w:highlight w:val="none"/>
                <w14:textFill>
                  <w14:solidFill>
                    <w14:schemeClr w14:val="tx1"/>
                  </w14:solidFill>
                </w14:textFill>
              </w:rPr>
            </w:pPr>
          </w:p>
          <w:p w14:paraId="30584AF7">
            <w:pPr>
              <w:pStyle w:val="27"/>
              <w:spacing w:line="260" w:lineRule="auto"/>
              <w:rPr>
                <w:color w:val="000000" w:themeColor="text1"/>
                <w:highlight w:val="none"/>
                <w14:textFill>
                  <w14:solidFill>
                    <w14:schemeClr w14:val="tx1"/>
                  </w14:solidFill>
                </w14:textFill>
              </w:rPr>
            </w:pPr>
          </w:p>
          <w:p w14:paraId="3569D721">
            <w:pPr>
              <w:spacing w:before="65" w:line="268" w:lineRule="exact"/>
              <w:ind w:left="2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2.1</w:t>
            </w:r>
          </w:p>
          <w:p w14:paraId="30B57FA0">
            <w:pPr>
              <w:spacing w:before="13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初步</w:t>
            </w:r>
          </w:p>
          <w:p w14:paraId="28A1DBF6">
            <w:pPr>
              <w:spacing w:before="15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559CE7D5">
            <w:pPr>
              <w:spacing w:before="153" w:line="228" w:lineRule="auto"/>
              <w:ind w:left="1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标准</w:t>
            </w:r>
          </w:p>
          <w:p w14:paraId="1FD5EB95">
            <w:pPr>
              <w:spacing w:before="153" w:line="228" w:lineRule="auto"/>
              <w:ind w:left="18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（第</w:t>
            </w:r>
          </w:p>
          <w:p w14:paraId="672C87DF">
            <w:pPr>
              <w:spacing w:before="151" w:line="228" w:lineRule="auto"/>
              <w:ind w:left="17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一个</w:t>
            </w:r>
          </w:p>
          <w:p w14:paraId="4BCD01C7">
            <w:pPr>
              <w:spacing w:before="154"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信封）</w:t>
            </w:r>
          </w:p>
        </w:tc>
        <w:tc>
          <w:tcPr>
            <w:tcW w:w="819" w:type="dxa"/>
            <w:vMerge w:val="restart"/>
            <w:tcBorders>
              <w:bottom w:val="nil"/>
            </w:tcBorders>
            <w:vAlign w:val="top"/>
          </w:tcPr>
          <w:p w14:paraId="7B8491EC">
            <w:pPr>
              <w:pStyle w:val="27"/>
              <w:spacing w:line="242" w:lineRule="auto"/>
              <w:rPr>
                <w:color w:val="000000" w:themeColor="text1"/>
                <w:highlight w:val="none"/>
                <w14:textFill>
                  <w14:solidFill>
                    <w14:schemeClr w14:val="tx1"/>
                  </w14:solidFill>
                </w14:textFill>
              </w:rPr>
            </w:pPr>
          </w:p>
          <w:p w14:paraId="1AE25254">
            <w:pPr>
              <w:pStyle w:val="27"/>
              <w:spacing w:line="243" w:lineRule="auto"/>
              <w:rPr>
                <w:color w:val="000000" w:themeColor="text1"/>
                <w:highlight w:val="none"/>
                <w14:textFill>
                  <w14:solidFill>
                    <w14:schemeClr w14:val="tx1"/>
                  </w14:solidFill>
                </w14:textFill>
              </w:rPr>
            </w:pPr>
          </w:p>
          <w:p w14:paraId="14E6D08B">
            <w:pPr>
              <w:pStyle w:val="27"/>
              <w:spacing w:line="243" w:lineRule="auto"/>
              <w:rPr>
                <w:color w:val="000000" w:themeColor="text1"/>
                <w:highlight w:val="none"/>
                <w14:textFill>
                  <w14:solidFill>
                    <w14:schemeClr w14:val="tx1"/>
                  </w14:solidFill>
                </w14:textFill>
              </w:rPr>
            </w:pPr>
          </w:p>
          <w:p w14:paraId="1CBE68AA">
            <w:pPr>
              <w:pStyle w:val="27"/>
              <w:spacing w:line="243" w:lineRule="auto"/>
              <w:rPr>
                <w:color w:val="000000" w:themeColor="text1"/>
                <w:highlight w:val="none"/>
                <w14:textFill>
                  <w14:solidFill>
                    <w14:schemeClr w14:val="tx1"/>
                  </w14:solidFill>
                </w14:textFill>
              </w:rPr>
            </w:pPr>
          </w:p>
          <w:p w14:paraId="36AE15E1">
            <w:pPr>
              <w:pStyle w:val="27"/>
              <w:spacing w:line="243" w:lineRule="auto"/>
              <w:rPr>
                <w:color w:val="000000" w:themeColor="text1"/>
                <w:highlight w:val="none"/>
                <w14:textFill>
                  <w14:solidFill>
                    <w14:schemeClr w14:val="tx1"/>
                  </w14:solidFill>
                </w14:textFill>
              </w:rPr>
            </w:pPr>
          </w:p>
          <w:p w14:paraId="080DD877">
            <w:pPr>
              <w:pStyle w:val="27"/>
              <w:spacing w:line="243" w:lineRule="auto"/>
              <w:rPr>
                <w:color w:val="000000" w:themeColor="text1"/>
                <w:highlight w:val="none"/>
                <w14:textFill>
                  <w14:solidFill>
                    <w14:schemeClr w14:val="tx1"/>
                  </w14:solidFill>
                </w14:textFill>
              </w:rPr>
            </w:pPr>
          </w:p>
          <w:p w14:paraId="7393C09D">
            <w:pPr>
              <w:pStyle w:val="27"/>
              <w:spacing w:line="243" w:lineRule="auto"/>
              <w:rPr>
                <w:color w:val="000000" w:themeColor="text1"/>
                <w:highlight w:val="none"/>
                <w14:textFill>
                  <w14:solidFill>
                    <w14:schemeClr w14:val="tx1"/>
                  </w14:solidFill>
                </w14:textFill>
              </w:rPr>
            </w:pPr>
          </w:p>
          <w:p w14:paraId="3ED06FE4">
            <w:pPr>
              <w:pStyle w:val="27"/>
              <w:spacing w:line="243" w:lineRule="auto"/>
              <w:rPr>
                <w:color w:val="000000" w:themeColor="text1"/>
                <w:highlight w:val="none"/>
                <w14:textFill>
                  <w14:solidFill>
                    <w14:schemeClr w14:val="tx1"/>
                  </w14:solidFill>
                </w14:textFill>
              </w:rPr>
            </w:pPr>
          </w:p>
          <w:p w14:paraId="5C001872">
            <w:pPr>
              <w:pStyle w:val="27"/>
              <w:spacing w:line="243" w:lineRule="auto"/>
              <w:rPr>
                <w:color w:val="000000" w:themeColor="text1"/>
                <w:highlight w:val="none"/>
                <w14:textFill>
                  <w14:solidFill>
                    <w14:schemeClr w14:val="tx1"/>
                  </w14:solidFill>
                </w14:textFill>
              </w:rPr>
            </w:pPr>
          </w:p>
          <w:p w14:paraId="36F3E07F">
            <w:pPr>
              <w:pStyle w:val="27"/>
              <w:spacing w:line="243" w:lineRule="auto"/>
              <w:rPr>
                <w:color w:val="000000" w:themeColor="text1"/>
                <w:highlight w:val="none"/>
                <w14:textFill>
                  <w14:solidFill>
                    <w14:schemeClr w14:val="tx1"/>
                  </w14:solidFill>
                </w14:textFill>
              </w:rPr>
            </w:pPr>
          </w:p>
          <w:p w14:paraId="21219FC0">
            <w:pPr>
              <w:pStyle w:val="27"/>
              <w:spacing w:line="243" w:lineRule="auto"/>
              <w:rPr>
                <w:color w:val="000000" w:themeColor="text1"/>
                <w:highlight w:val="none"/>
                <w14:textFill>
                  <w14:solidFill>
                    <w14:schemeClr w14:val="tx1"/>
                  </w14:solidFill>
                </w14:textFill>
              </w:rPr>
            </w:pPr>
          </w:p>
          <w:p w14:paraId="5D49B6B6">
            <w:pPr>
              <w:spacing w:before="65" w:line="370" w:lineRule="auto"/>
              <w:ind w:left="202" w:right="147" w:hanging="49"/>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2.1.1</w:t>
            </w:r>
            <w:r>
              <w:rPr>
                <w:rFonts w:ascii="宋体" w:hAnsi="宋体" w:eastAsia="宋体" w:cs="宋体"/>
                <w:color w:val="000000" w:themeColor="text1"/>
                <w:spacing w:val="5"/>
                <w:sz w:val="20"/>
                <w:szCs w:val="20"/>
                <w:highlight w:val="none"/>
                <w14:textFill>
                  <w14:solidFill>
                    <w14:schemeClr w14:val="tx1"/>
                  </w14:solidFill>
                </w14:textFill>
              </w:rPr>
              <w:t>形式评审标准</w:t>
            </w:r>
          </w:p>
        </w:tc>
        <w:tc>
          <w:tcPr>
            <w:tcW w:w="2469" w:type="dxa"/>
            <w:vAlign w:val="top"/>
          </w:tcPr>
          <w:p w14:paraId="6E15D30E">
            <w:pPr>
              <w:pStyle w:val="27"/>
              <w:spacing w:line="475" w:lineRule="auto"/>
              <w:rPr>
                <w:color w:val="000000" w:themeColor="text1"/>
                <w:highlight w:val="none"/>
                <w14:textFill>
                  <w14:solidFill>
                    <w14:schemeClr w14:val="tx1"/>
                  </w14:solidFill>
                </w14:textFill>
              </w:rPr>
            </w:pPr>
          </w:p>
          <w:p w14:paraId="7EDCD144">
            <w:pPr>
              <w:spacing w:before="65" w:line="370" w:lineRule="auto"/>
              <w:ind w:left="114" w:right="106" w:firstLine="14"/>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0"/>
                <w:sz w:val="20"/>
                <w:szCs w:val="20"/>
                <w:highlight w:val="none"/>
                <w14:textFill>
                  <w14:solidFill>
                    <w14:schemeClr w14:val="tx1"/>
                  </w14:solidFill>
                </w14:textFill>
              </w:rPr>
              <w:t>1.投标文件格式按照招</w:t>
            </w:r>
            <w:r>
              <w:rPr>
                <w:rFonts w:ascii="宋体" w:hAnsi="宋体" w:eastAsia="宋体" w:cs="宋体"/>
                <w:color w:val="000000" w:themeColor="text1"/>
                <w:spacing w:val="3"/>
                <w:sz w:val="20"/>
                <w:szCs w:val="20"/>
                <w:highlight w:val="none"/>
                <w14:textFill>
                  <w14:solidFill>
                    <w14:schemeClr w14:val="tx1"/>
                  </w14:solidFill>
                </w14:textFill>
              </w:rPr>
              <w:t>标文件规定的格式、内容</w:t>
            </w:r>
            <w:r>
              <w:rPr>
                <w:rFonts w:ascii="宋体" w:hAnsi="宋体" w:eastAsia="宋体" w:cs="宋体"/>
                <w:color w:val="000000" w:themeColor="text1"/>
                <w:spacing w:val="4"/>
                <w:sz w:val="20"/>
                <w:szCs w:val="20"/>
                <w:highlight w:val="none"/>
                <w14:textFill>
                  <w14:solidFill>
                    <w14:schemeClr w14:val="tx1"/>
                  </w14:solidFill>
                </w14:textFill>
              </w:rPr>
              <w:t>填写</w:t>
            </w:r>
          </w:p>
        </w:tc>
        <w:tc>
          <w:tcPr>
            <w:tcW w:w="4898" w:type="dxa"/>
            <w:vAlign w:val="top"/>
          </w:tcPr>
          <w:p w14:paraId="007107F9">
            <w:pPr>
              <w:spacing w:before="142" w:line="299" w:lineRule="auto"/>
              <w:ind w:left="113"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（1）投标函按照招标文件的规定填报了招标</w:t>
            </w:r>
            <w:r>
              <w:rPr>
                <w:rFonts w:ascii="宋体" w:hAnsi="宋体" w:eastAsia="宋体" w:cs="宋体"/>
                <w:color w:val="000000" w:themeColor="text1"/>
                <w:spacing w:val="6"/>
                <w:sz w:val="20"/>
                <w:szCs w:val="20"/>
                <w:highlight w:val="none"/>
                <w14:textFill>
                  <w14:solidFill>
                    <w14:schemeClr w14:val="tx1"/>
                  </w14:solidFill>
                </w14:textFill>
              </w:rPr>
              <w:t>项目名</w:t>
            </w:r>
            <w:r>
              <w:rPr>
                <w:rFonts w:ascii="宋体" w:hAnsi="宋体" w:eastAsia="宋体" w:cs="宋体"/>
                <w:color w:val="000000" w:themeColor="text1"/>
                <w:spacing w:val="7"/>
                <w:sz w:val="20"/>
                <w:szCs w:val="20"/>
                <w:highlight w:val="none"/>
                <w14:textFill>
                  <w14:solidFill>
                    <w14:schemeClr w14:val="tx1"/>
                  </w14:solidFill>
                </w14:textFill>
              </w:rPr>
              <w:t>称、标段号、工期。</w:t>
            </w:r>
          </w:p>
          <w:p w14:paraId="7C537FC4">
            <w:pPr>
              <w:spacing w:before="153" w:line="298" w:lineRule="auto"/>
              <w:ind w:left="119" w:right="111" w:firstLine="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6"/>
                <w:sz w:val="20"/>
                <w:szCs w:val="20"/>
                <w:highlight w:val="none"/>
                <w14:textFill>
                  <w14:solidFill>
                    <w14:schemeClr w14:val="tx1"/>
                  </w14:solidFill>
                </w14:textFill>
              </w:rPr>
              <w:t>（2）投标函附录的所有数据均符合招标文件的规</w:t>
            </w:r>
            <w:r>
              <w:rPr>
                <w:rFonts w:ascii="宋体" w:hAnsi="宋体" w:eastAsia="宋体" w:cs="宋体"/>
                <w:color w:val="000000" w:themeColor="text1"/>
                <w:spacing w:val="-3"/>
                <w:sz w:val="20"/>
                <w:szCs w:val="20"/>
                <w:highlight w:val="none"/>
                <w14:textFill>
                  <w14:solidFill>
                    <w14:schemeClr w14:val="tx1"/>
                  </w14:solidFill>
                </w14:textFill>
              </w:rPr>
              <w:t>定。</w:t>
            </w:r>
          </w:p>
          <w:p w14:paraId="3563DF30">
            <w:pPr>
              <w:spacing w:before="153" w:line="228"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（3）投标文件组成齐全完整、内容均按规定填写。</w:t>
            </w:r>
          </w:p>
        </w:tc>
      </w:tr>
      <w:tr w14:paraId="1B04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749" w:type="dxa"/>
            <w:vMerge w:val="continue"/>
            <w:tcBorders>
              <w:top w:val="nil"/>
              <w:bottom w:val="nil"/>
            </w:tcBorders>
            <w:vAlign w:val="top"/>
          </w:tcPr>
          <w:p w14:paraId="3A27E316">
            <w:pPr>
              <w:pStyle w:val="27"/>
              <w:rPr>
                <w:color w:val="000000" w:themeColor="text1"/>
                <w:highlight w:val="none"/>
                <w14:textFill>
                  <w14:solidFill>
                    <w14:schemeClr w14:val="tx1"/>
                  </w14:solidFill>
                </w14:textFill>
              </w:rPr>
            </w:pPr>
          </w:p>
        </w:tc>
        <w:tc>
          <w:tcPr>
            <w:tcW w:w="819" w:type="dxa"/>
            <w:vMerge w:val="continue"/>
            <w:tcBorders>
              <w:top w:val="nil"/>
              <w:bottom w:val="nil"/>
            </w:tcBorders>
            <w:vAlign w:val="top"/>
          </w:tcPr>
          <w:p w14:paraId="17BC07C9">
            <w:pPr>
              <w:pStyle w:val="27"/>
              <w:rPr>
                <w:color w:val="000000" w:themeColor="text1"/>
                <w:highlight w:val="none"/>
                <w14:textFill>
                  <w14:solidFill>
                    <w14:schemeClr w14:val="tx1"/>
                  </w14:solidFill>
                </w14:textFill>
              </w:rPr>
            </w:pPr>
          </w:p>
        </w:tc>
        <w:tc>
          <w:tcPr>
            <w:tcW w:w="2469" w:type="dxa"/>
            <w:vAlign w:val="top"/>
          </w:tcPr>
          <w:p w14:paraId="60546043">
            <w:pPr>
              <w:pStyle w:val="27"/>
              <w:spacing w:line="474" w:lineRule="auto"/>
              <w:rPr>
                <w:color w:val="000000" w:themeColor="text1"/>
                <w:highlight w:val="none"/>
                <w14:textFill>
                  <w14:solidFill>
                    <w14:schemeClr w14:val="tx1"/>
                  </w14:solidFill>
                </w14:textFill>
              </w:rPr>
            </w:pPr>
          </w:p>
          <w:p w14:paraId="48D29DCC">
            <w:pPr>
              <w:spacing w:before="65" w:line="370" w:lineRule="auto"/>
              <w:ind w:left="114" w:right="104" w:firstLine="1"/>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2．投标文件上法定代表</w:t>
            </w:r>
            <w:r>
              <w:rPr>
                <w:rFonts w:ascii="宋体" w:hAnsi="宋体" w:eastAsia="宋体" w:cs="宋体"/>
                <w:color w:val="000000" w:themeColor="text1"/>
                <w:spacing w:val="24"/>
                <w:sz w:val="20"/>
                <w:szCs w:val="20"/>
                <w:highlight w:val="none"/>
                <w14:textFill>
                  <w14:solidFill>
                    <w14:schemeClr w14:val="tx1"/>
                  </w14:solidFill>
                </w14:textFill>
              </w:rPr>
              <w:t>人或其委托代理人的个人电子签名章或个人电</w:t>
            </w:r>
            <w:r>
              <w:rPr>
                <w:rFonts w:ascii="宋体" w:hAnsi="宋体" w:eastAsia="宋体" w:cs="宋体"/>
                <w:color w:val="000000" w:themeColor="text1"/>
                <w:spacing w:val="3"/>
                <w:sz w:val="20"/>
                <w:szCs w:val="20"/>
                <w:highlight w:val="none"/>
                <w14:textFill>
                  <w14:solidFill>
                    <w14:schemeClr w14:val="tx1"/>
                  </w14:solidFill>
                </w14:textFill>
              </w:rPr>
              <w:t>子印章、投标人的单位电子印章盖章齐全，符合招</w:t>
            </w:r>
            <w:r>
              <w:rPr>
                <w:rFonts w:ascii="宋体" w:hAnsi="宋体" w:eastAsia="宋体" w:cs="宋体"/>
                <w:color w:val="000000" w:themeColor="text1"/>
                <w:spacing w:val="7"/>
                <w:sz w:val="20"/>
                <w:szCs w:val="20"/>
                <w:highlight w:val="none"/>
                <w14:textFill>
                  <w14:solidFill>
                    <w14:schemeClr w14:val="tx1"/>
                  </w14:solidFill>
                </w14:textFill>
              </w:rPr>
              <w:t>标文件规定</w:t>
            </w:r>
          </w:p>
        </w:tc>
        <w:tc>
          <w:tcPr>
            <w:tcW w:w="4898" w:type="dxa"/>
            <w:vAlign w:val="top"/>
          </w:tcPr>
          <w:p w14:paraId="1A0215ED">
            <w:pPr>
              <w:spacing w:before="145" w:line="369" w:lineRule="auto"/>
              <w:ind w:left="113" w:right="108" w:firstLine="10"/>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（1）投标函及投标文件格式中要求盖单位电</w:t>
            </w:r>
            <w:r>
              <w:rPr>
                <w:rFonts w:ascii="宋体" w:hAnsi="宋体" w:eastAsia="宋体" w:cs="宋体"/>
                <w:color w:val="000000" w:themeColor="text1"/>
                <w:spacing w:val="6"/>
                <w:sz w:val="20"/>
                <w:szCs w:val="20"/>
                <w:highlight w:val="none"/>
                <w14:textFill>
                  <w14:solidFill>
                    <w14:schemeClr w14:val="tx1"/>
                  </w14:solidFill>
                </w14:textFill>
              </w:rPr>
              <w:t>子印章</w:t>
            </w:r>
            <w:r>
              <w:rPr>
                <w:rFonts w:ascii="宋体" w:hAnsi="宋体" w:eastAsia="宋体" w:cs="宋体"/>
                <w:color w:val="000000" w:themeColor="text1"/>
                <w:spacing w:val="7"/>
                <w:sz w:val="20"/>
                <w:szCs w:val="20"/>
                <w:highlight w:val="none"/>
                <w14:textFill>
                  <w14:solidFill>
                    <w14:schemeClr w14:val="tx1"/>
                  </w14:solidFill>
                </w14:textFill>
              </w:rPr>
              <w:t>之处，投标人均应使用单位</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数字证书加盖投标人</w:t>
            </w:r>
            <w:r>
              <w:rPr>
                <w:rFonts w:ascii="宋体" w:hAnsi="宋体" w:eastAsia="宋体" w:cs="宋体"/>
                <w:color w:val="000000" w:themeColor="text1"/>
                <w:spacing w:val="12"/>
                <w:sz w:val="20"/>
                <w:szCs w:val="20"/>
                <w:highlight w:val="none"/>
                <w14:textFill>
                  <w14:solidFill>
                    <w14:schemeClr w14:val="tx1"/>
                  </w14:solidFill>
                </w14:textFill>
              </w:rPr>
              <w:t>的单位电子印章；投标函及投标文件格式中要求签</w:t>
            </w:r>
            <w:r>
              <w:rPr>
                <w:rFonts w:ascii="宋体" w:hAnsi="宋体" w:eastAsia="宋体" w:cs="宋体"/>
                <w:color w:val="000000" w:themeColor="text1"/>
                <w:spacing w:val="7"/>
                <w:sz w:val="20"/>
                <w:szCs w:val="20"/>
                <w:highlight w:val="none"/>
                <w14:textFill>
                  <w14:solidFill>
                    <w14:schemeClr w14:val="tx1"/>
                  </w14:solidFill>
                </w14:textFill>
              </w:rPr>
              <w:t>字之处，投标人均应使用个人</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数字证书加盖法定</w:t>
            </w:r>
            <w:r>
              <w:rPr>
                <w:rFonts w:ascii="宋体" w:hAnsi="宋体" w:eastAsia="宋体" w:cs="宋体"/>
                <w:color w:val="000000" w:themeColor="text1"/>
                <w:spacing w:val="12"/>
                <w:sz w:val="20"/>
                <w:szCs w:val="20"/>
                <w:highlight w:val="none"/>
                <w14:textFill>
                  <w14:solidFill>
                    <w14:schemeClr w14:val="tx1"/>
                  </w14:solidFill>
                </w14:textFill>
              </w:rPr>
              <w:t>代表人或其委托代理人的个人电子签名章或个人电</w:t>
            </w:r>
            <w:r>
              <w:rPr>
                <w:rFonts w:ascii="宋体" w:hAnsi="宋体" w:eastAsia="宋体" w:cs="宋体"/>
                <w:color w:val="000000" w:themeColor="text1"/>
                <w:spacing w:val="5"/>
                <w:sz w:val="20"/>
                <w:szCs w:val="20"/>
                <w:highlight w:val="none"/>
                <w14:textFill>
                  <w14:solidFill>
                    <w14:schemeClr w14:val="tx1"/>
                  </w14:solidFill>
                </w14:textFill>
              </w:rPr>
              <w:t>子印章。</w:t>
            </w:r>
          </w:p>
          <w:p w14:paraId="5661F780">
            <w:pPr>
              <w:spacing w:before="1" w:line="299" w:lineRule="auto"/>
              <w:ind w:left="114" w:right="108" w:firstLine="21"/>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（2）以联合体形式投标的，由联合体牵头人按上</w:t>
            </w:r>
            <w:r>
              <w:rPr>
                <w:rFonts w:ascii="宋体" w:hAnsi="宋体" w:eastAsia="宋体" w:cs="宋体"/>
                <w:color w:val="000000" w:themeColor="text1"/>
                <w:spacing w:val="8"/>
                <w:sz w:val="20"/>
                <w:szCs w:val="20"/>
                <w:highlight w:val="none"/>
                <w14:textFill>
                  <w14:solidFill>
                    <w14:schemeClr w14:val="tx1"/>
                  </w14:solidFill>
                </w14:textFill>
              </w:rPr>
              <w:t>述要求完成签字、盖章。</w:t>
            </w:r>
          </w:p>
        </w:tc>
      </w:tr>
      <w:tr w14:paraId="41E5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749" w:type="dxa"/>
            <w:vMerge w:val="continue"/>
            <w:tcBorders>
              <w:top w:val="nil"/>
            </w:tcBorders>
            <w:vAlign w:val="top"/>
          </w:tcPr>
          <w:p w14:paraId="4BE84F62">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6086F095">
            <w:pPr>
              <w:pStyle w:val="27"/>
              <w:rPr>
                <w:color w:val="000000" w:themeColor="text1"/>
                <w:highlight w:val="none"/>
                <w14:textFill>
                  <w14:solidFill>
                    <w14:schemeClr w14:val="tx1"/>
                  </w14:solidFill>
                </w14:textFill>
              </w:rPr>
            </w:pPr>
          </w:p>
        </w:tc>
        <w:tc>
          <w:tcPr>
            <w:tcW w:w="2469" w:type="dxa"/>
            <w:vAlign w:val="top"/>
          </w:tcPr>
          <w:p w14:paraId="3BCE1CE6">
            <w:pPr>
              <w:pStyle w:val="27"/>
              <w:spacing w:line="277" w:lineRule="auto"/>
              <w:rPr>
                <w:color w:val="000000" w:themeColor="text1"/>
                <w:highlight w:val="none"/>
                <w14:textFill>
                  <w14:solidFill>
                    <w14:schemeClr w14:val="tx1"/>
                  </w14:solidFill>
                </w14:textFill>
              </w:rPr>
            </w:pPr>
          </w:p>
          <w:p w14:paraId="5C3E974D">
            <w:pPr>
              <w:spacing w:before="65" w:line="370" w:lineRule="auto"/>
              <w:ind w:left="114" w:right="36" w:firstLine="3"/>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3．投标人按照招标文件</w:t>
            </w:r>
            <w:r>
              <w:rPr>
                <w:rFonts w:ascii="宋体" w:hAnsi="宋体" w:eastAsia="宋体" w:cs="宋体"/>
                <w:color w:val="000000" w:themeColor="text1"/>
                <w:spacing w:val="-8"/>
                <w:sz w:val="20"/>
                <w:szCs w:val="20"/>
                <w:highlight w:val="none"/>
                <w14:textFill>
                  <w14:solidFill>
                    <w14:schemeClr w14:val="tx1"/>
                  </w14:solidFill>
                </w14:textFill>
              </w:rPr>
              <w:t>规定的金额、形式、时效、</w:t>
            </w:r>
            <w:r>
              <w:rPr>
                <w:rFonts w:ascii="宋体" w:hAnsi="宋体" w:eastAsia="宋体" w:cs="宋体"/>
                <w:color w:val="000000" w:themeColor="text1"/>
                <w:spacing w:val="8"/>
                <w:sz w:val="20"/>
                <w:szCs w:val="20"/>
                <w:highlight w:val="none"/>
                <w14:textFill>
                  <w14:solidFill>
                    <w14:schemeClr w14:val="tx1"/>
                  </w14:solidFill>
                </w14:textFill>
              </w:rPr>
              <w:t>内容提供了投标保证金</w:t>
            </w:r>
          </w:p>
        </w:tc>
        <w:tc>
          <w:tcPr>
            <w:tcW w:w="4898" w:type="dxa"/>
            <w:vAlign w:val="top"/>
          </w:tcPr>
          <w:p w14:paraId="3F165440">
            <w:pPr>
              <w:spacing w:before="144" w:line="227"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（1）投标保证金金额符合第二章“投标人</w:t>
            </w:r>
            <w:r>
              <w:rPr>
                <w:rFonts w:ascii="宋体" w:hAnsi="宋体" w:eastAsia="宋体" w:cs="宋体"/>
                <w:color w:val="000000" w:themeColor="text1"/>
                <w:spacing w:val="5"/>
                <w:sz w:val="20"/>
                <w:szCs w:val="20"/>
                <w:highlight w:val="none"/>
                <w14:textFill>
                  <w14:solidFill>
                    <w14:schemeClr w14:val="tx1"/>
                  </w14:solidFill>
                </w14:textFill>
              </w:rPr>
              <w:t>须知</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”第</w:t>
            </w:r>
          </w:p>
          <w:p w14:paraId="5ECF3409">
            <w:pPr>
              <w:spacing w:before="154" w:line="369" w:lineRule="auto"/>
              <w:ind w:left="117" w:right="108" w:firstLine="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3.4.1</w:t>
            </w:r>
            <w:r>
              <w:rPr>
                <w:rFonts w:ascii="宋体" w:hAnsi="宋体" w:eastAsia="宋体" w:cs="宋体"/>
                <w:color w:val="000000" w:themeColor="text1"/>
                <w:spacing w:val="-36"/>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项要求，且投标保证金有效期不少于投标有效</w:t>
            </w:r>
            <w:r>
              <w:rPr>
                <w:rFonts w:ascii="宋体" w:hAnsi="宋体" w:eastAsia="宋体" w:cs="宋体"/>
                <w:color w:val="000000" w:themeColor="text1"/>
                <w:spacing w:val="-1"/>
                <w:sz w:val="20"/>
                <w:szCs w:val="20"/>
                <w:highlight w:val="none"/>
                <w14:textFill>
                  <w14:solidFill>
                    <w14:schemeClr w14:val="tx1"/>
                  </w14:solidFill>
                </w14:textFill>
              </w:rPr>
              <w:t>期。</w:t>
            </w:r>
          </w:p>
          <w:p w14:paraId="0E9BC315">
            <w:pPr>
              <w:spacing w:line="226" w:lineRule="auto"/>
              <w:ind w:left="13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（2）采用现金或支票形式担保，投标保证金由投</w:t>
            </w:r>
          </w:p>
        </w:tc>
      </w:tr>
    </w:tbl>
    <w:p w14:paraId="39B6B81C">
      <w:pPr>
        <w:pStyle w:val="5"/>
        <w:spacing w:line="245"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99060</wp:posOffset>
                </wp:positionV>
                <wp:extent cx="1828800" cy="0"/>
                <wp:effectExtent l="4445" t="4445" r="5080" b="508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95pt;margin-top:7.8pt;height:0pt;width:144pt;z-index:251662336;mso-width-relative:page;mso-height-relative:page;" filled="f" stroked="t" coordsize="2880,1" o:gfxdata="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AVS&#10;gdMAAAAIAQAADwAAAAAAAAABACAAAAAiAAAAZHJzL2Rvd25yZXYueG1sUEsBAhQAFAAAAAgAh07i&#10;QI2R7sEnAgAAhwQAAA4AAAAAAAAAAQAgAAAAIgEAAGRycy9lMm9Eb2MueG1sUEsFBgAAAAAGAAYA&#10;WQEAALsFAAAAAA==&#10;" path="m0,0l2880,0e">
                <v:fill on="f" focussize="0,0"/>
                <v:stroke weight="0pt" color="#000000" miterlimit="0" joinstyle="bevel" endcap="square"/>
                <v:imagedata o:title=""/>
                <o:lock v:ext="edit" aspectratio="f"/>
              </v:shape>
            </w:pict>
          </mc:Fallback>
        </mc:AlternateContent>
      </w:r>
    </w:p>
    <w:p w14:paraId="3861BF7A">
      <w:pPr>
        <w:spacing w:before="59" w:line="229" w:lineRule="auto"/>
        <w:ind w:left="506" w:right="116" w:hanging="360"/>
        <w:rPr>
          <w:rFonts w:ascii="宋体" w:hAnsi="宋体" w:eastAsia="宋体" w:cs="宋体"/>
          <w:color w:val="000000" w:themeColor="text1"/>
          <w:sz w:val="18"/>
          <w:szCs w:val="18"/>
          <w:highlight w:val="none"/>
          <w14:textFill>
            <w14:solidFill>
              <w14:schemeClr w14:val="tx1"/>
            </w14:solidFill>
          </w14:textFill>
        </w:rPr>
      </w:pPr>
      <w:bookmarkStart w:id="11" w:name="bookmark237"/>
      <w:bookmarkEnd w:id="11"/>
      <w:r>
        <w:rPr>
          <w:rFonts w:ascii="宋体" w:hAnsi="宋体" w:eastAsia="宋体" w:cs="宋体"/>
          <w:color w:val="000000" w:themeColor="text1"/>
          <w:spacing w:val="-1"/>
          <w:sz w:val="18"/>
          <w:szCs w:val="18"/>
          <w:highlight w:val="none"/>
          <w14:textFill>
            <w14:solidFill>
              <w14:schemeClr w14:val="tx1"/>
            </w14:solidFill>
          </w14:textFill>
        </w:rPr>
        <w:t>①  从国家重点公路工程建设项目评标专家库抽取评标专家的项目或</w:t>
      </w:r>
      <w:r>
        <w:rPr>
          <w:rFonts w:ascii="宋体" w:hAnsi="宋体" w:eastAsia="宋体" w:cs="宋体"/>
          <w:color w:val="000000" w:themeColor="text1"/>
          <w:spacing w:val="-2"/>
          <w:sz w:val="18"/>
          <w:szCs w:val="18"/>
          <w:highlight w:val="none"/>
          <w14:textFill>
            <w14:solidFill>
              <w14:schemeClr w14:val="tx1"/>
            </w14:solidFill>
          </w14:textFill>
        </w:rPr>
        <w:t>预计评审投标文件数量</w:t>
      </w:r>
      <w:r>
        <w:rPr>
          <w:rFonts w:ascii="宋体" w:hAnsi="宋体" w:eastAsia="宋体" w:cs="宋体"/>
          <w:color w:val="000000" w:themeColor="text1"/>
          <w:spacing w:val="-37"/>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50</w:t>
      </w:r>
      <w:r>
        <w:rPr>
          <w:rFonts w:ascii="宋体" w:hAnsi="宋体" w:eastAsia="宋体" w:cs="宋体"/>
          <w:color w:val="000000" w:themeColor="text1"/>
          <w:spacing w:val="-38"/>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份以上的项目，</w:t>
      </w:r>
      <w:r>
        <w:rPr>
          <w:rFonts w:ascii="宋体" w:hAnsi="宋体" w:eastAsia="宋体" w:cs="宋体"/>
          <w:color w:val="000000" w:themeColor="text1"/>
          <w:sz w:val="18"/>
          <w:szCs w:val="18"/>
          <w:highlight w:val="none"/>
          <w14:textFill>
            <w14:solidFill>
              <w14:schemeClr w14:val="tx1"/>
            </w14:solidFill>
          </w14:textFill>
        </w:rPr>
        <w:t>在具备相关工作条件的基础上，招标人可以协助评标委员</w:t>
      </w:r>
      <w:r>
        <w:rPr>
          <w:rFonts w:ascii="宋体" w:hAnsi="宋体" w:eastAsia="宋体" w:cs="宋体"/>
          <w:color w:val="000000" w:themeColor="text1"/>
          <w:spacing w:val="-1"/>
          <w:sz w:val="18"/>
          <w:szCs w:val="18"/>
          <w:highlight w:val="none"/>
          <w14:textFill>
            <w14:solidFill>
              <w14:schemeClr w14:val="tx1"/>
            </w14:solidFill>
          </w14:textFill>
        </w:rPr>
        <w:t>会开展评标工作。</w:t>
      </w:r>
    </w:p>
    <w:p w14:paraId="49BEB8FC">
      <w:pPr>
        <w:spacing w:line="229" w:lineRule="auto"/>
        <w:rPr>
          <w:rFonts w:ascii="宋体" w:hAnsi="宋体" w:eastAsia="宋体" w:cs="宋体"/>
          <w:color w:val="000000" w:themeColor="text1"/>
          <w:sz w:val="18"/>
          <w:szCs w:val="18"/>
          <w:highlight w:val="none"/>
          <w14:textFill>
            <w14:solidFill>
              <w14:schemeClr w14:val="tx1"/>
            </w14:solidFill>
          </w14:textFill>
        </w:rPr>
        <w:sectPr>
          <w:footerReference r:id="rId5" w:type="default"/>
          <w:pgSz w:w="11900" w:h="16839"/>
          <w:pgMar w:top="400" w:right="1398" w:bottom="1046" w:left="1561" w:header="0" w:footer="883" w:gutter="0"/>
          <w:pgNumType w:fmt="decimal"/>
          <w:cols w:space="720" w:num="1"/>
        </w:sectPr>
      </w:pPr>
    </w:p>
    <w:p w14:paraId="48B81032">
      <w:pPr>
        <w:spacing w:before="13"/>
        <w:rPr>
          <w:color w:val="000000" w:themeColor="text1"/>
          <w:highlight w:val="none"/>
          <w14:textFill>
            <w14:solidFill>
              <w14:schemeClr w14:val="tx1"/>
            </w14:solidFill>
          </w14:textFill>
        </w:rPr>
      </w:pPr>
    </w:p>
    <w:p w14:paraId="2066D407">
      <w:pPr>
        <w:spacing w:before="13"/>
        <w:rPr>
          <w:color w:val="000000" w:themeColor="text1"/>
          <w:highlight w:val="none"/>
          <w14:textFill>
            <w14:solidFill>
              <w14:schemeClr w14:val="tx1"/>
            </w14:solidFill>
          </w14:textFill>
        </w:rPr>
      </w:pPr>
    </w:p>
    <w:p w14:paraId="170F8197">
      <w:pPr>
        <w:spacing w:before="13"/>
        <w:rPr>
          <w:color w:val="000000" w:themeColor="text1"/>
          <w:highlight w:val="none"/>
          <w14:textFill>
            <w14:solidFill>
              <w14:schemeClr w14:val="tx1"/>
            </w14:solidFill>
          </w14:textFill>
        </w:rPr>
      </w:pPr>
    </w:p>
    <w:p w14:paraId="233A9F79">
      <w:pPr>
        <w:spacing w:before="12"/>
        <w:rPr>
          <w:color w:val="000000" w:themeColor="text1"/>
          <w:highlight w:val="none"/>
          <w14:textFill>
            <w14:solidFill>
              <w14:schemeClr w14:val="tx1"/>
            </w14:solidFill>
          </w14:textFill>
        </w:rPr>
      </w:pP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2469"/>
        <w:gridCol w:w="4898"/>
      </w:tblGrid>
      <w:tr w14:paraId="61DC1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8" w:type="dxa"/>
            <w:gridSpan w:val="2"/>
            <w:vAlign w:val="top"/>
          </w:tcPr>
          <w:p w14:paraId="5C7BC41E">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gridSpan w:val="2"/>
            <w:vAlign w:val="top"/>
          </w:tcPr>
          <w:p w14:paraId="6AE8CB86">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61E2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749" w:type="dxa"/>
            <w:vAlign w:val="top"/>
          </w:tcPr>
          <w:p w14:paraId="08A6AEA0">
            <w:pPr>
              <w:pStyle w:val="27"/>
              <w:rPr>
                <w:color w:val="000000" w:themeColor="text1"/>
                <w:highlight w:val="none"/>
                <w14:textFill>
                  <w14:solidFill>
                    <w14:schemeClr w14:val="tx1"/>
                  </w14:solidFill>
                </w14:textFill>
              </w:rPr>
            </w:pPr>
          </w:p>
        </w:tc>
        <w:tc>
          <w:tcPr>
            <w:tcW w:w="819" w:type="dxa"/>
            <w:vAlign w:val="top"/>
          </w:tcPr>
          <w:p w14:paraId="7B951B76">
            <w:pPr>
              <w:pStyle w:val="27"/>
              <w:rPr>
                <w:color w:val="000000" w:themeColor="text1"/>
                <w:highlight w:val="none"/>
                <w14:textFill>
                  <w14:solidFill>
                    <w14:schemeClr w14:val="tx1"/>
                  </w14:solidFill>
                </w14:textFill>
              </w:rPr>
            </w:pPr>
          </w:p>
        </w:tc>
        <w:tc>
          <w:tcPr>
            <w:tcW w:w="2469" w:type="dxa"/>
            <w:vAlign w:val="top"/>
          </w:tcPr>
          <w:p w14:paraId="6FD651C2">
            <w:pPr>
              <w:pStyle w:val="27"/>
              <w:rPr>
                <w:color w:val="000000" w:themeColor="text1"/>
                <w:highlight w:val="none"/>
                <w14:textFill>
                  <w14:solidFill>
                    <w14:schemeClr w14:val="tx1"/>
                  </w14:solidFill>
                </w14:textFill>
              </w:rPr>
            </w:pPr>
          </w:p>
        </w:tc>
        <w:tc>
          <w:tcPr>
            <w:tcW w:w="4898" w:type="dxa"/>
            <w:vAlign w:val="top"/>
          </w:tcPr>
          <w:p w14:paraId="6E42A705">
            <w:pPr>
              <w:spacing w:before="140" w:line="370" w:lineRule="auto"/>
              <w:ind w:left="119" w:right="106" w:hanging="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标人基本账户或基本存款账户汇出，并在规定时间</w:t>
            </w:r>
            <w:r>
              <w:rPr>
                <w:rFonts w:ascii="宋体" w:hAnsi="宋体" w:eastAsia="宋体" w:cs="宋体"/>
                <w:color w:val="000000" w:themeColor="text1"/>
                <w:spacing w:val="7"/>
                <w:sz w:val="20"/>
                <w:szCs w:val="20"/>
                <w:highlight w:val="none"/>
                <w14:textFill>
                  <w14:solidFill>
                    <w14:schemeClr w14:val="tx1"/>
                  </w14:solidFill>
                </w14:textFill>
              </w:rPr>
              <w:t>到达招标人指定账户。</w:t>
            </w:r>
          </w:p>
          <w:p w14:paraId="00E259AB">
            <w:pPr>
              <w:spacing w:line="369" w:lineRule="auto"/>
              <w:ind w:left="114" w:right="108" w:firstLine="21"/>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（3）采用银行保函，银行保函的格式、开具保函</w:t>
            </w:r>
            <w:r>
              <w:rPr>
                <w:rFonts w:ascii="宋体" w:hAnsi="宋体" w:eastAsia="宋体" w:cs="宋体"/>
                <w:color w:val="000000" w:themeColor="text1"/>
                <w:spacing w:val="12"/>
                <w:sz w:val="20"/>
                <w:szCs w:val="20"/>
                <w:highlight w:val="none"/>
                <w14:textFill>
                  <w14:solidFill>
                    <w14:schemeClr w14:val="tx1"/>
                  </w14:solidFill>
                </w14:textFill>
              </w:rPr>
              <w:t>的银行级别、银行保函有效期及银行保函提交均满</w:t>
            </w:r>
            <w:r>
              <w:rPr>
                <w:rFonts w:ascii="宋体" w:hAnsi="宋体" w:eastAsia="宋体" w:cs="宋体"/>
                <w:color w:val="000000" w:themeColor="text1"/>
                <w:spacing w:val="8"/>
                <w:sz w:val="20"/>
                <w:szCs w:val="20"/>
                <w:highlight w:val="none"/>
                <w14:textFill>
                  <w14:solidFill>
                    <w14:schemeClr w14:val="tx1"/>
                  </w14:solidFill>
                </w14:textFill>
              </w:rPr>
              <w:t>足第二章“投标人须知</w:t>
            </w:r>
            <w:r>
              <w:rPr>
                <w:rFonts w:ascii="宋体" w:hAnsi="宋体" w:eastAsia="宋体" w:cs="宋体"/>
                <w:color w:val="000000" w:themeColor="text1"/>
                <w:spacing w:val="-61"/>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”前附表第</w:t>
            </w:r>
            <w:r>
              <w:rPr>
                <w:rFonts w:ascii="宋体" w:hAnsi="宋体" w:eastAsia="宋体" w:cs="宋体"/>
                <w:color w:val="000000" w:themeColor="text1"/>
                <w:spacing w:val="-33"/>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3.4.1</w:t>
            </w:r>
            <w:r>
              <w:rPr>
                <w:rFonts w:ascii="宋体" w:hAnsi="宋体" w:eastAsia="宋体" w:cs="宋体"/>
                <w:color w:val="000000" w:themeColor="text1"/>
                <w:spacing w:val="-30"/>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项要求，</w:t>
            </w:r>
            <w:r>
              <w:rPr>
                <w:rFonts w:ascii="宋体" w:hAnsi="宋体" w:eastAsia="宋体" w:cs="宋体"/>
                <w:color w:val="000000" w:themeColor="text1"/>
                <w:spacing w:val="12"/>
                <w:sz w:val="20"/>
                <w:szCs w:val="20"/>
                <w:highlight w:val="none"/>
                <w14:textFill>
                  <w14:solidFill>
                    <w14:schemeClr w14:val="tx1"/>
                  </w14:solidFill>
                </w14:textFill>
              </w:rPr>
              <w:t>且其提交的银行保函内容不得作出降低担保效力的</w:t>
            </w:r>
            <w:r>
              <w:rPr>
                <w:rFonts w:ascii="宋体" w:hAnsi="宋体" w:eastAsia="宋体" w:cs="宋体"/>
                <w:color w:val="000000" w:themeColor="text1"/>
                <w:spacing w:val="6"/>
                <w:sz w:val="20"/>
                <w:szCs w:val="20"/>
                <w:highlight w:val="none"/>
                <w14:textFill>
                  <w14:solidFill>
                    <w14:schemeClr w14:val="tx1"/>
                  </w14:solidFill>
                </w14:textFill>
              </w:rPr>
              <w:t>实质性修改。</w:t>
            </w:r>
          </w:p>
          <w:p w14:paraId="2B241D14">
            <w:pPr>
              <w:spacing w:before="1" w:line="368" w:lineRule="auto"/>
              <w:ind w:left="131" w:right="108" w:firstLine="4"/>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（4）若采用上述情形以外的形式提交投标保证金</w:t>
            </w:r>
            <w:r>
              <w:rPr>
                <w:rFonts w:ascii="宋体" w:hAnsi="宋体" w:eastAsia="宋体" w:cs="宋体"/>
                <w:color w:val="000000" w:themeColor="text1"/>
                <w:spacing w:val="5"/>
                <w:sz w:val="20"/>
                <w:szCs w:val="20"/>
                <w:highlight w:val="none"/>
                <w14:textFill>
                  <w14:solidFill>
                    <w14:schemeClr w14:val="tx1"/>
                  </w14:solidFill>
                </w14:textFill>
              </w:rPr>
              <w:t>的，应符合的要求：</w:t>
            </w:r>
            <w:r>
              <w:rPr>
                <w:rFonts w:hint="eastAsia" w:ascii="宋体" w:hAnsi="宋体" w:eastAsia="宋体" w:cs="宋体"/>
                <w:color w:val="000000" w:themeColor="text1"/>
                <w:spacing w:val="5"/>
                <w:sz w:val="20"/>
                <w:szCs w:val="20"/>
                <w:highlight w:val="none"/>
                <w:u w:val="single" w:color="auto"/>
                <w14:textFill>
                  <w14:solidFill>
                    <w14:schemeClr w14:val="tx1"/>
                  </w14:solidFill>
                </w14:textFill>
              </w:rPr>
              <w:t>按招标文件要求执行</w:t>
            </w:r>
            <w:r>
              <w:rPr>
                <w:rFonts w:ascii="宋体" w:hAnsi="宋体" w:eastAsia="宋体" w:cs="宋体"/>
                <w:color w:val="000000" w:themeColor="text1"/>
                <w:spacing w:val="5"/>
                <w:sz w:val="20"/>
                <w:szCs w:val="20"/>
                <w:highlight w:val="none"/>
                <w14:textFill>
                  <w14:solidFill>
                    <w14:schemeClr w14:val="tx1"/>
                  </w14:solidFill>
                </w14:textFill>
              </w:rPr>
              <w:t>。</w:t>
            </w:r>
          </w:p>
          <w:p w14:paraId="620D2EEA">
            <w:pPr>
              <w:spacing w:line="301" w:lineRule="auto"/>
              <w:ind w:left="114" w:right="108" w:firstLine="21"/>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（5）以联合体形式投标的，投标保证金应由联合</w:t>
            </w:r>
            <w:r>
              <w:rPr>
                <w:rFonts w:ascii="宋体" w:hAnsi="宋体" w:eastAsia="宋体" w:cs="宋体"/>
                <w:color w:val="000000" w:themeColor="text1"/>
                <w:spacing w:val="7"/>
                <w:sz w:val="20"/>
                <w:szCs w:val="20"/>
                <w:highlight w:val="none"/>
                <w14:textFill>
                  <w14:solidFill>
                    <w14:schemeClr w14:val="tx1"/>
                  </w14:solidFill>
                </w14:textFill>
              </w:rPr>
              <w:t>体牵头人提交。</w:t>
            </w:r>
          </w:p>
        </w:tc>
      </w:tr>
      <w:tr w14:paraId="4746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3" w:hRule="atLeast"/>
        </w:trPr>
        <w:tc>
          <w:tcPr>
            <w:tcW w:w="749" w:type="dxa"/>
            <w:vMerge w:val="restart"/>
            <w:tcBorders>
              <w:bottom w:val="nil"/>
            </w:tcBorders>
            <w:vAlign w:val="top"/>
          </w:tcPr>
          <w:p w14:paraId="54F3A66E">
            <w:pPr>
              <w:pStyle w:val="27"/>
              <w:spacing w:line="255" w:lineRule="auto"/>
              <w:rPr>
                <w:color w:val="000000" w:themeColor="text1"/>
                <w:highlight w:val="none"/>
                <w14:textFill>
                  <w14:solidFill>
                    <w14:schemeClr w14:val="tx1"/>
                  </w14:solidFill>
                </w14:textFill>
              </w:rPr>
            </w:pPr>
          </w:p>
          <w:p w14:paraId="51480424">
            <w:pPr>
              <w:pStyle w:val="27"/>
              <w:spacing w:line="255" w:lineRule="auto"/>
              <w:rPr>
                <w:color w:val="000000" w:themeColor="text1"/>
                <w:highlight w:val="none"/>
                <w14:textFill>
                  <w14:solidFill>
                    <w14:schemeClr w14:val="tx1"/>
                  </w14:solidFill>
                </w14:textFill>
              </w:rPr>
            </w:pPr>
          </w:p>
          <w:p w14:paraId="23D7F88C">
            <w:pPr>
              <w:pStyle w:val="27"/>
              <w:spacing w:line="255" w:lineRule="auto"/>
              <w:rPr>
                <w:color w:val="000000" w:themeColor="text1"/>
                <w:highlight w:val="none"/>
                <w14:textFill>
                  <w14:solidFill>
                    <w14:schemeClr w14:val="tx1"/>
                  </w14:solidFill>
                </w14:textFill>
              </w:rPr>
            </w:pPr>
          </w:p>
          <w:p w14:paraId="4338B84C">
            <w:pPr>
              <w:pStyle w:val="27"/>
              <w:spacing w:line="255" w:lineRule="auto"/>
              <w:rPr>
                <w:color w:val="000000" w:themeColor="text1"/>
                <w:highlight w:val="none"/>
                <w14:textFill>
                  <w14:solidFill>
                    <w14:schemeClr w14:val="tx1"/>
                  </w14:solidFill>
                </w14:textFill>
              </w:rPr>
            </w:pPr>
          </w:p>
          <w:p w14:paraId="7781E875">
            <w:pPr>
              <w:pStyle w:val="27"/>
              <w:spacing w:line="255" w:lineRule="auto"/>
              <w:rPr>
                <w:color w:val="000000" w:themeColor="text1"/>
                <w:highlight w:val="none"/>
                <w14:textFill>
                  <w14:solidFill>
                    <w14:schemeClr w14:val="tx1"/>
                  </w14:solidFill>
                </w14:textFill>
              </w:rPr>
            </w:pPr>
          </w:p>
          <w:p w14:paraId="2A4CF89A">
            <w:pPr>
              <w:pStyle w:val="27"/>
              <w:spacing w:line="255" w:lineRule="auto"/>
              <w:rPr>
                <w:color w:val="000000" w:themeColor="text1"/>
                <w:highlight w:val="none"/>
                <w14:textFill>
                  <w14:solidFill>
                    <w14:schemeClr w14:val="tx1"/>
                  </w14:solidFill>
                </w14:textFill>
              </w:rPr>
            </w:pPr>
          </w:p>
          <w:p w14:paraId="7B873542">
            <w:pPr>
              <w:pStyle w:val="27"/>
              <w:spacing w:line="255" w:lineRule="auto"/>
              <w:rPr>
                <w:color w:val="000000" w:themeColor="text1"/>
                <w:highlight w:val="none"/>
                <w14:textFill>
                  <w14:solidFill>
                    <w14:schemeClr w14:val="tx1"/>
                  </w14:solidFill>
                </w14:textFill>
              </w:rPr>
            </w:pPr>
          </w:p>
          <w:p w14:paraId="5DA3FB09">
            <w:pPr>
              <w:pStyle w:val="27"/>
              <w:spacing w:line="255" w:lineRule="auto"/>
              <w:rPr>
                <w:color w:val="000000" w:themeColor="text1"/>
                <w:highlight w:val="none"/>
                <w14:textFill>
                  <w14:solidFill>
                    <w14:schemeClr w14:val="tx1"/>
                  </w14:solidFill>
                </w14:textFill>
              </w:rPr>
            </w:pPr>
          </w:p>
          <w:p w14:paraId="31D80588">
            <w:pPr>
              <w:pStyle w:val="27"/>
              <w:spacing w:line="256" w:lineRule="auto"/>
              <w:rPr>
                <w:color w:val="000000" w:themeColor="text1"/>
                <w:highlight w:val="none"/>
                <w14:textFill>
                  <w14:solidFill>
                    <w14:schemeClr w14:val="tx1"/>
                  </w14:solidFill>
                </w14:textFill>
              </w:rPr>
            </w:pPr>
          </w:p>
          <w:p w14:paraId="276EEFFD">
            <w:pPr>
              <w:pStyle w:val="27"/>
              <w:spacing w:line="256" w:lineRule="auto"/>
              <w:rPr>
                <w:color w:val="000000" w:themeColor="text1"/>
                <w:highlight w:val="none"/>
                <w14:textFill>
                  <w14:solidFill>
                    <w14:schemeClr w14:val="tx1"/>
                  </w14:solidFill>
                </w14:textFill>
              </w:rPr>
            </w:pPr>
          </w:p>
          <w:p w14:paraId="667C6085">
            <w:pPr>
              <w:pStyle w:val="27"/>
              <w:spacing w:line="256" w:lineRule="auto"/>
              <w:rPr>
                <w:color w:val="000000" w:themeColor="text1"/>
                <w:highlight w:val="none"/>
                <w14:textFill>
                  <w14:solidFill>
                    <w14:schemeClr w14:val="tx1"/>
                  </w14:solidFill>
                </w14:textFill>
              </w:rPr>
            </w:pPr>
          </w:p>
          <w:p w14:paraId="5FEB6661">
            <w:pPr>
              <w:pStyle w:val="27"/>
              <w:spacing w:line="256" w:lineRule="auto"/>
              <w:rPr>
                <w:color w:val="000000" w:themeColor="text1"/>
                <w:highlight w:val="none"/>
                <w14:textFill>
                  <w14:solidFill>
                    <w14:schemeClr w14:val="tx1"/>
                  </w14:solidFill>
                </w14:textFill>
              </w:rPr>
            </w:pPr>
          </w:p>
          <w:p w14:paraId="28D6D0DE">
            <w:pPr>
              <w:spacing w:before="65" w:line="268" w:lineRule="exact"/>
              <w:ind w:left="2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2.1</w:t>
            </w:r>
          </w:p>
          <w:p w14:paraId="53038AA2">
            <w:pPr>
              <w:spacing w:before="13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初步</w:t>
            </w:r>
          </w:p>
          <w:p w14:paraId="3FF4030A">
            <w:pPr>
              <w:spacing w:before="15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6B8A7166">
            <w:pPr>
              <w:spacing w:before="153" w:line="228" w:lineRule="auto"/>
              <w:ind w:left="1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标准</w:t>
            </w:r>
          </w:p>
          <w:p w14:paraId="6BCB6D2E">
            <w:pPr>
              <w:spacing w:before="153" w:line="228" w:lineRule="auto"/>
              <w:ind w:left="18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（第</w:t>
            </w:r>
          </w:p>
          <w:p w14:paraId="5F3EA121">
            <w:pPr>
              <w:spacing w:before="151" w:line="228" w:lineRule="auto"/>
              <w:ind w:left="17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一个</w:t>
            </w:r>
          </w:p>
          <w:p w14:paraId="1D240F3E">
            <w:pPr>
              <w:spacing w:before="154"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信封）</w:t>
            </w:r>
          </w:p>
        </w:tc>
        <w:tc>
          <w:tcPr>
            <w:tcW w:w="819" w:type="dxa"/>
            <w:vMerge w:val="restart"/>
            <w:tcBorders>
              <w:bottom w:val="nil"/>
            </w:tcBorders>
            <w:vAlign w:val="top"/>
          </w:tcPr>
          <w:p w14:paraId="6B1C76EE">
            <w:pPr>
              <w:pStyle w:val="27"/>
              <w:spacing w:line="244" w:lineRule="auto"/>
              <w:rPr>
                <w:color w:val="000000" w:themeColor="text1"/>
                <w:highlight w:val="none"/>
                <w14:textFill>
                  <w14:solidFill>
                    <w14:schemeClr w14:val="tx1"/>
                  </w14:solidFill>
                </w14:textFill>
              </w:rPr>
            </w:pPr>
          </w:p>
          <w:p w14:paraId="4FA3551C">
            <w:pPr>
              <w:pStyle w:val="27"/>
              <w:spacing w:line="244" w:lineRule="auto"/>
              <w:rPr>
                <w:color w:val="000000" w:themeColor="text1"/>
                <w:highlight w:val="none"/>
                <w14:textFill>
                  <w14:solidFill>
                    <w14:schemeClr w14:val="tx1"/>
                  </w14:solidFill>
                </w14:textFill>
              </w:rPr>
            </w:pPr>
          </w:p>
          <w:p w14:paraId="58654BC5">
            <w:pPr>
              <w:pStyle w:val="27"/>
              <w:spacing w:line="244" w:lineRule="auto"/>
              <w:rPr>
                <w:color w:val="000000" w:themeColor="text1"/>
                <w:highlight w:val="none"/>
                <w14:textFill>
                  <w14:solidFill>
                    <w14:schemeClr w14:val="tx1"/>
                  </w14:solidFill>
                </w14:textFill>
              </w:rPr>
            </w:pPr>
          </w:p>
          <w:p w14:paraId="7ECFB487">
            <w:pPr>
              <w:pStyle w:val="27"/>
              <w:spacing w:line="244" w:lineRule="auto"/>
              <w:rPr>
                <w:color w:val="000000" w:themeColor="text1"/>
                <w:highlight w:val="none"/>
                <w14:textFill>
                  <w14:solidFill>
                    <w14:schemeClr w14:val="tx1"/>
                  </w14:solidFill>
                </w14:textFill>
              </w:rPr>
            </w:pPr>
          </w:p>
          <w:p w14:paraId="73A0DD88">
            <w:pPr>
              <w:pStyle w:val="27"/>
              <w:spacing w:line="244" w:lineRule="auto"/>
              <w:rPr>
                <w:color w:val="000000" w:themeColor="text1"/>
                <w:highlight w:val="none"/>
                <w14:textFill>
                  <w14:solidFill>
                    <w14:schemeClr w14:val="tx1"/>
                  </w14:solidFill>
                </w14:textFill>
              </w:rPr>
            </w:pPr>
          </w:p>
          <w:p w14:paraId="55D68B72">
            <w:pPr>
              <w:pStyle w:val="27"/>
              <w:spacing w:line="244" w:lineRule="auto"/>
              <w:rPr>
                <w:color w:val="000000" w:themeColor="text1"/>
                <w:highlight w:val="none"/>
                <w14:textFill>
                  <w14:solidFill>
                    <w14:schemeClr w14:val="tx1"/>
                  </w14:solidFill>
                </w14:textFill>
              </w:rPr>
            </w:pPr>
          </w:p>
          <w:p w14:paraId="43F0B98D">
            <w:pPr>
              <w:pStyle w:val="27"/>
              <w:spacing w:line="244" w:lineRule="auto"/>
              <w:rPr>
                <w:color w:val="000000" w:themeColor="text1"/>
                <w:highlight w:val="none"/>
                <w14:textFill>
                  <w14:solidFill>
                    <w14:schemeClr w14:val="tx1"/>
                  </w14:solidFill>
                </w14:textFill>
              </w:rPr>
            </w:pPr>
          </w:p>
          <w:p w14:paraId="2750AC61">
            <w:pPr>
              <w:pStyle w:val="27"/>
              <w:spacing w:line="244" w:lineRule="auto"/>
              <w:rPr>
                <w:color w:val="000000" w:themeColor="text1"/>
                <w:highlight w:val="none"/>
                <w14:textFill>
                  <w14:solidFill>
                    <w14:schemeClr w14:val="tx1"/>
                  </w14:solidFill>
                </w14:textFill>
              </w:rPr>
            </w:pPr>
          </w:p>
          <w:p w14:paraId="61DD6ED0">
            <w:pPr>
              <w:pStyle w:val="27"/>
              <w:spacing w:line="244" w:lineRule="auto"/>
              <w:rPr>
                <w:color w:val="000000" w:themeColor="text1"/>
                <w:highlight w:val="none"/>
                <w14:textFill>
                  <w14:solidFill>
                    <w14:schemeClr w14:val="tx1"/>
                  </w14:solidFill>
                </w14:textFill>
              </w:rPr>
            </w:pPr>
          </w:p>
          <w:p w14:paraId="59C0795F">
            <w:pPr>
              <w:pStyle w:val="27"/>
              <w:spacing w:line="244" w:lineRule="auto"/>
              <w:rPr>
                <w:color w:val="000000" w:themeColor="text1"/>
                <w:highlight w:val="none"/>
                <w14:textFill>
                  <w14:solidFill>
                    <w14:schemeClr w14:val="tx1"/>
                  </w14:solidFill>
                </w14:textFill>
              </w:rPr>
            </w:pPr>
          </w:p>
          <w:p w14:paraId="0A383EFF">
            <w:pPr>
              <w:pStyle w:val="27"/>
              <w:spacing w:line="244" w:lineRule="auto"/>
              <w:rPr>
                <w:color w:val="000000" w:themeColor="text1"/>
                <w:highlight w:val="none"/>
                <w14:textFill>
                  <w14:solidFill>
                    <w14:schemeClr w14:val="tx1"/>
                  </w14:solidFill>
                </w14:textFill>
              </w:rPr>
            </w:pPr>
          </w:p>
          <w:p w14:paraId="04F9BF1A">
            <w:pPr>
              <w:pStyle w:val="27"/>
              <w:spacing w:line="244" w:lineRule="auto"/>
              <w:rPr>
                <w:color w:val="000000" w:themeColor="text1"/>
                <w:highlight w:val="none"/>
                <w14:textFill>
                  <w14:solidFill>
                    <w14:schemeClr w14:val="tx1"/>
                  </w14:solidFill>
                </w14:textFill>
              </w:rPr>
            </w:pPr>
          </w:p>
          <w:p w14:paraId="287ED5E9">
            <w:pPr>
              <w:pStyle w:val="27"/>
              <w:spacing w:line="244" w:lineRule="auto"/>
              <w:rPr>
                <w:color w:val="000000" w:themeColor="text1"/>
                <w:highlight w:val="none"/>
                <w14:textFill>
                  <w14:solidFill>
                    <w14:schemeClr w14:val="tx1"/>
                  </w14:solidFill>
                </w14:textFill>
              </w:rPr>
            </w:pPr>
          </w:p>
          <w:p w14:paraId="16B0C320">
            <w:pPr>
              <w:pStyle w:val="27"/>
              <w:spacing w:line="244" w:lineRule="auto"/>
              <w:rPr>
                <w:color w:val="000000" w:themeColor="text1"/>
                <w:highlight w:val="none"/>
                <w14:textFill>
                  <w14:solidFill>
                    <w14:schemeClr w14:val="tx1"/>
                  </w14:solidFill>
                </w14:textFill>
              </w:rPr>
            </w:pPr>
          </w:p>
          <w:p w14:paraId="0489E16B">
            <w:pPr>
              <w:pStyle w:val="27"/>
              <w:spacing w:line="245" w:lineRule="auto"/>
              <w:rPr>
                <w:color w:val="000000" w:themeColor="text1"/>
                <w:highlight w:val="none"/>
                <w14:textFill>
                  <w14:solidFill>
                    <w14:schemeClr w14:val="tx1"/>
                  </w14:solidFill>
                </w14:textFill>
              </w:rPr>
            </w:pPr>
          </w:p>
          <w:p w14:paraId="18610BD8">
            <w:pPr>
              <w:spacing w:before="65" w:line="370" w:lineRule="auto"/>
              <w:ind w:left="202" w:right="147" w:hanging="49"/>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2.1.1</w:t>
            </w:r>
            <w:r>
              <w:rPr>
                <w:rFonts w:ascii="宋体" w:hAnsi="宋体" w:eastAsia="宋体" w:cs="宋体"/>
                <w:color w:val="000000" w:themeColor="text1"/>
                <w:spacing w:val="5"/>
                <w:sz w:val="20"/>
                <w:szCs w:val="20"/>
                <w:highlight w:val="none"/>
                <w14:textFill>
                  <w14:solidFill>
                    <w14:schemeClr w14:val="tx1"/>
                  </w14:solidFill>
                </w14:textFill>
              </w:rPr>
              <w:t>形式评审标准</w:t>
            </w:r>
          </w:p>
        </w:tc>
        <w:tc>
          <w:tcPr>
            <w:tcW w:w="2469" w:type="dxa"/>
            <w:vAlign w:val="top"/>
          </w:tcPr>
          <w:p w14:paraId="67CF560A">
            <w:pPr>
              <w:pStyle w:val="27"/>
              <w:spacing w:line="244" w:lineRule="auto"/>
              <w:rPr>
                <w:color w:val="000000" w:themeColor="text1"/>
                <w:highlight w:val="none"/>
                <w14:textFill>
                  <w14:solidFill>
                    <w14:schemeClr w14:val="tx1"/>
                  </w14:solidFill>
                </w14:textFill>
              </w:rPr>
            </w:pPr>
          </w:p>
          <w:p w14:paraId="00C1C7D8">
            <w:pPr>
              <w:pStyle w:val="27"/>
              <w:spacing w:line="244" w:lineRule="auto"/>
              <w:rPr>
                <w:color w:val="000000" w:themeColor="text1"/>
                <w:highlight w:val="none"/>
                <w14:textFill>
                  <w14:solidFill>
                    <w14:schemeClr w14:val="tx1"/>
                  </w14:solidFill>
                </w14:textFill>
              </w:rPr>
            </w:pPr>
          </w:p>
          <w:p w14:paraId="3DC557AA">
            <w:pPr>
              <w:pStyle w:val="27"/>
              <w:spacing w:line="244" w:lineRule="auto"/>
              <w:rPr>
                <w:color w:val="000000" w:themeColor="text1"/>
                <w:highlight w:val="none"/>
                <w14:textFill>
                  <w14:solidFill>
                    <w14:schemeClr w14:val="tx1"/>
                  </w14:solidFill>
                </w14:textFill>
              </w:rPr>
            </w:pPr>
          </w:p>
          <w:p w14:paraId="04EFC759">
            <w:pPr>
              <w:pStyle w:val="27"/>
              <w:spacing w:line="245" w:lineRule="auto"/>
              <w:rPr>
                <w:color w:val="000000" w:themeColor="text1"/>
                <w:highlight w:val="none"/>
                <w14:textFill>
                  <w14:solidFill>
                    <w14:schemeClr w14:val="tx1"/>
                  </w14:solidFill>
                </w14:textFill>
              </w:rPr>
            </w:pPr>
          </w:p>
          <w:p w14:paraId="19998DED">
            <w:pPr>
              <w:pStyle w:val="27"/>
              <w:spacing w:line="245" w:lineRule="auto"/>
              <w:rPr>
                <w:color w:val="000000" w:themeColor="text1"/>
                <w:highlight w:val="none"/>
                <w14:textFill>
                  <w14:solidFill>
                    <w14:schemeClr w14:val="tx1"/>
                  </w14:solidFill>
                </w14:textFill>
              </w:rPr>
            </w:pPr>
          </w:p>
          <w:p w14:paraId="2257F30D">
            <w:pPr>
              <w:pStyle w:val="27"/>
              <w:spacing w:line="245" w:lineRule="auto"/>
              <w:rPr>
                <w:color w:val="000000" w:themeColor="text1"/>
                <w:highlight w:val="none"/>
                <w14:textFill>
                  <w14:solidFill>
                    <w14:schemeClr w14:val="tx1"/>
                  </w14:solidFill>
                </w14:textFill>
              </w:rPr>
            </w:pPr>
          </w:p>
          <w:p w14:paraId="58660431">
            <w:pPr>
              <w:spacing w:before="65" w:line="370" w:lineRule="auto"/>
              <w:ind w:left="114" w:right="104" w:hanging="1"/>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3"/>
                <w:sz w:val="20"/>
                <w:szCs w:val="20"/>
                <w:highlight w:val="none"/>
                <w14:textFill>
                  <w14:solidFill>
                    <w14:schemeClr w14:val="tx1"/>
                  </w14:solidFill>
                </w14:textFill>
              </w:rPr>
              <w:t>4．如由投标人法定代表</w:t>
            </w:r>
            <w:r>
              <w:rPr>
                <w:rFonts w:ascii="宋体" w:hAnsi="宋体" w:eastAsia="宋体" w:cs="宋体"/>
                <w:color w:val="000000" w:themeColor="text1"/>
                <w:spacing w:val="24"/>
                <w:sz w:val="20"/>
                <w:szCs w:val="20"/>
                <w:highlight w:val="none"/>
                <w14:textFill>
                  <w14:solidFill>
                    <w14:schemeClr w14:val="tx1"/>
                  </w14:solidFill>
                </w14:textFill>
              </w:rPr>
              <w:t>人的委托代理人签署投</w:t>
            </w:r>
            <w:r>
              <w:rPr>
                <w:rFonts w:ascii="宋体" w:hAnsi="宋体" w:eastAsia="宋体" w:cs="宋体"/>
                <w:color w:val="000000" w:themeColor="text1"/>
                <w:spacing w:val="3"/>
                <w:sz w:val="20"/>
                <w:szCs w:val="20"/>
                <w:highlight w:val="none"/>
                <w14:textFill>
                  <w14:solidFill>
                    <w14:schemeClr w14:val="tx1"/>
                  </w14:solidFill>
                </w14:textFill>
              </w:rPr>
              <w:t>标文件的，提供的相关证</w:t>
            </w:r>
            <w:r>
              <w:rPr>
                <w:rFonts w:ascii="宋体" w:hAnsi="宋体" w:eastAsia="宋体" w:cs="宋体"/>
                <w:color w:val="000000" w:themeColor="text1"/>
                <w:spacing w:val="24"/>
                <w:sz w:val="20"/>
                <w:szCs w:val="20"/>
                <w:highlight w:val="none"/>
                <w14:textFill>
                  <w14:solidFill>
                    <w14:schemeClr w14:val="tx1"/>
                  </w14:solidFill>
                </w14:textFill>
              </w:rPr>
              <w:t>明材料符合招标文件要</w:t>
            </w:r>
            <w:r>
              <w:rPr>
                <w:rFonts w:ascii="宋体" w:hAnsi="宋体" w:eastAsia="宋体" w:cs="宋体"/>
                <w:color w:val="000000" w:themeColor="text1"/>
                <w:spacing w:val="3"/>
                <w:sz w:val="20"/>
                <w:szCs w:val="20"/>
                <w:highlight w:val="none"/>
                <w14:textFill>
                  <w14:solidFill>
                    <w14:schemeClr w14:val="tx1"/>
                  </w14:solidFill>
                </w14:textFill>
              </w:rPr>
              <w:t>求（本目适用于如果投标</w:t>
            </w:r>
            <w:r>
              <w:rPr>
                <w:rFonts w:ascii="宋体" w:hAnsi="宋体" w:eastAsia="宋体" w:cs="宋体"/>
                <w:color w:val="000000" w:themeColor="text1"/>
                <w:spacing w:val="24"/>
                <w:sz w:val="20"/>
                <w:szCs w:val="20"/>
                <w:highlight w:val="none"/>
                <w14:textFill>
                  <w14:solidFill>
                    <w14:schemeClr w14:val="tx1"/>
                  </w14:solidFill>
                </w14:textFill>
              </w:rPr>
              <w:t>文件由投标人法定代表人的委托代理人签署的</w:t>
            </w:r>
            <w:r>
              <w:rPr>
                <w:rFonts w:ascii="宋体" w:hAnsi="宋体" w:eastAsia="宋体" w:cs="宋体"/>
                <w:color w:val="000000" w:themeColor="text1"/>
                <w:spacing w:val="2"/>
                <w:sz w:val="20"/>
                <w:szCs w:val="20"/>
                <w:highlight w:val="none"/>
                <w14:textFill>
                  <w14:solidFill>
                    <w14:schemeClr w14:val="tx1"/>
                  </w14:solidFill>
                </w14:textFill>
              </w:rPr>
              <w:t>情形）</w:t>
            </w:r>
          </w:p>
        </w:tc>
        <w:tc>
          <w:tcPr>
            <w:tcW w:w="4898" w:type="dxa"/>
            <w:vAlign w:val="top"/>
          </w:tcPr>
          <w:p w14:paraId="6E8C481F">
            <w:pPr>
              <w:spacing w:before="143" w:line="227"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（1）提交了授权委托书。</w:t>
            </w:r>
          </w:p>
          <w:p w14:paraId="58B1B714">
            <w:pPr>
              <w:spacing w:before="151" w:line="349" w:lineRule="auto"/>
              <w:ind w:left="114" w:right="54"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（2）授权委托书上要求盖单位电子印章之处</w:t>
            </w:r>
            <w:r>
              <w:rPr>
                <w:rFonts w:ascii="宋体" w:hAnsi="宋体" w:eastAsia="宋体" w:cs="宋体"/>
                <w:color w:val="000000" w:themeColor="text1"/>
                <w:spacing w:val="6"/>
                <w:sz w:val="20"/>
                <w:szCs w:val="20"/>
                <w:highlight w:val="none"/>
                <w14:textFill>
                  <w14:solidFill>
                    <w14:schemeClr w14:val="tx1"/>
                  </w14:solidFill>
                </w14:textFill>
              </w:rPr>
              <w:t>，投标</w:t>
            </w:r>
            <w:r>
              <w:rPr>
                <w:rFonts w:ascii="宋体" w:hAnsi="宋体" w:eastAsia="宋体" w:cs="宋体"/>
                <w:color w:val="000000" w:themeColor="text1"/>
                <w:spacing w:val="10"/>
                <w:sz w:val="20"/>
                <w:szCs w:val="20"/>
                <w:highlight w:val="none"/>
                <w14:textFill>
                  <w14:solidFill>
                    <w14:schemeClr w14:val="tx1"/>
                  </w14:solidFill>
                </w14:textFill>
              </w:rPr>
              <w:t>人均应使用单位</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42"/>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数字证书加盖投标人的单位电子</w:t>
            </w:r>
            <w:r>
              <w:rPr>
                <w:rFonts w:ascii="宋体" w:hAnsi="宋体" w:eastAsia="宋体" w:cs="宋体"/>
                <w:color w:val="000000" w:themeColor="text1"/>
                <w:spacing w:val="12"/>
                <w:sz w:val="20"/>
                <w:szCs w:val="20"/>
                <w:highlight w:val="none"/>
                <w14:textFill>
                  <w14:solidFill>
                    <w14:schemeClr w14:val="tx1"/>
                  </w14:solidFill>
                </w14:textFill>
              </w:rPr>
              <w:t>印章；要求法定代表人签字之处，投标人均应使用个人</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12"/>
                <w:sz w:val="20"/>
                <w:szCs w:val="20"/>
                <w:highlight w:val="none"/>
                <w14:textFill>
                  <w14:solidFill>
                    <w14:schemeClr w14:val="tx1"/>
                  </w14:solidFill>
                </w14:textFill>
              </w:rPr>
              <w:t>数字证书加盖投标人法定代表人的个人电子</w:t>
            </w:r>
            <w:r>
              <w:rPr>
                <w:rFonts w:ascii="宋体" w:hAnsi="宋体" w:eastAsia="宋体" w:cs="宋体"/>
                <w:color w:val="000000" w:themeColor="text1"/>
                <w:spacing w:val="5"/>
                <w:sz w:val="20"/>
                <w:szCs w:val="20"/>
                <w:highlight w:val="none"/>
                <w14:textFill>
                  <w14:solidFill>
                    <w14:schemeClr w14:val="tx1"/>
                  </w14:solidFill>
                </w14:textFill>
              </w:rPr>
              <w:t>签名章或个人电子印章；要求委托代理人签字之处，</w:t>
            </w:r>
            <w:r>
              <w:rPr>
                <w:rFonts w:ascii="宋体" w:hAnsi="宋体" w:eastAsia="宋体" w:cs="宋体"/>
                <w:color w:val="000000" w:themeColor="text1"/>
                <w:spacing w:val="10"/>
                <w:sz w:val="20"/>
                <w:szCs w:val="20"/>
                <w:highlight w:val="none"/>
                <w14:textFill>
                  <w14:solidFill>
                    <w14:schemeClr w14:val="tx1"/>
                  </w14:solidFill>
                </w14:textFill>
              </w:rPr>
              <w:t>投标人均应使用单位</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42"/>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数字证书加盖委托代理人个</w:t>
            </w:r>
            <w:r>
              <w:rPr>
                <w:rFonts w:ascii="宋体" w:hAnsi="宋体" w:eastAsia="宋体" w:cs="宋体"/>
                <w:color w:val="000000" w:themeColor="text1"/>
                <w:spacing w:val="8"/>
                <w:sz w:val="20"/>
                <w:szCs w:val="20"/>
                <w:highlight w:val="none"/>
                <w14:textFill>
                  <w14:solidFill>
                    <w14:schemeClr w14:val="tx1"/>
                  </w14:solidFill>
                </w14:textFill>
              </w:rPr>
              <w:t>人电子签名章或个人电子印章。</w:t>
            </w:r>
          </w:p>
          <w:p w14:paraId="665442CF">
            <w:pPr>
              <w:spacing w:before="155" w:line="299" w:lineRule="auto"/>
              <w:ind w:left="122" w:right="108" w:firstLine="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（3）授权委托书中委托代理人只能是一个人</w:t>
            </w:r>
            <w:r>
              <w:rPr>
                <w:rFonts w:ascii="宋体" w:hAnsi="宋体" w:eastAsia="宋体" w:cs="宋体"/>
                <w:color w:val="000000" w:themeColor="text1"/>
                <w:spacing w:val="6"/>
                <w:sz w:val="20"/>
                <w:szCs w:val="20"/>
                <w:highlight w:val="none"/>
                <w14:textFill>
                  <w14:solidFill>
                    <w14:schemeClr w14:val="tx1"/>
                  </w14:solidFill>
                </w14:textFill>
              </w:rPr>
              <w:t>，且不</w:t>
            </w:r>
            <w:r>
              <w:rPr>
                <w:rFonts w:ascii="宋体" w:hAnsi="宋体" w:eastAsia="宋体" w:cs="宋体"/>
                <w:color w:val="000000" w:themeColor="text1"/>
                <w:spacing w:val="5"/>
                <w:sz w:val="20"/>
                <w:szCs w:val="20"/>
                <w:highlight w:val="none"/>
                <w14:textFill>
                  <w14:solidFill>
                    <w14:schemeClr w14:val="tx1"/>
                  </w14:solidFill>
                </w14:textFill>
              </w:rPr>
              <w:t>能再授予他人。</w:t>
            </w:r>
          </w:p>
          <w:p w14:paraId="1350425E">
            <w:pPr>
              <w:spacing w:before="150" w:line="323" w:lineRule="auto"/>
              <w:ind w:left="114"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（4）授权委托书后应附法定代表人和委托代</w:t>
            </w:r>
            <w:r>
              <w:rPr>
                <w:rFonts w:ascii="宋体" w:hAnsi="宋体" w:eastAsia="宋体" w:cs="宋体"/>
                <w:color w:val="000000" w:themeColor="text1"/>
                <w:spacing w:val="6"/>
                <w:sz w:val="20"/>
                <w:szCs w:val="20"/>
                <w:highlight w:val="none"/>
                <w14:textFill>
                  <w14:solidFill>
                    <w14:schemeClr w14:val="tx1"/>
                  </w14:solidFill>
                </w14:textFill>
              </w:rPr>
              <w:t>理人身</w:t>
            </w:r>
            <w:r>
              <w:rPr>
                <w:rFonts w:ascii="宋体" w:hAnsi="宋体" w:eastAsia="宋体" w:cs="宋体"/>
                <w:color w:val="000000" w:themeColor="text1"/>
                <w:spacing w:val="12"/>
                <w:sz w:val="20"/>
                <w:szCs w:val="20"/>
                <w:highlight w:val="none"/>
                <w14:textFill>
                  <w14:solidFill>
                    <w14:schemeClr w14:val="tx1"/>
                  </w14:solidFill>
                </w14:textFill>
              </w:rPr>
              <w:t>份证原件原色扫描件，且身份证原件原色扫描件应</w:t>
            </w:r>
            <w:r>
              <w:rPr>
                <w:rFonts w:ascii="宋体" w:hAnsi="宋体" w:eastAsia="宋体" w:cs="宋体"/>
                <w:color w:val="000000" w:themeColor="text1"/>
                <w:spacing w:val="6"/>
                <w:sz w:val="20"/>
                <w:szCs w:val="20"/>
                <w:highlight w:val="none"/>
                <w14:textFill>
                  <w14:solidFill>
                    <w14:schemeClr w14:val="tx1"/>
                  </w14:solidFill>
                </w14:textFill>
              </w:rPr>
              <w:t>清晰、有效。</w:t>
            </w:r>
          </w:p>
          <w:p w14:paraId="5A082FE0">
            <w:pPr>
              <w:spacing w:before="151" w:line="300" w:lineRule="auto"/>
              <w:ind w:left="115" w:right="108" w:firstLine="20"/>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（5）以联合体形式投标的，其授权委托书应由联</w:t>
            </w:r>
            <w:r>
              <w:rPr>
                <w:rFonts w:ascii="宋体" w:hAnsi="宋体" w:eastAsia="宋体" w:cs="宋体"/>
                <w:color w:val="000000" w:themeColor="text1"/>
                <w:spacing w:val="8"/>
                <w:sz w:val="20"/>
                <w:szCs w:val="20"/>
                <w:highlight w:val="none"/>
                <w14:textFill>
                  <w14:solidFill>
                    <w14:schemeClr w14:val="tx1"/>
                  </w14:solidFill>
                </w14:textFill>
              </w:rPr>
              <w:t>合体牵头人按上述要求出具。</w:t>
            </w:r>
          </w:p>
        </w:tc>
      </w:tr>
      <w:tr w14:paraId="57FE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749" w:type="dxa"/>
            <w:vMerge w:val="continue"/>
            <w:tcBorders>
              <w:top w:val="nil"/>
            </w:tcBorders>
            <w:vAlign w:val="top"/>
          </w:tcPr>
          <w:p w14:paraId="3919AEF9">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0ABB7B3B">
            <w:pPr>
              <w:pStyle w:val="27"/>
              <w:rPr>
                <w:color w:val="000000" w:themeColor="text1"/>
                <w:highlight w:val="none"/>
                <w14:textFill>
                  <w14:solidFill>
                    <w14:schemeClr w14:val="tx1"/>
                  </w14:solidFill>
                </w14:textFill>
              </w:rPr>
            </w:pPr>
          </w:p>
        </w:tc>
        <w:tc>
          <w:tcPr>
            <w:tcW w:w="2469" w:type="dxa"/>
            <w:vAlign w:val="top"/>
          </w:tcPr>
          <w:p w14:paraId="4B85ACCC">
            <w:pPr>
              <w:spacing w:before="142" w:line="350" w:lineRule="auto"/>
              <w:ind w:left="113" w:right="104" w:firstLine="4"/>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5．投标人法定代表人若</w:t>
            </w:r>
            <w:r>
              <w:rPr>
                <w:rFonts w:ascii="宋体" w:hAnsi="宋体" w:eastAsia="宋体" w:cs="宋体"/>
                <w:color w:val="000000" w:themeColor="text1"/>
                <w:spacing w:val="3"/>
                <w:sz w:val="20"/>
                <w:szCs w:val="20"/>
                <w:highlight w:val="none"/>
                <w14:textFill>
                  <w14:solidFill>
                    <w14:schemeClr w14:val="tx1"/>
                  </w14:solidFill>
                </w14:textFill>
              </w:rPr>
              <w:t>亲自签署投标文件的，提</w:t>
            </w:r>
            <w:r>
              <w:rPr>
                <w:rFonts w:ascii="宋体" w:hAnsi="宋体" w:eastAsia="宋体" w:cs="宋体"/>
                <w:color w:val="000000" w:themeColor="text1"/>
                <w:spacing w:val="24"/>
                <w:sz w:val="20"/>
                <w:szCs w:val="20"/>
                <w:highlight w:val="none"/>
                <w14:textFill>
                  <w14:solidFill>
                    <w14:schemeClr w14:val="tx1"/>
                  </w14:solidFill>
                </w14:textFill>
              </w:rPr>
              <w:t>供的相关证明材料符合</w:t>
            </w:r>
            <w:r>
              <w:rPr>
                <w:rFonts w:ascii="宋体" w:hAnsi="宋体" w:eastAsia="宋体" w:cs="宋体"/>
                <w:color w:val="000000" w:themeColor="text1"/>
                <w:spacing w:val="3"/>
                <w:sz w:val="20"/>
                <w:szCs w:val="20"/>
                <w:highlight w:val="none"/>
                <w14:textFill>
                  <w14:solidFill>
                    <w14:schemeClr w14:val="tx1"/>
                  </w14:solidFill>
                </w14:textFill>
              </w:rPr>
              <w:t>招标文件要求（本目适用</w:t>
            </w:r>
            <w:r>
              <w:rPr>
                <w:rFonts w:ascii="宋体" w:hAnsi="宋体" w:eastAsia="宋体" w:cs="宋体"/>
                <w:color w:val="000000" w:themeColor="text1"/>
                <w:spacing w:val="24"/>
                <w:sz w:val="20"/>
                <w:szCs w:val="20"/>
                <w:highlight w:val="none"/>
                <w14:textFill>
                  <w14:solidFill>
                    <w14:schemeClr w14:val="tx1"/>
                  </w14:solidFill>
                </w14:textFill>
              </w:rPr>
              <w:t>于如果投标文件由投标人法定代表人签署的情</w:t>
            </w:r>
            <w:r>
              <w:rPr>
                <w:rFonts w:ascii="宋体" w:hAnsi="宋体" w:eastAsia="宋体" w:cs="宋体"/>
                <w:color w:val="000000" w:themeColor="text1"/>
                <w:sz w:val="20"/>
                <w:szCs w:val="20"/>
                <w:highlight w:val="none"/>
                <w14:textFill>
                  <w14:solidFill>
                    <w14:schemeClr w14:val="tx1"/>
                  </w14:solidFill>
                </w14:textFill>
              </w:rPr>
              <w:t>形）</w:t>
            </w:r>
          </w:p>
        </w:tc>
        <w:tc>
          <w:tcPr>
            <w:tcW w:w="4898" w:type="dxa"/>
            <w:vAlign w:val="top"/>
          </w:tcPr>
          <w:p w14:paraId="29286164">
            <w:pPr>
              <w:spacing w:before="145" w:line="227"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（1）提供了法定代表人身份证明。</w:t>
            </w:r>
          </w:p>
          <w:p w14:paraId="2FA74F04">
            <w:pPr>
              <w:spacing w:before="157" w:line="340" w:lineRule="auto"/>
              <w:ind w:left="114"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（2）法定代表人身份证明上要求盖单位电子</w:t>
            </w:r>
            <w:r>
              <w:rPr>
                <w:rFonts w:ascii="宋体" w:hAnsi="宋体" w:eastAsia="宋体" w:cs="宋体"/>
                <w:color w:val="000000" w:themeColor="text1"/>
                <w:spacing w:val="6"/>
                <w:sz w:val="20"/>
                <w:szCs w:val="20"/>
                <w:highlight w:val="none"/>
                <w14:textFill>
                  <w14:solidFill>
                    <w14:schemeClr w14:val="tx1"/>
                  </w14:solidFill>
                </w14:textFill>
              </w:rPr>
              <w:t>印章之</w:t>
            </w:r>
            <w:r>
              <w:rPr>
                <w:rFonts w:ascii="宋体" w:hAnsi="宋体" w:eastAsia="宋体" w:cs="宋体"/>
                <w:color w:val="000000" w:themeColor="text1"/>
                <w:spacing w:val="7"/>
                <w:sz w:val="20"/>
                <w:szCs w:val="20"/>
                <w:highlight w:val="none"/>
                <w14:textFill>
                  <w14:solidFill>
                    <w14:schemeClr w14:val="tx1"/>
                  </w14:solidFill>
                </w14:textFill>
              </w:rPr>
              <w:t>处，投标人均应使用单位</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36"/>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数字证书加盖投标</w:t>
            </w:r>
            <w:r>
              <w:rPr>
                <w:rFonts w:ascii="宋体" w:hAnsi="宋体" w:eastAsia="宋体" w:cs="宋体"/>
                <w:color w:val="000000" w:themeColor="text1"/>
                <w:spacing w:val="6"/>
                <w:sz w:val="20"/>
                <w:szCs w:val="20"/>
                <w:highlight w:val="none"/>
                <w14:textFill>
                  <w14:solidFill>
                    <w14:schemeClr w14:val="tx1"/>
                  </w14:solidFill>
                </w14:textFill>
              </w:rPr>
              <w:t>人的</w:t>
            </w:r>
            <w:r>
              <w:rPr>
                <w:rFonts w:ascii="宋体" w:hAnsi="宋体" w:eastAsia="宋体" w:cs="宋体"/>
                <w:color w:val="000000" w:themeColor="text1"/>
                <w:spacing w:val="12"/>
                <w:sz w:val="20"/>
                <w:szCs w:val="20"/>
                <w:highlight w:val="none"/>
                <w14:textFill>
                  <w14:solidFill>
                    <w14:schemeClr w14:val="tx1"/>
                  </w14:solidFill>
                </w14:textFill>
              </w:rPr>
              <w:t>单位电子印章；要求法定代表人签字之处，投标人均应使用个人</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12"/>
                <w:sz w:val="20"/>
                <w:szCs w:val="20"/>
                <w:highlight w:val="none"/>
                <w14:textFill>
                  <w14:solidFill>
                    <w14:schemeClr w14:val="tx1"/>
                  </w14:solidFill>
                </w14:textFill>
              </w:rPr>
              <w:t>数字证书加盖投标人法定代表人的</w:t>
            </w:r>
            <w:r>
              <w:rPr>
                <w:rFonts w:ascii="宋体" w:hAnsi="宋体" w:eastAsia="宋体" w:cs="宋体"/>
                <w:color w:val="000000" w:themeColor="text1"/>
                <w:spacing w:val="8"/>
                <w:sz w:val="20"/>
                <w:szCs w:val="20"/>
                <w:highlight w:val="none"/>
                <w14:textFill>
                  <w14:solidFill>
                    <w14:schemeClr w14:val="tx1"/>
                  </w14:solidFill>
                </w14:textFill>
              </w:rPr>
              <w:t>个人电子签名章或个人电子印章。</w:t>
            </w:r>
          </w:p>
          <w:p w14:paraId="392C160E">
            <w:pPr>
              <w:spacing w:before="154" w:line="227"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（3）法定代表人身份证明后应附法定代表人</w:t>
            </w:r>
            <w:r>
              <w:rPr>
                <w:rFonts w:ascii="宋体" w:hAnsi="宋体" w:eastAsia="宋体" w:cs="宋体"/>
                <w:color w:val="000000" w:themeColor="text1"/>
                <w:spacing w:val="6"/>
                <w:sz w:val="20"/>
                <w:szCs w:val="20"/>
                <w:highlight w:val="none"/>
                <w14:textFill>
                  <w14:solidFill>
                    <w14:schemeClr w14:val="tx1"/>
                  </w14:solidFill>
                </w14:textFill>
              </w:rPr>
              <w:t>身份证</w:t>
            </w:r>
          </w:p>
        </w:tc>
      </w:tr>
    </w:tbl>
    <w:p w14:paraId="38B9D469">
      <w:pPr>
        <w:pStyle w:val="5"/>
        <w:rPr>
          <w:color w:val="000000" w:themeColor="text1"/>
          <w:highlight w:val="none"/>
          <w14:textFill>
            <w14:solidFill>
              <w14:schemeClr w14:val="tx1"/>
            </w14:solidFill>
          </w14:textFill>
        </w:rPr>
      </w:pPr>
    </w:p>
    <w:p w14:paraId="43FC25BD">
      <w:pPr>
        <w:rPr>
          <w:color w:val="000000" w:themeColor="text1"/>
          <w:highlight w:val="none"/>
          <w14:textFill>
            <w14:solidFill>
              <w14:schemeClr w14:val="tx1"/>
            </w14:solidFill>
          </w14:textFill>
        </w:rPr>
        <w:sectPr>
          <w:footerReference r:id="rId6" w:type="default"/>
          <w:pgSz w:w="11900" w:h="16839"/>
          <w:pgMar w:top="400" w:right="1398" w:bottom="1046" w:left="1561" w:header="0" w:footer="883" w:gutter="0"/>
          <w:pgNumType w:fmt="decimal"/>
          <w:cols w:space="720" w:num="1"/>
        </w:sectPr>
      </w:pPr>
    </w:p>
    <w:p w14:paraId="0B22EF93">
      <w:pPr>
        <w:spacing w:before="12"/>
        <w:rPr>
          <w:color w:val="000000" w:themeColor="text1"/>
          <w:highlight w:val="none"/>
          <w14:textFill>
            <w14:solidFill>
              <w14:schemeClr w14:val="tx1"/>
            </w14:solidFill>
          </w14:textFill>
        </w:rPr>
      </w:pP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2469"/>
        <w:gridCol w:w="4898"/>
      </w:tblGrid>
      <w:tr w14:paraId="2784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68" w:type="dxa"/>
            <w:gridSpan w:val="2"/>
            <w:vAlign w:val="top"/>
          </w:tcPr>
          <w:p w14:paraId="48634800">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gridSpan w:val="2"/>
            <w:vAlign w:val="top"/>
          </w:tcPr>
          <w:p w14:paraId="579C60CC">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4809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49" w:type="dxa"/>
            <w:vAlign w:val="top"/>
          </w:tcPr>
          <w:p w14:paraId="1C2D8D76">
            <w:pPr>
              <w:pStyle w:val="27"/>
              <w:rPr>
                <w:color w:val="000000" w:themeColor="text1"/>
                <w:highlight w:val="none"/>
                <w14:textFill>
                  <w14:solidFill>
                    <w14:schemeClr w14:val="tx1"/>
                  </w14:solidFill>
                </w14:textFill>
              </w:rPr>
            </w:pPr>
          </w:p>
        </w:tc>
        <w:tc>
          <w:tcPr>
            <w:tcW w:w="819" w:type="dxa"/>
            <w:vAlign w:val="top"/>
          </w:tcPr>
          <w:p w14:paraId="2FFD4D3F">
            <w:pPr>
              <w:pStyle w:val="27"/>
              <w:rPr>
                <w:color w:val="000000" w:themeColor="text1"/>
                <w:highlight w:val="none"/>
                <w14:textFill>
                  <w14:solidFill>
                    <w14:schemeClr w14:val="tx1"/>
                  </w14:solidFill>
                </w14:textFill>
              </w:rPr>
            </w:pPr>
          </w:p>
        </w:tc>
        <w:tc>
          <w:tcPr>
            <w:tcW w:w="2469" w:type="dxa"/>
            <w:vAlign w:val="top"/>
          </w:tcPr>
          <w:p w14:paraId="2AA71EC3">
            <w:pPr>
              <w:pStyle w:val="27"/>
              <w:rPr>
                <w:color w:val="000000" w:themeColor="text1"/>
                <w:highlight w:val="none"/>
                <w14:textFill>
                  <w14:solidFill>
                    <w14:schemeClr w14:val="tx1"/>
                  </w14:solidFill>
                </w14:textFill>
              </w:rPr>
            </w:pPr>
          </w:p>
        </w:tc>
        <w:tc>
          <w:tcPr>
            <w:tcW w:w="4898" w:type="dxa"/>
            <w:vAlign w:val="top"/>
          </w:tcPr>
          <w:p w14:paraId="6B36767D">
            <w:pPr>
              <w:spacing w:before="139" w:line="370" w:lineRule="auto"/>
              <w:ind w:left="115" w:right="38" w:firstLine="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原件原色扫描件，且身份证原件原色扫描件</w:t>
            </w:r>
            <w:r>
              <w:rPr>
                <w:rFonts w:ascii="宋体" w:hAnsi="宋体" w:eastAsia="宋体" w:cs="宋体"/>
                <w:color w:val="000000" w:themeColor="text1"/>
                <w:spacing w:val="5"/>
                <w:sz w:val="20"/>
                <w:szCs w:val="20"/>
                <w:highlight w:val="none"/>
                <w14:textFill>
                  <w14:solidFill>
                    <w14:schemeClr w14:val="tx1"/>
                  </w14:solidFill>
                </w14:textFill>
              </w:rPr>
              <w:t>应清晰、</w:t>
            </w:r>
            <w:r>
              <w:rPr>
                <w:rFonts w:ascii="宋体" w:hAnsi="宋体" w:eastAsia="宋体" w:cs="宋体"/>
                <w:color w:val="000000" w:themeColor="text1"/>
                <w:spacing w:val="2"/>
                <w:sz w:val="20"/>
                <w:szCs w:val="20"/>
                <w:highlight w:val="none"/>
                <w14:textFill>
                  <w14:solidFill>
                    <w14:schemeClr w14:val="tx1"/>
                  </w14:solidFill>
                </w14:textFill>
              </w:rPr>
              <w:t>有效。</w:t>
            </w:r>
          </w:p>
          <w:p w14:paraId="031C8134">
            <w:pPr>
              <w:spacing w:line="301" w:lineRule="auto"/>
              <w:ind w:left="116" w:right="108" w:firstLine="19"/>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（4）以联合体形式投标的，应由联合体牵头人按上述要求出具。</w:t>
            </w:r>
          </w:p>
        </w:tc>
      </w:tr>
      <w:tr w14:paraId="28F7B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49" w:type="dxa"/>
            <w:vMerge w:val="restart"/>
            <w:tcBorders>
              <w:bottom w:val="nil"/>
            </w:tcBorders>
            <w:vAlign w:val="top"/>
          </w:tcPr>
          <w:p w14:paraId="75258CBA">
            <w:pPr>
              <w:pStyle w:val="27"/>
              <w:spacing w:line="248" w:lineRule="auto"/>
              <w:rPr>
                <w:color w:val="000000" w:themeColor="text1"/>
                <w:highlight w:val="none"/>
                <w14:textFill>
                  <w14:solidFill>
                    <w14:schemeClr w14:val="tx1"/>
                  </w14:solidFill>
                </w14:textFill>
              </w:rPr>
            </w:pPr>
          </w:p>
          <w:p w14:paraId="523D6C21">
            <w:pPr>
              <w:pStyle w:val="27"/>
              <w:spacing w:line="248" w:lineRule="auto"/>
              <w:rPr>
                <w:color w:val="000000" w:themeColor="text1"/>
                <w:highlight w:val="none"/>
                <w14:textFill>
                  <w14:solidFill>
                    <w14:schemeClr w14:val="tx1"/>
                  </w14:solidFill>
                </w14:textFill>
              </w:rPr>
            </w:pPr>
          </w:p>
          <w:p w14:paraId="710CFF9C">
            <w:pPr>
              <w:pStyle w:val="27"/>
              <w:spacing w:line="248" w:lineRule="auto"/>
              <w:rPr>
                <w:color w:val="000000" w:themeColor="text1"/>
                <w:highlight w:val="none"/>
                <w14:textFill>
                  <w14:solidFill>
                    <w14:schemeClr w14:val="tx1"/>
                  </w14:solidFill>
                </w14:textFill>
              </w:rPr>
            </w:pPr>
          </w:p>
          <w:p w14:paraId="0EC40B01">
            <w:pPr>
              <w:pStyle w:val="27"/>
              <w:spacing w:line="248" w:lineRule="auto"/>
              <w:rPr>
                <w:color w:val="000000" w:themeColor="text1"/>
                <w:highlight w:val="none"/>
                <w14:textFill>
                  <w14:solidFill>
                    <w14:schemeClr w14:val="tx1"/>
                  </w14:solidFill>
                </w14:textFill>
              </w:rPr>
            </w:pPr>
          </w:p>
          <w:p w14:paraId="004A407D">
            <w:pPr>
              <w:pStyle w:val="27"/>
              <w:spacing w:line="248" w:lineRule="auto"/>
              <w:rPr>
                <w:color w:val="000000" w:themeColor="text1"/>
                <w:highlight w:val="none"/>
                <w14:textFill>
                  <w14:solidFill>
                    <w14:schemeClr w14:val="tx1"/>
                  </w14:solidFill>
                </w14:textFill>
              </w:rPr>
            </w:pPr>
          </w:p>
          <w:p w14:paraId="231E38A6">
            <w:pPr>
              <w:pStyle w:val="27"/>
              <w:spacing w:line="248" w:lineRule="auto"/>
              <w:rPr>
                <w:color w:val="000000" w:themeColor="text1"/>
                <w:highlight w:val="none"/>
                <w14:textFill>
                  <w14:solidFill>
                    <w14:schemeClr w14:val="tx1"/>
                  </w14:solidFill>
                </w14:textFill>
              </w:rPr>
            </w:pPr>
          </w:p>
          <w:p w14:paraId="1A5E6D74">
            <w:pPr>
              <w:pStyle w:val="27"/>
              <w:spacing w:line="248" w:lineRule="auto"/>
              <w:rPr>
                <w:color w:val="000000" w:themeColor="text1"/>
                <w:highlight w:val="none"/>
                <w14:textFill>
                  <w14:solidFill>
                    <w14:schemeClr w14:val="tx1"/>
                  </w14:solidFill>
                </w14:textFill>
              </w:rPr>
            </w:pPr>
          </w:p>
          <w:p w14:paraId="7F187DFA">
            <w:pPr>
              <w:pStyle w:val="27"/>
              <w:spacing w:line="248" w:lineRule="auto"/>
              <w:rPr>
                <w:color w:val="000000" w:themeColor="text1"/>
                <w:highlight w:val="none"/>
                <w14:textFill>
                  <w14:solidFill>
                    <w14:schemeClr w14:val="tx1"/>
                  </w14:solidFill>
                </w14:textFill>
              </w:rPr>
            </w:pPr>
          </w:p>
          <w:p w14:paraId="1ADE33A5">
            <w:pPr>
              <w:pStyle w:val="27"/>
              <w:spacing w:line="249" w:lineRule="auto"/>
              <w:rPr>
                <w:color w:val="000000" w:themeColor="text1"/>
                <w:highlight w:val="none"/>
                <w14:textFill>
                  <w14:solidFill>
                    <w14:schemeClr w14:val="tx1"/>
                  </w14:solidFill>
                </w14:textFill>
              </w:rPr>
            </w:pPr>
          </w:p>
          <w:p w14:paraId="012C2E0A">
            <w:pPr>
              <w:pStyle w:val="27"/>
              <w:spacing w:line="249" w:lineRule="auto"/>
              <w:rPr>
                <w:color w:val="000000" w:themeColor="text1"/>
                <w:highlight w:val="none"/>
                <w14:textFill>
                  <w14:solidFill>
                    <w14:schemeClr w14:val="tx1"/>
                  </w14:solidFill>
                </w14:textFill>
              </w:rPr>
            </w:pPr>
          </w:p>
          <w:p w14:paraId="54770523">
            <w:pPr>
              <w:pStyle w:val="27"/>
              <w:spacing w:line="249" w:lineRule="auto"/>
              <w:rPr>
                <w:color w:val="000000" w:themeColor="text1"/>
                <w:highlight w:val="none"/>
                <w14:textFill>
                  <w14:solidFill>
                    <w14:schemeClr w14:val="tx1"/>
                  </w14:solidFill>
                </w14:textFill>
              </w:rPr>
            </w:pPr>
          </w:p>
          <w:p w14:paraId="6CE6100F">
            <w:pPr>
              <w:pStyle w:val="27"/>
              <w:spacing w:line="249" w:lineRule="auto"/>
              <w:rPr>
                <w:color w:val="000000" w:themeColor="text1"/>
                <w:highlight w:val="none"/>
                <w14:textFill>
                  <w14:solidFill>
                    <w14:schemeClr w14:val="tx1"/>
                  </w14:solidFill>
                </w14:textFill>
              </w:rPr>
            </w:pPr>
          </w:p>
          <w:p w14:paraId="5653AF93">
            <w:pPr>
              <w:pStyle w:val="27"/>
              <w:spacing w:line="249" w:lineRule="auto"/>
              <w:rPr>
                <w:color w:val="000000" w:themeColor="text1"/>
                <w:highlight w:val="none"/>
                <w14:textFill>
                  <w14:solidFill>
                    <w14:schemeClr w14:val="tx1"/>
                  </w14:solidFill>
                </w14:textFill>
              </w:rPr>
            </w:pPr>
          </w:p>
          <w:p w14:paraId="7FF7BE2E">
            <w:pPr>
              <w:pStyle w:val="27"/>
              <w:spacing w:line="249" w:lineRule="auto"/>
              <w:rPr>
                <w:color w:val="000000" w:themeColor="text1"/>
                <w:highlight w:val="none"/>
                <w14:textFill>
                  <w14:solidFill>
                    <w14:schemeClr w14:val="tx1"/>
                  </w14:solidFill>
                </w14:textFill>
              </w:rPr>
            </w:pPr>
          </w:p>
          <w:p w14:paraId="07DC3CC1">
            <w:pPr>
              <w:pStyle w:val="27"/>
              <w:spacing w:line="249" w:lineRule="auto"/>
              <w:rPr>
                <w:color w:val="000000" w:themeColor="text1"/>
                <w:highlight w:val="none"/>
                <w14:textFill>
                  <w14:solidFill>
                    <w14:schemeClr w14:val="tx1"/>
                  </w14:solidFill>
                </w14:textFill>
              </w:rPr>
            </w:pPr>
          </w:p>
          <w:p w14:paraId="1181C2DE">
            <w:pPr>
              <w:pStyle w:val="27"/>
              <w:spacing w:line="249" w:lineRule="auto"/>
              <w:rPr>
                <w:color w:val="000000" w:themeColor="text1"/>
                <w:highlight w:val="none"/>
                <w14:textFill>
                  <w14:solidFill>
                    <w14:schemeClr w14:val="tx1"/>
                  </w14:solidFill>
                </w14:textFill>
              </w:rPr>
            </w:pPr>
          </w:p>
          <w:p w14:paraId="3F91AF80">
            <w:pPr>
              <w:pStyle w:val="27"/>
              <w:spacing w:line="249" w:lineRule="auto"/>
              <w:rPr>
                <w:color w:val="000000" w:themeColor="text1"/>
                <w:highlight w:val="none"/>
                <w14:textFill>
                  <w14:solidFill>
                    <w14:schemeClr w14:val="tx1"/>
                  </w14:solidFill>
                </w14:textFill>
              </w:rPr>
            </w:pPr>
          </w:p>
          <w:p w14:paraId="4258157C">
            <w:pPr>
              <w:pStyle w:val="27"/>
              <w:spacing w:line="249" w:lineRule="auto"/>
              <w:rPr>
                <w:color w:val="000000" w:themeColor="text1"/>
                <w:highlight w:val="none"/>
                <w14:textFill>
                  <w14:solidFill>
                    <w14:schemeClr w14:val="tx1"/>
                  </w14:solidFill>
                </w14:textFill>
              </w:rPr>
            </w:pPr>
          </w:p>
          <w:p w14:paraId="73D9BCD1">
            <w:pPr>
              <w:spacing w:before="65" w:line="267" w:lineRule="exact"/>
              <w:ind w:left="2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2.1</w:t>
            </w:r>
          </w:p>
          <w:p w14:paraId="1C8A4FC6">
            <w:pPr>
              <w:spacing w:before="13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初步</w:t>
            </w:r>
          </w:p>
          <w:p w14:paraId="1620D436">
            <w:pPr>
              <w:spacing w:before="15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1553A113">
            <w:pPr>
              <w:spacing w:before="153" w:line="228" w:lineRule="auto"/>
              <w:ind w:left="1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标准</w:t>
            </w:r>
          </w:p>
          <w:p w14:paraId="7274CA08">
            <w:pPr>
              <w:spacing w:before="153" w:line="228" w:lineRule="auto"/>
              <w:ind w:left="18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（第</w:t>
            </w:r>
          </w:p>
          <w:p w14:paraId="6AACC9FD">
            <w:pPr>
              <w:spacing w:before="151" w:line="228" w:lineRule="auto"/>
              <w:ind w:left="17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一个</w:t>
            </w:r>
          </w:p>
          <w:p w14:paraId="7DBF014D">
            <w:pPr>
              <w:spacing w:before="154"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信封）</w:t>
            </w:r>
          </w:p>
        </w:tc>
        <w:tc>
          <w:tcPr>
            <w:tcW w:w="819" w:type="dxa"/>
            <w:vMerge w:val="restart"/>
            <w:tcBorders>
              <w:bottom w:val="nil"/>
            </w:tcBorders>
            <w:vAlign w:val="top"/>
          </w:tcPr>
          <w:p w14:paraId="2D8F9516">
            <w:pPr>
              <w:pStyle w:val="27"/>
              <w:spacing w:line="267" w:lineRule="auto"/>
              <w:rPr>
                <w:color w:val="000000" w:themeColor="text1"/>
                <w:highlight w:val="none"/>
                <w14:textFill>
                  <w14:solidFill>
                    <w14:schemeClr w14:val="tx1"/>
                  </w14:solidFill>
                </w14:textFill>
              </w:rPr>
            </w:pPr>
          </w:p>
          <w:p w14:paraId="0D3B2581">
            <w:pPr>
              <w:pStyle w:val="27"/>
              <w:spacing w:line="267" w:lineRule="auto"/>
              <w:rPr>
                <w:color w:val="000000" w:themeColor="text1"/>
                <w:highlight w:val="none"/>
                <w14:textFill>
                  <w14:solidFill>
                    <w14:schemeClr w14:val="tx1"/>
                  </w14:solidFill>
                </w14:textFill>
              </w:rPr>
            </w:pPr>
          </w:p>
          <w:p w14:paraId="642AF9B3">
            <w:pPr>
              <w:pStyle w:val="27"/>
              <w:spacing w:line="267" w:lineRule="auto"/>
              <w:rPr>
                <w:color w:val="000000" w:themeColor="text1"/>
                <w:highlight w:val="none"/>
                <w14:textFill>
                  <w14:solidFill>
                    <w14:schemeClr w14:val="tx1"/>
                  </w14:solidFill>
                </w14:textFill>
              </w:rPr>
            </w:pPr>
          </w:p>
          <w:p w14:paraId="2043CC36">
            <w:pPr>
              <w:pStyle w:val="27"/>
              <w:spacing w:line="267" w:lineRule="auto"/>
              <w:rPr>
                <w:color w:val="000000" w:themeColor="text1"/>
                <w:highlight w:val="none"/>
                <w14:textFill>
                  <w14:solidFill>
                    <w14:schemeClr w14:val="tx1"/>
                  </w14:solidFill>
                </w14:textFill>
              </w:rPr>
            </w:pPr>
          </w:p>
          <w:p w14:paraId="380281BD">
            <w:pPr>
              <w:pStyle w:val="27"/>
              <w:spacing w:line="267" w:lineRule="auto"/>
              <w:rPr>
                <w:color w:val="000000" w:themeColor="text1"/>
                <w:highlight w:val="none"/>
                <w14:textFill>
                  <w14:solidFill>
                    <w14:schemeClr w14:val="tx1"/>
                  </w14:solidFill>
                </w14:textFill>
              </w:rPr>
            </w:pPr>
          </w:p>
          <w:p w14:paraId="77D6861E">
            <w:pPr>
              <w:pStyle w:val="27"/>
              <w:spacing w:line="267" w:lineRule="auto"/>
              <w:rPr>
                <w:color w:val="000000" w:themeColor="text1"/>
                <w:highlight w:val="none"/>
                <w14:textFill>
                  <w14:solidFill>
                    <w14:schemeClr w14:val="tx1"/>
                  </w14:solidFill>
                </w14:textFill>
              </w:rPr>
            </w:pPr>
          </w:p>
          <w:p w14:paraId="1DD652DC">
            <w:pPr>
              <w:pStyle w:val="27"/>
              <w:spacing w:line="267" w:lineRule="auto"/>
              <w:rPr>
                <w:color w:val="000000" w:themeColor="text1"/>
                <w:highlight w:val="none"/>
                <w14:textFill>
                  <w14:solidFill>
                    <w14:schemeClr w14:val="tx1"/>
                  </w14:solidFill>
                </w14:textFill>
              </w:rPr>
            </w:pPr>
          </w:p>
          <w:p w14:paraId="0F8EE29C">
            <w:pPr>
              <w:spacing w:before="65" w:line="370" w:lineRule="auto"/>
              <w:ind w:left="202" w:right="147" w:hanging="49"/>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2.1.1</w:t>
            </w:r>
            <w:r>
              <w:rPr>
                <w:rFonts w:ascii="宋体" w:hAnsi="宋体" w:eastAsia="宋体" w:cs="宋体"/>
                <w:color w:val="000000" w:themeColor="text1"/>
                <w:spacing w:val="5"/>
                <w:sz w:val="20"/>
                <w:szCs w:val="20"/>
                <w:highlight w:val="none"/>
                <w14:textFill>
                  <w14:solidFill>
                    <w14:schemeClr w14:val="tx1"/>
                  </w14:solidFill>
                </w14:textFill>
              </w:rPr>
              <w:t>形式评审标准</w:t>
            </w:r>
          </w:p>
        </w:tc>
        <w:tc>
          <w:tcPr>
            <w:tcW w:w="2469" w:type="dxa"/>
            <w:vAlign w:val="top"/>
          </w:tcPr>
          <w:p w14:paraId="302C40FF">
            <w:pPr>
              <w:spacing w:before="141" w:line="324" w:lineRule="auto"/>
              <w:ind w:left="113" w:right="106" w:firstLine="21"/>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 xml:space="preserve"> 6．投标人以联合体形</w:t>
            </w:r>
            <w:r>
              <w:rPr>
                <w:rFonts w:ascii="宋体" w:hAnsi="宋体" w:eastAsia="宋体" w:cs="宋体"/>
                <w:color w:val="000000" w:themeColor="text1"/>
                <w:spacing w:val="3"/>
                <w:sz w:val="20"/>
                <w:szCs w:val="20"/>
                <w:highlight w:val="none"/>
                <w14:textFill>
                  <w14:solidFill>
                    <w14:schemeClr w14:val="tx1"/>
                  </w14:solidFill>
                </w14:textFill>
              </w:rPr>
              <w:t>式投标时，联合体协议书</w:t>
            </w:r>
            <w:r>
              <w:rPr>
                <w:rFonts w:ascii="宋体" w:hAnsi="宋体" w:eastAsia="宋体" w:cs="宋体"/>
                <w:color w:val="000000" w:themeColor="text1"/>
                <w:spacing w:val="8"/>
                <w:sz w:val="20"/>
                <w:szCs w:val="20"/>
                <w:highlight w:val="none"/>
                <w14:textFill>
                  <w14:solidFill>
                    <w14:schemeClr w14:val="tx1"/>
                  </w14:solidFill>
                </w14:textFill>
              </w:rPr>
              <w:t>满足招标文件的要求</w:t>
            </w:r>
          </w:p>
        </w:tc>
        <w:tc>
          <w:tcPr>
            <w:tcW w:w="4898" w:type="dxa"/>
            <w:vAlign w:val="top"/>
          </w:tcPr>
          <w:p w14:paraId="09589931">
            <w:pPr>
              <w:spacing w:before="141" w:line="324" w:lineRule="auto"/>
              <w:ind w:left="115" w:right="108" w:firstLine="9"/>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（1）按招标文件提供的格式和要求签订联合</w:t>
            </w:r>
            <w:r>
              <w:rPr>
                <w:rFonts w:ascii="宋体" w:hAnsi="宋体" w:eastAsia="宋体" w:cs="宋体"/>
                <w:color w:val="000000" w:themeColor="text1"/>
                <w:spacing w:val="6"/>
                <w:sz w:val="20"/>
                <w:szCs w:val="20"/>
                <w:highlight w:val="none"/>
                <w14:textFill>
                  <w14:solidFill>
                    <w14:schemeClr w14:val="tx1"/>
                  </w14:solidFill>
                </w14:textFill>
              </w:rPr>
              <w:t>体协议</w:t>
            </w:r>
            <w:r>
              <w:rPr>
                <w:rFonts w:ascii="宋体" w:hAnsi="宋体" w:eastAsia="宋体" w:cs="宋体"/>
                <w:color w:val="000000" w:themeColor="text1"/>
                <w:spacing w:val="3"/>
                <w:sz w:val="20"/>
                <w:szCs w:val="20"/>
                <w:highlight w:val="none"/>
                <w14:textFill>
                  <w14:solidFill>
                    <w14:schemeClr w14:val="tx1"/>
                  </w14:solidFill>
                </w14:textFill>
              </w:rPr>
              <w:t>书，且联合体协议书中的签字、盖章符合第九章</w:t>
            </w:r>
            <w:r>
              <w:rPr>
                <w:rFonts w:ascii="宋体" w:hAnsi="宋体" w:eastAsia="宋体" w:cs="宋体"/>
                <w:color w:val="000000" w:themeColor="text1"/>
                <w:spacing w:val="2"/>
                <w:sz w:val="20"/>
                <w:szCs w:val="20"/>
                <w:highlight w:val="none"/>
                <w14:textFill>
                  <w14:solidFill>
                    <w14:schemeClr w14:val="tx1"/>
                  </w14:solidFill>
                </w14:textFill>
              </w:rPr>
              <w:t>“投</w:t>
            </w:r>
            <w:r>
              <w:rPr>
                <w:rFonts w:ascii="宋体" w:hAnsi="宋体" w:eastAsia="宋体" w:cs="宋体"/>
                <w:color w:val="000000" w:themeColor="text1"/>
                <w:spacing w:val="4"/>
                <w:sz w:val="20"/>
                <w:szCs w:val="20"/>
                <w:highlight w:val="none"/>
                <w14:textFill>
                  <w14:solidFill>
                    <w14:schemeClr w14:val="tx1"/>
                  </w14:solidFill>
                </w14:textFill>
              </w:rPr>
              <w:t>标文件格式</w:t>
            </w:r>
            <w:r>
              <w:rPr>
                <w:rFonts w:ascii="宋体" w:hAnsi="宋体" w:eastAsia="宋体" w:cs="宋体"/>
                <w:color w:val="000000" w:themeColor="text1"/>
                <w:spacing w:val="-69"/>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”要求。</w:t>
            </w:r>
          </w:p>
        </w:tc>
      </w:tr>
      <w:tr w14:paraId="7319D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4" w:hRule="atLeast"/>
        </w:trPr>
        <w:tc>
          <w:tcPr>
            <w:tcW w:w="749" w:type="dxa"/>
            <w:vMerge w:val="continue"/>
            <w:tcBorders>
              <w:top w:val="nil"/>
              <w:bottom w:val="nil"/>
            </w:tcBorders>
            <w:vAlign w:val="top"/>
          </w:tcPr>
          <w:p w14:paraId="524A1C85">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6BB5901A">
            <w:pPr>
              <w:pStyle w:val="27"/>
              <w:rPr>
                <w:color w:val="000000" w:themeColor="text1"/>
                <w:highlight w:val="none"/>
                <w14:textFill>
                  <w14:solidFill>
                    <w14:schemeClr w14:val="tx1"/>
                  </w14:solidFill>
                </w14:textFill>
              </w:rPr>
            </w:pPr>
          </w:p>
        </w:tc>
        <w:tc>
          <w:tcPr>
            <w:tcW w:w="2469" w:type="dxa"/>
            <w:vAlign w:val="top"/>
          </w:tcPr>
          <w:p w14:paraId="32AF181A">
            <w:pPr>
              <w:pStyle w:val="27"/>
              <w:spacing w:line="277" w:lineRule="auto"/>
              <w:rPr>
                <w:color w:val="000000" w:themeColor="text1"/>
                <w:highlight w:val="none"/>
                <w14:textFill>
                  <w14:solidFill>
                    <w14:schemeClr w14:val="tx1"/>
                  </w14:solidFill>
                </w14:textFill>
              </w:rPr>
            </w:pPr>
          </w:p>
          <w:p w14:paraId="3ADCA604">
            <w:pPr>
              <w:pStyle w:val="27"/>
              <w:spacing w:line="277" w:lineRule="auto"/>
              <w:rPr>
                <w:color w:val="000000" w:themeColor="text1"/>
                <w:highlight w:val="none"/>
                <w14:textFill>
                  <w14:solidFill>
                    <w14:schemeClr w14:val="tx1"/>
                  </w14:solidFill>
                </w14:textFill>
              </w:rPr>
            </w:pPr>
          </w:p>
          <w:p w14:paraId="5AA3BE4C">
            <w:pPr>
              <w:pStyle w:val="27"/>
              <w:spacing w:line="277" w:lineRule="auto"/>
              <w:rPr>
                <w:color w:val="000000" w:themeColor="text1"/>
                <w:highlight w:val="none"/>
                <w14:textFill>
                  <w14:solidFill>
                    <w14:schemeClr w14:val="tx1"/>
                  </w14:solidFill>
                </w14:textFill>
              </w:rPr>
            </w:pPr>
          </w:p>
          <w:p w14:paraId="0C44FB2B">
            <w:pPr>
              <w:pStyle w:val="27"/>
              <w:spacing w:line="278" w:lineRule="auto"/>
              <w:rPr>
                <w:color w:val="000000" w:themeColor="text1"/>
                <w:highlight w:val="none"/>
                <w14:textFill>
                  <w14:solidFill>
                    <w14:schemeClr w14:val="tx1"/>
                  </w14:solidFill>
                </w14:textFill>
              </w:rPr>
            </w:pPr>
          </w:p>
          <w:p w14:paraId="4CE58A73">
            <w:pPr>
              <w:pStyle w:val="27"/>
              <w:spacing w:line="278" w:lineRule="auto"/>
              <w:rPr>
                <w:color w:val="000000" w:themeColor="text1"/>
                <w:highlight w:val="none"/>
                <w14:textFill>
                  <w14:solidFill>
                    <w14:schemeClr w14:val="tx1"/>
                  </w14:solidFill>
                </w14:textFill>
              </w:rPr>
            </w:pPr>
          </w:p>
          <w:p w14:paraId="4119E578">
            <w:pPr>
              <w:pStyle w:val="27"/>
              <w:spacing w:line="278" w:lineRule="auto"/>
              <w:rPr>
                <w:color w:val="000000" w:themeColor="text1"/>
                <w:highlight w:val="none"/>
                <w14:textFill>
                  <w14:solidFill>
                    <w14:schemeClr w14:val="tx1"/>
                  </w14:solidFill>
                </w14:textFill>
              </w:rPr>
            </w:pPr>
          </w:p>
          <w:p w14:paraId="31F5E75E">
            <w:pPr>
              <w:spacing w:before="65" w:line="372" w:lineRule="auto"/>
              <w:ind w:left="113" w:right="106" w:firstLine="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1"/>
                <w:sz w:val="20"/>
                <w:szCs w:val="20"/>
                <w:highlight w:val="none"/>
                <w14:textFill>
                  <w14:solidFill>
                    <w14:schemeClr w14:val="tx1"/>
                  </w14:solidFill>
                </w14:textFill>
              </w:rPr>
              <w:t>7.投标文件应符合的其</w:t>
            </w:r>
            <w:r>
              <w:rPr>
                <w:rFonts w:ascii="宋体" w:hAnsi="宋体" w:eastAsia="宋体" w:cs="宋体"/>
                <w:color w:val="000000" w:themeColor="text1"/>
                <w:spacing w:val="6"/>
                <w:sz w:val="20"/>
                <w:szCs w:val="20"/>
                <w:highlight w:val="none"/>
                <w14:textFill>
                  <w14:solidFill>
                    <w14:schemeClr w14:val="tx1"/>
                  </w14:solidFill>
                </w14:textFill>
              </w:rPr>
              <w:t>他规定</w:t>
            </w:r>
          </w:p>
        </w:tc>
        <w:tc>
          <w:tcPr>
            <w:tcW w:w="4898" w:type="dxa"/>
            <w:vAlign w:val="top"/>
          </w:tcPr>
          <w:p w14:paraId="562DF5FC">
            <w:pPr>
              <w:spacing w:before="141" w:line="298" w:lineRule="auto"/>
              <w:ind w:left="114"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（1）投标人如有分包计划，应按第九章“投</w:t>
            </w:r>
            <w:r>
              <w:rPr>
                <w:rFonts w:ascii="宋体" w:hAnsi="宋体" w:eastAsia="宋体" w:cs="宋体"/>
                <w:color w:val="000000" w:themeColor="text1"/>
                <w:spacing w:val="6"/>
                <w:sz w:val="20"/>
                <w:szCs w:val="20"/>
                <w:highlight w:val="none"/>
                <w14:textFill>
                  <w14:solidFill>
                    <w14:schemeClr w14:val="tx1"/>
                  </w14:solidFill>
                </w14:textFill>
              </w:rPr>
              <w:t>标文件</w:t>
            </w:r>
            <w:r>
              <w:rPr>
                <w:rFonts w:ascii="宋体" w:hAnsi="宋体" w:eastAsia="宋体" w:cs="宋体"/>
                <w:color w:val="000000" w:themeColor="text1"/>
                <w:spacing w:val="7"/>
                <w:sz w:val="20"/>
                <w:szCs w:val="20"/>
                <w:highlight w:val="none"/>
                <w14:textFill>
                  <w14:solidFill>
                    <w14:schemeClr w14:val="tx1"/>
                  </w14:solidFill>
                </w14:textFill>
              </w:rPr>
              <w:t>格式</w:t>
            </w:r>
            <w:r>
              <w:rPr>
                <w:rFonts w:ascii="宋体" w:hAnsi="宋体" w:eastAsia="宋体" w:cs="宋体"/>
                <w:color w:val="000000" w:themeColor="text1"/>
                <w:spacing w:val="-64"/>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”的要求填写“拟分包项目情况表</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w:t>
            </w:r>
          </w:p>
          <w:p w14:paraId="071D35A4">
            <w:pPr>
              <w:spacing w:before="154" w:line="297" w:lineRule="auto"/>
              <w:ind w:left="131" w:right="108" w:hanging="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（2）第一个信封（商务及技术文件）投标文</w:t>
            </w:r>
            <w:r>
              <w:rPr>
                <w:rFonts w:ascii="宋体" w:hAnsi="宋体" w:eastAsia="宋体" w:cs="宋体"/>
                <w:color w:val="000000" w:themeColor="text1"/>
                <w:spacing w:val="6"/>
                <w:sz w:val="20"/>
                <w:szCs w:val="20"/>
                <w:highlight w:val="none"/>
                <w14:textFill>
                  <w14:solidFill>
                    <w14:schemeClr w14:val="tx1"/>
                  </w14:solidFill>
                </w14:textFill>
              </w:rPr>
              <w:t>件中未出现有关投标报价的内容。</w:t>
            </w:r>
          </w:p>
          <w:p w14:paraId="32B850FA">
            <w:pPr>
              <w:spacing w:before="155" w:line="322" w:lineRule="auto"/>
              <w:ind w:left="117" w:right="108" w:firstLine="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（3）同一投标人对同一标段未提交两个以上</w:t>
            </w:r>
            <w:r>
              <w:rPr>
                <w:rFonts w:ascii="宋体" w:hAnsi="宋体" w:eastAsia="宋体" w:cs="宋体"/>
                <w:color w:val="000000" w:themeColor="text1"/>
                <w:spacing w:val="6"/>
                <w:sz w:val="20"/>
                <w:szCs w:val="20"/>
                <w:highlight w:val="none"/>
                <w14:textFill>
                  <w14:solidFill>
                    <w14:schemeClr w14:val="tx1"/>
                  </w14:solidFill>
                </w14:textFill>
              </w:rPr>
              <w:t>不同的</w:t>
            </w:r>
            <w:r>
              <w:rPr>
                <w:rFonts w:ascii="宋体" w:hAnsi="宋体" w:eastAsia="宋体" w:cs="宋体"/>
                <w:color w:val="000000" w:themeColor="text1"/>
                <w:spacing w:val="12"/>
                <w:sz w:val="20"/>
                <w:szCs w:val="20"/>
                <w:highlight w:val="none"/>
                <w14:textFill>
                  <w14:solidFill>
                    <w14:schemeClr w14:val="tx1"/>
                  </w14:solidFill>
                </w14:textFill>
              </w:rPr>
              <w:t>投标文件，但招标文件要求提交备选投标方案的除</w:t>
            </w:r>
            <w:r>
              <w:rPr>
                <w:rFonts w:ascii="宋体" w:hAnsi="宋体" w:eastAsia="宋体" w:cs="宋体"/>
                <w:color w:val="000000" w:themeColor="text1"/>
                <w:spacing w:val="-1"/>
                <w:sz w:val="20"/>
                <w:szCs w:val="20"/>
                <w:highlight w:val="none"/>
                <w14:textFill>
                  <w14:solidFill>
                    <w14:schemeClr w14:val="tx1"/>
                  </w14:solidFill>
                </w14:textFill>
              </w:rPr>
              <w:t>外。</w:t>
            </w:r>
          </w:p>
          <w:p w14:paraId="7AECC8FE">
            <w:pPr>
              <w:spacing w:before="153" w:line="299" w:lineRule="auto"/>
              <w:ind w:left="116" w:right="108" w:firstLine="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（4）投标人投标标段数量超过允许投标人投</w:t>
            </w:r>
            <w:r>
              <w:rPr>
                <w:rFonts w:ascii="宋体" w:hAnsi="宋体" w:eastAsia="宋体" w:cs="宋体"/>
                <w:color w:val="000000" w:themeColor="text1"/>
                <w:spacing w:val="6"/>
                <w:sz w:val="20"/>
                <w:szCs w:val="20"/>
                <w:highlight w:val="none"/>
                <w14:textFill>
                  <w14:solidFill>
                    <w14:schemeClr w14:val="tx1"/>
                  </w14:solidFill>
                </w14:textFill>
              </w:rPr>
              <w:t>标标段</w:t>
            </w:r>
            <w:r>
              <w:rPr>
                <w:rFonts w:ascii="宋体" w:hAnsi="宋体" w:eastAsia="宋体" w:cs="宋体"/>
                <w:color w:val="000000" w:themeColor="text1"/>
                <w:spacing w:val="8"/>
                <w:sz w:val="20"/>
                <w:szCs w:val="20"/>
                <w:highlight w:val="none"/>
                <w14:textFill>
                  <w14:solidFill>
                    <w14:schemeClr w14:val="tx1"/>
                  </w14:solidFill>
                </w14:textFill>
              </w:rPr>
              <w:t>数量时，相关投标均无效。</w:t>
            </w:r>
          </w:p>
          <w:p w14:paraId="5AB52B88">
            <w:pPr>
              <w:spacing w:before="152" w:line="234" w:lineRule="auto"/>
              <w:ind w:left="12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w:t>
            </w:r>
          </w:p>
        </w:tc>
      </w:tr>
      <w:tr w14:paraId="51FB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49" w:type="dxa"/>
            <w:vMerge w:val="continue"/>
            <w:tcBorders>
              <w:top w:val="nil"/>
              <w:bottom w:val="nil"/>
            </w:tcBorders>
            <w:vAlign w:val="top"/>
          </w:tcPr>
          <w:p w14:paraId="30D7D7BB">
            <w:pPr>
              <w:pStyle w:val="27"/>
              <w:rPr>
                <w:color w:val="000000" w:themeColor="text1"/>
                <w:highlight w:val="none"/>
                <w14:textFill>
                  <w14:solidFill>
                    <w14:schemeClr w14:val="tx1"/>
                  </w14:solidFill>
                </w14:textFill>
              </w:rPr>
            </w:pPr>
          </w:p>
        </w:tc>
        <w:tc>
          <w:tcPr>
            <w:tcW w:w="819" w:type="dxa"/>
            <w:vMerge w:val="restart"/>
            <w:tcBorders>
              <w:bottom w:val="nil"/>
            </w:tcBorders>
            <w:vAlign w:val="top"/>
          </w:tcPr>
          <w:p w14:paraId="5AD7708D">
            <w:pPr>
              <w:pStyle w:val="27"/>
              <w:spacing w:line="247" w:lineRule="auto"/>
              <w:rPr>
                <w:color w:val="000000" w:themeColor="text1"/>
                <w:highlight w:val="none"/>
                <w14:textFill>
                  <w14:solidFill>
                    <w14:schemeClr w14:val="tx1"/>
                  </w14:solidFill>
                </w14:textFill>
              </w:rPr>
            </w:pPr>
          </w:p>
          <w:p w14:paraId="4B812163">
            <w:pPr>
              <w:pStyle w:val="27"/>
              <w:spacing w:line="247" w:lineRule="auto"/>
              <w:rPr>
                <w:color w:val="000000" w:themeColor="text1"/>
                <w:highlight w:val="none"/>
                <w14:textFill>
                  <w14:solidFill>
                    <w14:schemeClr w14:val="tx1"/>
                  </w14:solidFill>
                </w14:textFill>
              </w:rPr>
            </w:pPr>
          </w:p>
          <w:p w14:paraId="43E5C53F">
            <w:pPr>
              <w:pStyle w:val="27"/>
              <w:spacing w:line="247" w:lineRule="auto"/>
              <w:rPr>
                <w:color w:val="000000" w:themeColor="text1"/>
                <w:highlight w:val="none"/>
                <w14:textFill>
                  <w14:solidFill>
                    <w14:schemeClr w14:val="tx1"/>
                  </w14:solidFill>
                </w14:textFill>
              </w:rPr>
            </w:pPr>
          </w:p>
          <w:p w14:paraId="37B04881">
            <w:pPr>
              <w:pStyle w:val="27"/>
              <w:spacing w:line="247" w:lineRule="auto"/>
              <w:rPr>
                <w:color w:val="000000" w:themeColor="text1"/>
                <w:highlight w:val="none"/>
                <w14:textFill>
                  <w14:solidFill>
                    <w14:schemeClr w14:val="tx1"/>
                  </w14:solidFill>
                </w14:textFill>
              </w:rPr>
            </w:pPr>
          </w:p>
          <w:p w14:paraId="79AAF699">
            <w:pPr>
              <w:pStyle w:val="27"/>
              <w:spacing w:line="248" w:lineRule="auto"/>
              <w:rPr>
                <w:color w:val="000000" w:themeColor="text1"/>
                <w:highlight w:val="none"/>
                <w14:textFill>
                  <w14:solidFill>
                    <w14:schemeClr w14:val="tx1"/>
                  </w14:solidFill>
                </w14:textFill>
              </w:rPr>
            </w:pPr>
          </w:p>
          <w:p w14:paraId="12E507CE">
            <w:pPr>
              <w:pStyle w:val="27"/>
              <w:spacing w:line="248" w:lineRule="auto"/>
              <w:rPr>
                <w:color w:val="000000" w:themeColor="text1"/>
                <w:highlight w:val="none"/>
                <w14:textFill>
                  <w14:solidFill>
                    <w14:schemeClr w14:val="tx1"/>
                  </w14:solidFill>
                </w14:textFill>
              </w:rPr>
            </w:pPr>
          </w:p>
          <w:p w14:paraId="25A2270B">
            <w:pPr>
              <w:pStyle w:val="27"/>
              <w:spacing w:line="248" w:lineRule="auto"/>
              <w:rPr>
                <w:color w:val="000000" w:themeColor="text1"/>
                <w:highlight w:val="none"/>
                <w14:textFill>
                  <w14:solidFill>
                    <w14:schemeClr w14:val="tx1"/>
                  </w14:solidFill>
                </w14:textFill>
              </w:rPr>
            </w:pPr>
          </w:p>
          <w:p w14:paraId="6F83606A">
            <w:pPr>
              <w:pStyle w:val="27"/>
              <w:spacing w:line="248" w:lineRule="auto"/>
              <w:rPr>
                <w:color w:val="000000" w:themeColor="text1"/>
                <w:highlight w:val="none"/>
                <w14:textFill>
                  <w14:solidFill>
                    <w14:schemeClr w14:val="tx1"/>
                  </w14:solidFill>
                </w14:textFill>
              </w:rPr>
            </w:pPr>
          </w:p>
          <w:p w14:paraId="39C30516">
            <w:pPr>
              <w:pStyle w:val="27"/>
              <w:spacing w:line="248" w:lineRule="auto"/>
              <w:rPr>
                <w:color w:val="000000" w:themeColor="text1"/>
                <w:highlight w:val="none"/>
                <w14:textFill>
                  <w14:solidFill>
                    <w14:schemeClr w14:val="tx1"/>
                  </w14:solidFill>
                </w14:textFill>
              </w:rPr>
            </w:pPr>
          </w:p>
          <w:p w14:paraId="241C47D7">
            <w:pPr>
              <w:pStyle w:val="27"/>
              <w:spacing w:line="248" w:lineRule="auto"/>
              <w:rPr>
                <w:color w:val="000000" w:themeColor="text1"/>
                <w:highlight w:val="none"/>
                <w14:textFill>
                  <w14:solidFill>
                    <w14:schemeClr w14:val="tx1"/>
                  </w14:solidFill>
                </w14:textFill>
              </w:rPr>
            </w:pPr>
          </w:p>
          <w:p w14:paraId="54BCE687">
            <w:pPr>
              <w:spacing w:before="65" w:line="370" w:lineRule="auto"/>
              <w:ind w:left="202" w:right="147" w:hanging="49"/>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2.1.2</w:t>
            </w:r>
            <w:r>
              <w:rPr>
                <w:rFonts w:ascii="宋体" w:hAnsi="宋体" w:eastAsia="宋体" w:cs="宋体"/>
                <w:color w:val="000000" w:themeColor="text1"/>
                <w:spacing w:val="5"/>
                <w:sz w:val="20"/>
                <w:szCs w:val="20"/>
                <w:highlight w:val="none"/>
                <w14:textFill>
                  <w14:solidFill>
                    <w14:schemeClr w14:val="tx1"/>
                  </w14:solidFill>
                </w14:textFill>
              </w:rPr>
              <w:t>资格评审标准</w:t>
            </w:r>
          </w:p>
        </w:tc>
        <w:tc>
          <w:tcPr>
            <w:tcW w:w="2469" w:type="dxa"/>
            <w:vAlign w:val="top"/>
          </w:tcPr>
          <w:p w14:paraId="0630C13E">
            <w:pPr>
              <w:spacing w:before="141" w:line="329" w:lineRule="auto"/>
              <w:ind w:left="113" w:right="106" w:firstLine="16"/>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1"/>
                <w:sz w:val="20"/>
                <w:szCs w:val="20"/>
                <w:highlight w:val="none"/>
                <w14:textFill>
                  <w14:solidFill>
                    <w14:schemeClr w14:val="tx1"/>
                  </w14:solidFill>
                </w14:textFill>
              </w:rPr>
              <w:t>1．投标人具备有效的营</w:t>
            </w:r>
            <w:r>
              <w:rPr>
                <w:rFonts w:ascii="宋体" w:hAnsi="宋体" w:eastAsia="宋体" w:cs="宋体"/>
                <w:color w:val="000000" w:themeColor="text1"/>
                <w:spacing w:val="10"/>
                <w:sz w:val="20"/>
                <w:szCs w:val="20"/>
                <w:highlight w:val="none"/>
                <w14:textFill>
                  <w14:solidFill>
                    <w14:schemeClr w14:val="tx1"/>
                  </w14:solidFill>
                </w14:textFill>
              </w:rPr>
              <w:t>业执照、资质证书、</w:t>
            </w:r>
            <w:r>
              <w:rPr>
                <w:rFonts w:hint="eastAsia" w:ascii="微软雅黑" w:hAnsi="微软雅黑" w:eastAsia="微软雅黑" w:cs="微软雅黑"/>
                <w:color w:val="000000" w:themeColor="text1"/>
                <w:spacing w:val="10"/>
                <w:sz w:val="20"/>
                <w:szCs w:val="20"/>
                <w:highlight w:val="none"/>
                <w:lang w:eastAsia="zh-CN"/>
                <w14:textFill>
                  <w14:solidFill>
                    <w14:schemeClr w14:val="tx1"/>
                  </w14:solidFill>
                </w14:textFill>
              </w:rPr>
              <w:t>☑</w:t>
            </w:r>
            <w:r>
              <w:rPr>
                <w:rFonts w:ascii="宋体" w:hAnsi="宋体" w:eastAsia="宋体" w:cs="宋体"/>
                <w:color w:val="000000" w:themeColor="text1"/>
                <w:spacing w:val="10"/>
                <w:sz w:val="20"/>
                <w:szCs w:val="20"/>
                <w:highlight w:val="none"/>
                <w14:textFill>
                  <w14:solidFill>
                    <w14:schemeClr w14:val="tx1"/>
                  </w14:solidFill>
                </w14:textFill>
              </w:rPr>
              <w:t>安</w:t>
            </w:r>
            <w:r>
              <w:rPr>
                <w:rFonts w:ascii="宋体" w:hAnsi="宋体" w:eastAsia="宋体" w:cs="宋体"/>
                <w:color w:val="000000" w:themeColor="text1"/>
                <w:spacing w:val="4"/>
                <w:sz w:val="20"/>
                <w:szCs w:val="20"/>
                <w:highlight w:val="none"/>
                <w14:textFill>
                  <w14:solidFill>
                    <w14:schemeClr w14:val="tx1"/>
                  </w14:solidFill>
                </w14:textFill>
              </w:rPr>
              <w:t>全生产许可证、开户许可证（基本账户或基本存款账户）或基本存款账户信</w:t>
            </w:r>
            <w:r>
              <w:rPr>
                <w:rFonts w:ascii="宋体" w:hAnsi="宋体" w:eastAsia="宋体" w:cs="宋体"/>
                <w:color w:val="000000" w:themeColor="text1"/>
                <w:spacing w:val="5"/>
                <w:sz w:val="20"/>
                <w:szCs w:val="20"/>
                <w:highlight w:val="none"/>
                <w14:textFill>
                  <w14:solidFill>
                    <w14:schemeClr w14:val="tx1"/>
                  </w14:solidFill>
                </w14:textFill>
              </w:rPr>
              <w:t>息表</w:t>
            </w:r>
          </w:p>
        </w:tc>
        <w:tc>
          <w:tcPr>
            <w:tcW w:w="4898" w:type="dxa"/>
            <w:vAlign w:val="top"/>
          </w:tcPr>
          <w:p w14:paraId="03C59292">
            <w:pPr>
              <w:spacing w:before="140" w:line="291" w:lineRule="auto"/>
              <w:ind w:left="114"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（1）投标人的营业执照、资质证书、</w:t>
            </w:r>
            <w:r>
              <w:rPr>
                <w:rFonts w:ascii="微软雅黑" w:hAnsi="微软雅黑" w:eastAsia="微软雅黑" w:cs="微软雅黑"/>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0"/>
                <w:sz w:val="20"/>
                <w:szCs w:val="20"/>
                <w:highlight w:val="none"/>
                <w14:textFill>
                  <w14:solidFill>
                    <w14:schemeClr w14:val="tx1"/>
                  </w14:solidFill>
                </w14:textFill>
              </w:rPr>
              <w:t>安全</w:t>
            </w:r>
            <w:r>
              <w:rPr>
                <w:rFonts w:ascii="宋体" w:hAnsi="宋体" w:eastAsia="宋体" w:cs="宋体"/>
                <w:color w:val="000000" w:themeColor="text1"/>
                <w:spacing w:val="9"/>
                <w:sz w:val="20"/>
                <w:szCs w:val="20"/>
                <w:highlight w:val="none"/>
                <w14:textFill>
                  <w14:solidFill>
                    <w14:schemeClr w14:val="tx1"/>
                  </w14:solidFill>
                </w14:textFill>
              </w:rPr>
              <w:t>生产许</w:t>
            </w:r>
            <w:r>
              <w:rPr>
                <w:rFonts w:ascii="宋体" w:hAnsi="宋体" w:eastAsia="宋体" w:cs="宋体"/>
                <w:color w:val="000000" w:themeColor="text1"/>
                <w:spacing w:val="12"/>
                <w:sz w:val="20"/>
                <w:szCs w:val="20"/>
                <w:highlight w:val="none"/>
                <w14:textFill>
                  <w14:solidFill>
                    <w14:schemeClr w14:val="tx1"/>
                  </w14:solidFill>
                </w14:textFill>
              </w:rPr>
              <w:t>可证、开户许可证（基本账户或基本存款账户）或</w:t>
            </w:r>
            <w:r>
              <w:rPr>
                <w:rFonts w:ascii="宋体" w:hAnsi="宋体" w:eastAsia="宋体" w:cs="宋体"/>
                <w:color w:val="000000" w:themeColor="text1"/>
                <w:spacing w:val="8"/>
                <w:sz w:val="20"/>
                <w:szCs w:val="20"/>
                <w:highlight w:val="none"/>
                <w14:textFill>
                  <w14:solidFill>
                    <w14:schemeClr w14:val="tx1"/>
                  </w14:solidFill>
                </w14:textFill>
              </w:rPr>
              <w:t>基本存款账户信息表有效。</w:t>
            </w:r>
          </w:p>
          <w:p w14:paraId="393D0D19">
            <w:pPr>
              <w:spacing w:before="155" w:line="322" w:lineRule="auto"/>
              <w:ind w:left="115"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（2）提供的证明材料符合第九章“投标文件格式</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9"/>
                <w:sz w:val="20"/>
                <w:szCs w:val="20"/>
                <w:highlight w:val="none"/>
                <w14:textFill>
                  <w14:solidFill>
                    <w14:schemeClr w14:val="tx1"/>
                  </w14:solidFill>
                </w14:textFill>
              </w:rPr>
              <w:t>资格审查资料“（一）投标人基本情况表</w:t>
            </w:r>
            <w:r>
              <w:rPr>
                <w:rFonts w:ascii="宋体" w:hAnsi="宋体" w:eastAsia="宋体" w:cs="宋体"/>
                <w:color w:val="000000" w:themeColor="text1"/>
                <w:spacing w:val="-66"/>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”的附件</w:t>
            </w:r>
            <w:r>
              <w:rPr>
                <w:rFonts w:ascii="宋体" w:hAnsi="宋体" w:eastAsia="宋体" w:cs="宋体"/>
                <w:color w:val="000000" w:themeColor="text1"/>
                <w:spacing w:val="1"/>
                <w:sz w:val="20"/>
                <w:szCs w:val="20"/>
                <w:highlight w:val="none"/>
                <w14:textFill>
                  <w14:solidFill>
                    <w14:schemeClr w14:val="tx1"/>
                  </w14:solidFill>
                </w14:textFill>
              </w:rPr>
              <w:t>要求。</w:t>
            </w:r>
          </w:p>
        </w:tc>
      </w:tr>
      <w:tr w14:paraId="4302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49" w:type="dxa"/>
            <w:vMerge w:val="continue"/>
            <w:tcBorders>
              <w:top w:val="nil"/>
              <w:bottom w:val="nil"/>
            </w:tcBorders>
            <w:vAlign w:val="top"/>
          </w:tcPr>
          <w:p w14:paraId="490E6CAD">
            <w:pPr>
              <w:pStyle w:val="27"/>
              <w:rPr>
                <w:color w:val="000000" w:themeColor="text1"/>
                <w:highlight w:val="none"/>
                <w14:textFill>
                  <w14:solidFill>
                    <w14:schemeClr w14:val="tx1"/>
                  </w14:solidFill>
                </w14:textFill>
              </w:rPr>
            </w:pPr>
          </w:p>
        </w:tc>
        <w:tc>
          <w:tcPr>
            <w:tcW w:w="819" w:type="dxa"/>
            <w:vMerge w:val="continue"/>
            <w:tcBorders>
              <w:top w:val="nil"/>
              <w:bottom w:val="nil"/>
            </w:tcBorders>
            <w:vAlign w:val="top"/>
          </w:tcPr>
          <w:p w14:paraId="6052037A">
            <w:pPr>
              <w:pStyle w:val="27"/>
              <w:rPr>
                <w:color w:val="000000" w:themeColor="text1"/>
                <w:highlight w:val="none"/>
                <w14:textFill>
                  <w14:solidFill>
                    <w14:schemeClr w14:val="tx1"/>
                  </w14:solidFill>
                </w14:textFill>
              </w:rPr>
            </w:pPr>
          </w:p>
        </w:tc>
        <w:tc>
          <w:tcPr>
            <w:tcW w:w="2469" w:type="dxa"/>
            <w:vAlign w:val="top"/>
          </w:tcPr>
          <w:p w14:paraId="08A2A859">
            <w:pPr>
              <w:spacing w:before="142" w:line="335" w:lineRule="auto"/>
              <w:ind w:left="114" w:right="106" w:firstLine="1"/>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2．投标人的资质等级符</w:t>
            </w:r>
            <w:r>
              <w:rPr>
                <w:rFonts w:ascii="宋体" w:hAnsi="宋体" w:eastAsia="宋体" w:cs="宋体"/>
                <w:color w:val="000000" w:themeColor="text1"/>
                <w:spacing w:val="36"/>
                <w:sz w:val="20"/>
                <w:szCs w:val="20"/>
                <w:highlight w:val="none"/>
                <w14:textFill>
                  <w14:solidFill>
                    <w14:schemeClr w14:val="tx1"/>
                  </w14:solidFill>
                </w14:textFill>
              </w:rPr>
              <w:t>合第二章</w:t>
            </w:r>
            <w:r>
              <w:rPr>
                <w:rFonts w:ascii="宋体" w:hAnsi="宋体" w:eastAsia="宋体" w:cs="宋体"/>
                <w:color w:val="000000" w:themeColor="text1"/>
                <w:spacing w:val="-42"/>
                <w:sz w:val="20"/>
                <w:szCs w:val="20"/>
                <w:highlight w:val="none"/>
                <w14:textFill>
                  <w14:solidFill>
                    <w14:schemeClr w14:val="tx1"/>
                  </w14:solidFill>
                </w14:textFill>
              </w:rPr>
              <w:t xml:space="preserve"> </w:t>
            </w:r>
            <w:r>
              <w:rPr>
                <w:rFonts w:ascii="宋体" w:hAnsi="宋体" w:eastAsia="宋体" w:cs="宋体"/>
                <w:color w:val="000000" w:themeColor="text1"/>
                <w:spacing w:val="36"/>
                <w:sz w:val="20"/>
                <w:szCs w:val="20"/>
                <w:highlight w:val="none"/>
                <w14:textFill>
                  <w14:solidFill>
                    <w14:schemeClr w14:val="tx1"/>
                  </w14:solidFill>
                </w14:textFill>
              </w:rPr>
              <w:t>“</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pacing w:val="36"/>
                <w:sz w:val="20"/>
                <w:szCs w:val="20"/>
                <w:highlight w:val="none"/>
                <w14:textFill>
                  <w14:solidFill>
                    <w14:schemeClr w14:val="tx1"/>
                  </w14:solidFill>
                </w14:textFill>
              </w:rPr>
              <w:t>投标人须</w:t>
            </w:r>
            <w:r>
              <w:rPr>
                <w:rFonts w:ascii="宋体" w:hAnsi="宋体" w:eastAsia="宋体" w:cs="宋体"/>
                <w:color w:val="000000" w:themeColor="text1"/>
                <w:spacing w:val="8"/>
                <w:sz w:val="20"/>
                <w:szCs w:val="20"/>
                <w:highlight w:val="none"/>
                <w14:textFill>
                  <w14:solidFill>
                    <w14:schemeClr w14:val="tx1"/>
                  </w14:solidFill>
                </w14:textFill>
              </w:rPr>
              <w:t>知</w:t>
            </w:r>
            <w:r>
              <w:rPr>
                <w:rFonts w:ascii="宋体" w:hAnsi="宋体" w:eastAsia="宋体" w:cs="宋体"/>
                <w:color w:val="000000" w:themeColor="text1"/>
                <w:spacing w:val="-50"/>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”前附表第 1.4.1</w:t>
            </w:r>
            <w:r>
              <w:rPr>
                <w:rFonts w:ascii="宋体" w:hAnsi="宋体" w:eastAsia="宋体" w:cs="宋体"/>
                <w:color w:val="000000" w:themeColor="text1"/>
                <w:spacing w:val="-13"/>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项</w:t>
            </w:r>
            <w:r>
              <w:rPr>
                <w:rFonts w:ascii="宋体" w:hAnsi="宋体" w:eastAsia="宋体" w:cs="宋体"/>
                <w:color w:val="000000" w:themeColor="text1"/>
                <w:spacing w:val="4"/>
                <w:sz w:val="20"/>
                <w:szCs w:val="20"/>
                <w:highlight w:val="none"/>
                <w14:textFill>
                  <w14:solidFill>
                    <w14:schemeClr w14:val="tx1"/>
                  </w14:solidFill>
                </w14:textFill>
              </w:rPr>
              <w:t>规定</w:t>
            </w:r>
          </w:p>
        </w:tc>
        <w:tc>
          <w:tcPr>
            <w:tcW w:w="4898" w:type="dxa"/>
            <w:vAlign w:val="top"/>
          </w:tcPr>
          <w:p w14:paraId="57999A6D">
            <w:pPr>
              <w:spacing w:before="143" w:line="298" w:lineRule="auto"/>
              <w:ind w:left="117" w:firstLine="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（1）投标人的资质等级符合第二章“投标人须知</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2"/>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w:t>
            </w:r>
          </w:p>
          <w:p w14:paraId="1E8CF9B7">
            <w:pPr>
              <w:spacing w:before="155" w:line="298" w:lineRule="auto"/>
              <w:ind w:left="115" w:right="8"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w:t>
            </w:r>
            <w:r>
              <w:rPr>
                <w:rFonts w:ascii="宋体" w:hAnsi="宋体" w:eastAsia="宋体" w:cs="宋体"/>
                <w:color w:val="000000" w:themeColor="text1"/>
                <w:spacing w:val="9"/>
                <w:sz w:val="20"/>
                <w:szCs w:val="20"/>
                <w:highlight w:val="none"/>
                <w14:textFill>
                  <w14:solidFill>
                    <w14:schemeClr w14:val="tx1"/>
                  </w14:solidFill>
                </w14:textFill>
              </w:rPr>
              <w:t>式</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要求。</w:t>
            </w:r>
          </w:p>
        </w:tc>
      </w:tr>
      <w:tr w14:paraId="76BE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49" w:type="dxa"/>
            <w:vMerge w:val="continue"/>
            <w:tcBorders>
              <w:top w:val="nil"/>
              <w:bottom w:val="nil"/>
            </w:tcBorders>
            <w:vAlign w:val="top"/>
          </w:tcPr>
          <w:p w14:paraId="5A3BE1CE">
            <w:pPr>
              <w:pStyle w:val="27"/>
              <w:rPr>
                <w:color w:val="000000" w:themeColor="text1"/>
                <w:highlight w:val="none"/>
                <w14:textFill>
                  <w14:solidFill>
                    <w14:schemeClr w14:val="tx1"/>
                  </w14:solidFill>
                </w14:textFill>
              </w:rPr>
            </w:pPr>
          </w:p>
        </w:tc>
        <w:tc>
          <w:tcPr>
            <w:tcW w:w="819" w:type="dxa"/>
            <w:vMerge w:val="continue"/>
            <w:tcBorders>
              <w:top w:val="nil"/>
              <w:bottom w:val="nil"/>
            </w:tcBorders>
            <w:vAlign w:val="top"/>
          </w:tcPr>
          <w:p w14:paraId="12C6CA21">
            <w:pPr>
              <w:pStyle w:val="27"/>
              <w:rPr>
                <w:color w:val="000000" w:themeColor="text1"/>
                <w:highlight w:val="none"/>
                <w14:textFill>
                  <w14:solidFill>
                    <w14:schemeClr w14:val="tx1"/>
                  </w14:solidFill>
                </w14:textFill>
              </w:rPr>
            </w:pPr>
          </w:p>
        </w:tc>
        <w:tc>
          <w:tcPr>
            <w:tcW w:w="2469" w:type="dxa"/>
            <w:vAlign w:val="top"/>
          </w:tcPr>
          <w:p w14:paraId="2A48B270">
            <w:pPr>
              <w:spacing w:before="142" w:line="335" w:lineRule="auto"/>
              <w:ind w:left="114" w:right="106" w:firstLine="3"/>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1"/>
                <w:sz w:val="20"/>
                <w:szCs w:val="20"/>
                <w:highlight w:val="none"/>
                <w14:textFill>
                  <w14:solidFill>
                    <w14:schemeClr w14:val="tx1"/>
                  </w14:solidFill>
                </w14:textFill>
              </w:rPr>
              <w:t>3.投标人的财务状况符</w:t>
            </w:r>
            <w:r>
              <w:rPr>
                <w:rFonts w:ascii="宋体" w:hAnsi="宋体" w:eastAsia="宋体" w:cs="宋体"/>
                <w:color w:val="000000" w:themeColor="text1"/>
                <w:spacing w:val="36"/>
                <w:sz w:val="20"/>
                <w:szCs w:val="20"/>
                <w:highlight w:val="none"/>
                <w14:textFill>
                  <w14:solidFill>
                    <w14:schemeClr w14:val="tx1"/>
                  </w14:solidFill>
                </w14:textFill>
              </w:rPr>
              <w:t>合第二章</w:t>
            </w:r>
            <w:r>
              <w:rPr>
                <w:rFonts w:ascii="宋体" w:hAnsi="宋体" w:eastAsia="宋体" w:cs="宋体"/>
                <w:color w:val="000000" w:themeColor="text1"/>
                <w:spacing w:val="-42"/>
                <w:sz w:val="20"/>
                <w:szCs w:val="20"/>
                <w:highlight w:val="none"/>
                <w14:textFill>
                  <w14:solidFill>
                    <w14:schemeClr w14:val="tx1"/>
                  </w14:solidFill>
                </w14:textFill>
              </w:rPr>
              <w:t xml:space="preserve"> </w:t>
            </w:r>
            <w:r>
              <w:rPr>
                <w:rFonts w:ascii="宋体" w:hAnsi="宋体" w:eastAsia="宋体" w:cs="宋体"/>
                <w:color w:val="000000" w:themeColor="text1"/>
                <w:spacing w:val="36"/>
                <w:sz w:val="20"/>
                <w:szCs w:val="20"/>
                <w:highlight w:val="none"/>
                <w14:textFill>
                  <w14:solidFill>
                    <w14:schemeClr w14:val="tx1"/>
                  </w14:solidFill>
                </w14:textFill>
              </w:rPr>
              <w:t>“</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pacing w:val="36"/>
                <w:sz w:val="20"/>
                <w:szCs w:val="20"/>
                <w:highlight w:val="none"/>
                <w14:textFill>
                  <w14:solidFill>
                    <w14:schemeClr w14:val="tx1"/>
                  </w14:solidFill>
                </w14:textFill>
              </w:rPr>
              <w:t>投标人须</w:t>
            </w:r>
            <w:r>
              <w:rPr>
                <w:rFonts w:ascii="宋体" w:hAnsi="宋体" w:eastAsia="宋体" w:cs="宋体"/>
                <w:color w:val="000000" w:themeColor="text1"/>
                <w:spacing w:val="8"/>
                <w:sz w:val="20"/>
                <w:szCs w:val="20"/>
                <w:highlight w:val="none"/>
                <w14:textFill>
                  <w14:solidFill>
                    <w14:schemeClr w14:val="tx1"/>
                  </w14:solidFill>
                </w14:textFill>
              </w:rPr>
              <w:t>知</w:t>
            </w:r>
            <w:r>
              <w:rPr>
                <w:rFonts w:ascii="宋体" w:hAnsi="宋体" w:eastAsia="宋体" w:cs="宋体"/>
                <w:color w:val="000000" w:themeColor="text1"/>
                <w:spacing w:val="-50"/>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”前附表第 1.4.1</w:t>
            </w:r>
            <w:r>
              <w:rPr>
                <w:rFonts w:ascii="宋体" w:hAnsi="宋体" w:eastAsia="宋体" w:cs="宋体"/>
                <w:color w:val="000000" w:themeColor="text1"/>
                <w:spacing w:val="-13"/>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项</w:t>
            </w:r>
            <w:r>
              <w:rPr>
                <w:rFonts w:ascii="宋体" w:hAnsi="宋体" w:eastAsia="宋体" w:cs="宋体"/>
                <w:color w:val="000000" w:themeColor="text1"/>
                <w:spacing w:val="4"/>
                <w:sz w:val="20"/>
                <w:szCs w:val="20"/>
                <w:highlight w:val="none"/>
                <w14:textFill>
                  <w14:solidFill>
                    <w14:schemeClr w14:val="tx1"/>
                  </w14:solidFill>
                </w14:textFill>
              </w:rPr>
              <w:t>规定</w:t>
            </w:r>
          </w:p>
        </w:tc>
        <w:tc>
          <w:tcPr>
            <w:tcW w:w="4898" w:type="dxa"/>
            <w:vAlign w:val="top"/>
          </w:tcPr>
          <w:p w14:paraId="50E1902E">
            <w:pPr>
              <w:spacing w:before="145" w:line="298" w:lineRule="auto"/>
              <w:ind w:left="117" w:firstLine="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（1）投标人的财务状况符合第二章“投标人须知</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2"/>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w:t>
            </w:r>
          </w:p>
          <w:p w14:paraId="4B82603B">
            <w:pPr>
              <w:spacing w:before="151" w:line="300" w:lineRule="auto"/>
              <w:ind w:left="115"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（2）提供的证明材料符合第九章“投标文件格式</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要求。</w:t>
            </w:r>
          </w:p>
        </w:tc>
      </w:tr>
      <w:tr w14:paraId="272A1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49" w:type="dxa"/>
            <w:vMerge w:val="continue"/>
            <w:tcBorders>
              <w:top w:val="nil"/>
            </w:tcBorders>
            <w:vAlign w:val="top"/>
          </w:tcPr>
          <w:p w14:paraId="57C11664">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36005A93">
            <w:pPr>
              <w:pStyle w:val="27"/>
              <w:rPr>
                <w:color w:val="000000" w:themeColor="text1"/>
                <w:highlight w:val="none"/>
                <w14:textFill>
                  <w14:solidFill>
                    <w14:schemeClr w14:val="tx1"/>
                  </w14:solidFill>
                </w14:textFill>
              </w:rPr>
            </w:pPr>
          </w:p>
        </w:tc>
        <w:tc>
          <w:tcPr>
            <w:tcW w:w="2469" w:type="dxa"/>
            <w:vAlign w:val="top"/>
          </w:tcPr>
          <w:p w14:paraId="17588BC2">
            <w:pPr>
              <w:spacing w:before="144" w:line="301" w:lineRule="auto"/>
              <w:ind w:left="117" w:right="106" w:hanging="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3"/>
                <w:sz w:val="20"/>
                <w:szCs w:val="20"/>
                <w:highlight w:val="none"/>
                <w14:textFill>
                  <w14:solidFill>
                    <w14:schemeClr w14:val="tx1"/>
                  </w14:solidFill>
                </w14:textFill>
              </w:rPr>
              <w:t>4．投标人的类似项目业</w:t>
            </w:r>
            <w:r>
              <w:rPr>
                <w:rFonts w:ascii="宋体" w:hAnsi="宋体" w:eastAsia="宋体" w:cs="宋体"/>
                <w:color w:val="000000" w:themeColor="text1"/>
                <w:spacing w:val="18"/>
                <w:sz w:val="20"/>
                <w:szCs w:val="20"/>
                <w:highlight w:val="none"/>
                <w14:textFill>
                  <w14:solidFill>
                    <w14:schemeClr w14:val="tx1"/>
                  </w14:solidFill>
                </w14:textFill>
              </w:rPr>
              <w:t>绩符合第二章</w:t>
            </w:r>
            <w:r>
              <w:rPr>
                <w:rFonts w:ascii="宋体" w:hAnsi="宋体" w:eastAsia="宋体" w:cs="宋体"/>
                <w:color w:val="000000" w:themeColor="text1"/>
                <w:spacing w:val="-71"/>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w:t>
            </w:r>
            <w:r>
              <w:rPr>
                <w:rFonts w:ascii="宋体" w:hAnsi="宋体" w:eastAsia="宋体" w:cs="宋体"/>
                <w:color w:val="000000" w:themeColor="text1"/>
                <w:spacing w:val="-71"/>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投标人</w:t>
            </w:r>
          </w:p>
        </w:tc>
        <w:tc>
          <w:tcPr>
            <w:tcW w:w="4898" w:type="dxa"/>
            <w:vAlign w:val="top"/>
          </w:tcPr>
          <w:p w14:paraId="12E289C1">
            <w:pPr>
              <w:spacing w:before="144" w:line="301" w:lineRule="auto"/>
              <w:ind w:left="118" w:right="108" w:firstLine="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（1）投标人的类似项目业绩符合第二章“投</w:t>
            </w:r>
            <w:r>
              <w:rPr>
                <w:rFonts w:ascii="宋体" w:hAnsi="宋体" w:eastAsia="宋体" w:cs="宋体"/>
                <w:color w:val="000000" w:themeColor="text1"/>
                <w:spacing w:val="6"/>
                <w:sz w:val="20"/>
                <w:szCs w:val="20"/>
                <w:highlight w:val="none"/>
                <w14:textFill>
                  <w14:solidFill>
                    <w14:schemeClr w14:val="tx1"/>
                  </w14:solidFill>
                </w14:textFill>
              </w:rPr>
              <w:t>标人须</w:t>
            </w:r>
            <w:r>
              <w:rPr>
                <w:rFonts w:ascii="宋体" w:hAnsi="宋体" w:eastAsia="宋体" w:cs="宋体"/>
                <w:color w:val="000000" w:themeColor="text1"/>
                <w:spacing w:val="2"/>
                <w:sz w:val="20"/>
                <w:szCs w:val="20"/>
                <w:highlight w:val="none"/>
                <w14:textFill>
                  <w14:solidFill>
                    <w14:schemeClr w14:val="tx1"/>
                  </w14:solidFill>
                </w14:textFill>
              </w:rPr>
              <w:t>知</w:t>
            </w:r>
            <w:r>
              <w:rPr>
                <w:rFonts w:ascii="宋体" w:hAnsi="宋体" w:eastAsia="宋体" w:cs="宋体"/>
                <w:color w:val="000000" w:themeColor="text1"/>
                <w:spacing w:val="-68"/>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3"/>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w:t>
            </w:r>
          </w:p>
        </w:tc>
      </w:tr>
    </w:tbl>
    <w:p w14:paraId="2A674380">
      <w:pPr>
        <w:spacing w:before="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9270365</wp:posOffset>
                </wp:positionV>
                <wp:extent cx="1828800" cy="0"/>
                <wp:effectExtent l="4445" t="4445" r="5080" b="5080"/>
                <wp:wrapNone/>
                <wp:docPr id="5" name="任意多边形 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5.05pt;margin-top:729.95pt;height:0pt;width:144pt;mso-position-horizontal-relative:page;mso-position-vertical-relative:page;z-index:251663360;mso-width-relative:page;mso-height-relative:page;" filled="f" stroked="t" coordsize="2880,1" o:allowincell="f" o:gfxdata="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dTyQLXAAAADQEAAA8AAAAAAAAAAQAgAAAAIgAAAGRycy9kb3ducmV2LnhtbFBLAQIUABQAAAAI&#10;AIdO4kA9wBauJwIAAIcEAAAOAAAAAAAAAAEAIAAAACYBAABkcnMvZTJvRG9jLnhtbFBLBQYAAAAA&#10;BgAGAFkBAAC/BQAAAAA=&#10;" path="m0,0l2880,0e">
                <v:fill on="f" focussize="0,0"/>
                <v:stroke weight="0pt" color="#000000" miterlimit="0" joinstyle="bevel" endcap="square"/>
                <v:imagedata o:title=""/>
                <o:lock v:ext="edit" aspectratio="f"/>
              </v:shape>
            </w:pict>
          </mc:Fallback>
        </mc:AlternateContent>
      </w: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2469"/>
        <w:gridCol w:w="4898"/>
      </w:tblGrid>
      <w:tr w14:paraId="3738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8" w:type="dxa"/>
            <w:gridSpan w:val="2"/>
            <w:vAlign w:val="top"/>
          </w:tcPr>
          <w:p w14:paraId="298EF3EB">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gridSpan w:val="2"/>
            <w:vAlign w:val="top"/>
          </w:tcPr>
          <w:p w14:paraId="3C1E16B8">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5520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49" w:type="dxa"/>
            <w:vAlign w:val="top"/>
          </w:tcPr>
          <w:p w14:paraId="7220D9BC">
            <w:pPr>
              <w:pStyle w:val="27"/>
              <w:rPr>
                <w:color w:val="000000" w:themeColor="text1"/>
                <w:highlight w:val="none"/>
                <w14:textFill>
                  <w14:solidFill>
                    <w14:schemeClr w14:val="tx1"/>
                  </w14:solidFill>
                </w14:textFill>
              </w:rPr>
            </w:pPr>
          </w:p>
        </w:tc>
        <w:tc>
          <w:tcPr>
            <w:tcW w:w="819" w:type="dxa"/>
            <w:vAlign w:val="top"/>
          </w:tcPr>
          <w:p w14:paraId="53030240">
            <w:pPr>
              <w:pStyle w:val="27"/>
              <w:rPr>
                <w:color w:val="000000" w:themeColor="text1"/>
                <w:highlight w:val="none"/>
                <w14:textFill>
                  <w14:solidFill>
                    <w14:schemeClr w14:val="tx1"/>
                  </w14:solidFill>
                </w14:textFill>
              </w:rPr>
            </w:pPr>
          </w:p>
        </w:tc>
        <w:tc>
          <w:tcPr>
            <w:tcW w:w="2469" w:type="dxa"/>
            <w:vAlign w:val="top"/>
          </w:tcPr>
          <w:p w14:paraId="0BE09A92">
            <w:pPr>
              <w:spacing w:before="140" w:line="302" w:lineRule="auto"/>
              <w:ind w:left="117" w:right="10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须</w:t>
            </w:r>
            <w:r>
              <w:rPr>
                <w:rFonts w:ascii="宋体" w:hAnsi="宋体" w:eastAsia="宋体" w:cs="宋体"/>
                <w:color w:val="000000" w:themeColor="text1"/>
                <w:spacing w:val="-50"/>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知</w:t>
            </w:r>
            <w:r>
              <w:rPr>
                <w:rFonts w:ascii="宋体" w:hAnsi="宋体" w:eastAsia="宋体" w:cs="宋体"/>
                <w:color w:val="000000" w:themeColor="text1"/>
                <w:spacing w:val="-44"/>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”前</w:t>
            </w:r>
            <w:r>
              <w:rPr>
                <w:rFonts w:ascii="宋体" w:hAnsi="宋体" w:eastAsia="宋体" w:cs="宋体"/>
                <w:color w:val="000000" w:themeColor="text1"/>
                <w:spacing w:val="-44"/>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附表第 1.4.1</w:t>
            </w:r>
            <w:r>
              <w:rPr>
                <w:rFonts w:ascii="宋体" w:hAnsi="宋体" w:eastAsia="宋体" w:cs="宋体"/>
                <w:color w:val="000000" w:themeColor="text1"/>
                <w:spacing w:val="5"/>
                <w:sz w:val="20"/>
                <w:szCs w:val="20"/>
                <w:highlight w:val="none"/>
                <w14:textFill>
                  <w14:solidFill>
                    <w14:schemeClr w14:val="tx1"/>
                  </w14:solidFill>
                </w14:textFill>
              </w:rPr>
              <w:t>项规定</w:t>
            </w:r>
          </w:p>
        </w:tc>
        <w:tc>
          <w:tcPr>
            <w:tcW w:w="4898" w:type="dxa"/>
            <w:vAlign w:val="top"/>
          </w:tcPr>
          <w:p w14:paraId="0B38DBFB">
            <w:pPr>
              <w:spacing w:before="140" w:line="302" w:lineRule="auto"/>
              <w:ind w:left="115"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（2）提供的证明材料符合第九章“投标文件格式</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要求。</w:t>
            </w:r>
          </w:p>
        </w:tc>
      </w:tr>
      <w:tr w14:paraId="7E4B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749" w:type="dxa"/>
            <w:vMerge w:val="restart"/>
            <w:tcBorders>
              <w:bottom w:val="nil"/>
            </w:tcBorders>
            <w:vAlign w:val="top"/>
          </w:tcPr>
          <w:p w14:paraId="26DDC3E2">
            <w:pPr>
              <w:pStyle w:val="27"/>
              <w:spacing w:line="250" w:lineRule="auto"/>
              <w:rPr>
                <w:color w:val="000000" w:themeColor="text1"/>
                <w:highlight w:val="none"/>
                <w14:textFill>
                  <w14:solidFill>
                    <w14:schemeClr w14:val="tx1"/>
                  </w14:solidFill>
                </w14:textFill>
              </w:rPr>
            </w:pPr>
          </w:p>
          <w:p w14:paraId="5DD01CD6">
            <w:pPr>
              <w:pStyle w:val="27"/>
              <w:spacing w:line="250" w:lineRule="auto"/>
              <w:rPr>
                <w:color w:val="000000" w:themeColor="text1"/>
                <w:highlight w:val="none"/>
                <w14:textFill>
                  <w14:solidFill>
                    <w14:schemeClr w14:val="tx1"/>
                  </w14:solidFill>
                </w14:textFill>
              </w:rPr>
            </w:pPr>
          </w:p>
          <w:p w14:paraId="2B6FBF8E">
            <w:pPr>
              <w:pStyle w:val="27"/>
              <w:spacing w:line="250" w:lineRule="auto"/>
              <w:rPr>
                <w:color w:val="000000" w:themeColor="text1"/>
                <w:highlight w:val="none"/>
                <w14:textFill>
                  <w14:solidFill>
                    <w14:schemeClr w14:val="tx1"/>
                  </w14:solidFill>
                </w14:textFill>
              </w:rPr>
            </w:pPr>
          </w:p>
          <w:p w14:paraId="46549920">
            <w:pPr>
              <w:pStyle w:val="27"/>
              <w:spacing w:line="250" w:lineRule="auto"/>
              <w:rPr>
                <w:color w:val="000000" w:themeColor="text1"/>
                <w:highlight w:val="none"/>
                <w14:textFill>
                  <w14:solidFill>
                    <w14:schemeClr w14:val="tx1"/>
                  </w14:solidFill>
                </w14:textFill>
              </w:rPr>
            </w:pPr>
          </w:p>
          <w:p w14:paraId="45CDB76D">
            <w:pPr>
              <w:pStyle w:val="27"/>
              <w:spacing w:line="250" w:lineRule="auto"/>
              <w:rPr>
                <w:color w:val="000000" w:themeColor="text1"/>
                <w:highlight w:val="none"/>
                <w14:textFill>
                  <w14:solidFill>
                    <w14:schemeClr w14:val="tx1"/>
                  </w14:solidFill>
                </w14:textFill>
              </w:rPr>
            </w:pPr>
          </w:p>
          <w:p w14:paraId="438F5BE4">
            <w:pPr>
              <w:pStyle w:val="27"/>
              <w:spacing w:line="250" w:lineRule="auto"/>
              <w:rPr>
                <w:color w:val="000000" w:themeColor="text1"/>
                <w:highlight w:val="none"/>
                <w14:textFill>
                  <w14:solidFill>
                    <w14:schemeClr w14:val="tx1"/>
                  </w14:solidFill>
                </w14:textFill>
              </w:rPr>
            </w:pPr>
          </w:p>
          <w:p w14:paraId="7730733C">
            <w:pPr>
              <w:pStyle w:val="27"/>
              <w:spacing w:line="250" w:lineRule="auto"/>
              <w:rPr>
                <w:color w:val="000000" w:themeColor="text1"/>
                <w:highlight w:val="none"/>
                <w14:textFill>
                  <w14:solidFill>
                    <w14:schemeClr w14:val="tx1"/>
                  </w14:solidFill>
                </w14:textFill>
              </w:rPr>
            </w:pPr>
          </w:p>
          <w:p w14:paraId="38DCB07C">
            <w:pPr>
              <w:pStyle w:val="27"/>
              <w:spacing w:line="250" w:lineRule="auto"/>
              <w:rPr>
                <w:color w:val="000000" w:themeColor="text1"/>
                <w:highlight w:val="none"/>
                <w14:textFill>
                  <w14:solidFill>
                    <w14:schemeClr w14:val="tx1"/>
                  </w14:solidFill>
                </w14:textFill>
              </w:rPr>
            </w:pPr>
          </w:p>
          <w:p w14:paraId="6DAB390E">
            <w:pPr>
              <w:pStyle w:val="27"/>
              <w:spacing w:line="250" w:lineRule="auto"/>
              <w:rPr>
                <w:color w:val="000000" w:themeColor="text1"/>
                <w:highlight w:val="none"/>
                <w14:textFill>
                  <w14:solidFill>
                    <w14:schemeClr w14:val="tx1"/>
                  </w14:solidFill>
                </w14:textFill>
              </w:rPr>
            </w:pPr>
          </w:p>
          <w:p w14:paraId="6C8FEEB7">
            <w:pPr>
              <w:pStyle w:val="27"/>
              <w:spacing w:line="251" w:lineRule="auto"/>
              <w:rPr>
                <w:color w:val="000000" w:themeColor="text1"/>
                <w:highlight w:val="none"/>
                <w14:textFill>
                  <w14:solidFill>
                    <w14:schemeClr w14:val="tx1"/>
                  </w14:solidFill>
                </w14:textFill>
              </w:rPr>
            </w:pPr>
          </w:p>
          <w:p w14:paraId="2C4992CC">
            <w:pPr>
              <w:pStyle w:val="27"/>
              <w:spacing w:line="251" w:lineRule="auto"/>
              <w:rPr>
                <w:color w:val="000000" w:themeColor="text1"/>
                <w:highlight w:val="none"/>
                <w14:textFill>
                  <w14:solidFill>
                    <w14:schemeClr w14:val="tx1"/>
                  </w14:solidFill>
                </w14:textFill>
              </w:rPr>
            </w:pPr>
          </w:p>
          <w:p w14:paraId="0BF96163">
            <w:pPr>
              <w:pStyle w:val="27"/>
              <w:spacing w:line="251" w:lineRule="auto"/>
              <w:rPr>
                <w:color w:val="000000" w:themeColor="text1"/>
                <w:highlight w:val="none"/>
                <w14:textFill>
                  <w14:solidFill>
                    <w14:schemeClr w14:val="tx1"/>
                  </w14:solidFill>
                </w14:textFill>
              </w:rPr>
            </w:pPr>
          </w:p>
          <w:p w14:paraId="1642BD3B">
            <w:pPr>
              <w:pStyle w:val="27"/>
              <w:spacing w:line="251" w:lineRule="auto"/>
              <w:rPr>
                <w:color w:val="000000" w:themeColor="text1"/>
                <w:highlight w:val="none"/>
                <w14:textFill>
                  <w14:solidFill>
                    <w14:schemeClr w14:val="tx1"/>
                  </w14:solidFill>
                </w14:textFill>
              </w:rPr>
            </w:pPr>
          </w:p>
          <w:p w14:paraId="0CC0F929">
            <w:pPr>
              <w:pStyle w:val="27"/>
              <w:spacing w:line="251" w:lineRule="auto"/>
              <w:rPr>
                <w:color w:val="000000" w:themeColor="text1"/>
                <w:highlight w:val="none"/>
                <w14:textFill>
                  <w14:solidFill>
                    <w14:schemeClr w14:val="tx1"/>
                  </w14:solidFill>
                </w14:textFill>
              </w:rPr>
            </w:pPr>
          </w:p>
          <w:p w14:paraId="6B374787">
            <w:pPr>
              <w:pStyle w:val="27"/>
              <w:spacing w:line="251" w:lineRule="auto"/>
              <w:rPr>
                <w:color w:val="000000" w:themeColor="text1"/>
                <w:highlight w:val="none"/>
                <w14:textFill>
                  <w14:solidFill>
                    <w14:schemeClr w14:val="tx1"/>
                  </w14:solidFill>
                </w14:textFill>
              </w:rPr>
            </w:pPr>
          </w:p>
          <w:p w14:paraId="31ADA716">
            <w:pPr>
              <w:spacing w:before="65" w:line="268" w:lineRule="exact"/>
              <w:ind w:left="2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2.1</w:t>
            </w:r>
          </w:p>
          <w:p w14:paraId="7D7F7227">
            <w:pPr>
              <w:spacing w:before="130"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初步</w:t>
            </w:r>
          </w:p>
          <w:p w14:paraId="1AC43A0D">
            <w:pPr>
              <w:spacing w:before="154"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508B7E07">
            <w:pPr>
              <w:spacing w:before="153" w:line="228" w:lineRule="auto"/>
              <w:ind w:left="1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标准</w:t>
            </w:r>
          </w:p>
          <w:p w14:paraId="06B3F80E">
            <w:pPr>
              <w:spacing w:before="150" w:line="228" w:lineRule="auto"/>
              <w:ind w:left="18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（第</w:t>
            </w:r>
          </w:p>
          <w:p w14:paraId="5E0564D9">
            <w:pPr>
              <w:spacing w:before="154" w:line="228" w:lineRule="auto"/>
              <w:ind w:left="17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一个</w:t>
            </w:r>
          </w:p>
          <w:p w14:paraId="01A539DF">
            <w:pPr>
              <w:spacing w:before="154"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信封）</w:t>
            </w:r>
          </w:p>
        </w:tc>
        <w:tc>
          <w:tcPr>
            <w:tcW w:w="819" w:type="dxa"/>
            <w:vMerge w:val="restart"/>
            <w:tcBorders>
              <w:bottom w:val="nil"/>
            </w:tcBorders>
            <w:vAlign w:val="top"/>
          </w:tcPr>
          <w:p w14:paraId="67192E55">
            <w:pPr>
              <w:pStyle w:val="27"/>
              <w:spacing w:line="258" w:lineRule="auto"/>
              <w:rPr>
                <w:color w:val="000000" w:themeColor="text1"/>
                <w:highlight w:val="none"/>
                <w14:textFill>
                  <w14:solidFill>
                    <w14:schemeClr w14:val="tx1"/>
                  </w14:solidFill>
                </w14:textFill>
              </w:rPr>
            </w:pPr>
          </w:p>
          <w:p w14:paraId="2D75E75E">
            <w:pPr>
              <w:pStyle w:val="27"/>
              <w:spacing w:line="258" w:lineRule="auto"/>
              <w:rPr>
                <w:color w:val="000000" w:themeColor="text1"/>
                <w:highlight w:val="none"/>
                <w14:textFill>
                  <w14:solidFill>
                    <w14:schemeClr w14:val="tx1"/>
                  </w14:solidFill>
                </w14:textFill>
              </w:rPr>
            </w:pPr>
          </w:p>
          <w:p w14:paraId="2B6419D3">
            <w:pPr>
              <w:pStyle w:val="27"/>
              <w:spacing w:line="258" w:lineRule="auto"/>
              <w:rPr>
                <w:color w:val="000000" w:themeColor="text1"/>
                <w:highlight w:val="none"/>
                <w14:textFill>
                  <w14:solidFill>
                    <w14:schemeClr w14:val="tx1"/>
                  </w14:solidFill>
                </w14:textFill>
              </w:rPr>
            </w:pPr>
          </w:p>
          <w:p w14:paraId="44EAE865">
            <w:pPr>
              <w:pStyle w:val="27"/>
              <w:spacing w:line="258" w:lineRule="auto"/>
              <w:rPr>
                <w:color w:val="000000" w:themeColor="text1"/>
                <w:highlight w:val="none"/>
                <w14:textFill>
                  <w14:solidFill>
                    <w14:schemeClr w14:val="tx1"/>
                  </w14:solidFill>
                </w14:textFill>
              </w:rPr>
            </w:pPr>
          </w:p>
          <w:p w14:paraId="59FBF6F8">
            <w:pPr>
              <w:pStyle w:val="27"/>
              <w:spacing w:line="258" w:lineRule="auto"/>
              <w:rPr>
                <w:color w:val="000000" w:themeColor="text1"/>
                <w:highlight w:val="none"/>
                <w14:textFill>
                  <w14:solidFill>
                    <w14:schemeClr w14:val="tx1"/>
                  </w14:solidFill>
                </w14:textFill>
              </w:rPr>
            </w:pPr>
          </w:p>
          <w:p w14:paraId="7E8C952A">
            <w:pPr>
              <w:pStyle w:val="27"/>
              <w:spacing w:line="258" w:lineRule="auto"/>
              <w:rPr>
                <w:color w:val="000000" w:themeColor="text1"/>
                <w:highlight w:val="none"/>
                <w14:textFill>
                  <w14:solidFill>
                    <w14:schemeClr w14:val="tx1"/>
                  </w14:solidFill>
                </w14:textFill>
              </w:rPr>
            </w:pPr>
          </w:p>
          <w:p w14:paraId="11346FA9">
            <w:pPr>
              <w:pStyle w:val="27"/>
              <w:spacing w:line="258" w:lineRule="auto"/>
              <w:rPr>
                <w:color w:val="000000" w:themeColor="text1"/>
                <w:highlight w:val="none"/>
                <w14:textFill>
                  <w14:solidFill>
                    <w14:schemeClr w14:val="tx1"/>
                  </w14:solidFill>
                </w14:textFill>
              </w:rPr>
            </w:pPr>
          </w:p>
          <w:p w14:paraId="357C2717">
            <w:pPr>
              <w:pStyle w:val="27"/>
              <w:spacing w:line="258" w:lineRule="auto"/>
              <w:rPr>
                <w:color w:val="000000" w:themeColor="text1"/>
                <w:highlight w:val="none"/>
                <w14:textFill>
                  <w14:solidFill>
                    <w14:schemeClr w14:val="tx1"/>
                  </w14:solidFill>
                </w14:textFill>
              </w:rPr>
            </w:pPr>
          </w:p>
          <w:p w14:paraId="62A9100D">
            <w:pPr>
              <w:pStyle w:val="27"/>
              <w:spacing w:line="258" w:lineRule="auto"/>
              <w:rPr>
                <w:color w:val="000000" w:themeColor="text1"/>
                <w:highlight w:val="none"/>
                <w14:textFill>
                  <w14:solidFill>
                    <w14:schemeClr w14:val="tx1"/>
                  </w14:solidFill>
                </w14:textFill>
              </w:rPr>
            </w:pPr>
          </w:p>
          <w:p w14:paraId="24E26F8A">
            <w:pPr>
              <w:pStyle w:val="27"/>
              <w:spacing w:line="258" w:lineRule="auto"/>
              <w:rPr>
                <w:color w:val="000000" w:themeColor="text1"/>
                <w:highlight w:val="none"/>
                <w14:textFill>
                  <w14:solidFill>
                    <w14:schemeClr w14:val="tx1"/>
                  </w14:solidFill>
                </w14:textFill>
              </w:rPr>
            </w:pPr>
          </w:p>
          <w:p w14:paraId="7CF3A080">
            <w:pPr>
              <w:pStyle w:val="27"/>
              <w:spacing w:line="258" w:lineRule="auto"/>
              <w:rPr>
                <w:color w:val="000000" w:themeColor="text1"/>
                <w:highlight w:val="none"/>
                <w14:textFill>
                  <w14:solidFill>
                    <w14:schemeClr w14:val="tx1"/>
                  </w14:solidFill>
                </w14:textFill>
              </w:rPr>
            </w:pPr>
          </w:p>
          <w:p w14:paraId="2016461C">
            <w:pPr>
              <w:pStyle w:val="27"/>
              <w:spacing w:line="258" w:lineRule="auto"/>
              <w:rPr>
                <w:color w:val="000000" w:themeColor="text1"/>
                <w:highlight w:val="none"/>
                <w14:textFill>
                  <w14:solidFill>
                    <w14:schemeClr w14:val="tx1"/>
                  </w14:solidFill>
                </w14:textFill>
              </w:rPr>
            </w:pPr>
          </w:p>
          <w:p w14:paraId="197173E1">
            <w:pPr>
              <w:pStyle w:val="27"/>
              <w:spacing w:line="258" w:lineRule="auto"/>
              <w:rPr>
                <w:color w:val="000000" w:themeColor="text1"/>
                <w:highlight w:val="none"/>
                <w14:textFill>
                  <w14:solidFill>
                    <w14:schemeClr w14:val="tx1"/>
                  </w14:solidFill>
                </w14:textFill>
              </w:rPr>
            </w:pPr>
          </w:p>
          <w:p w14:paraId="3C0FD1AF">
            <w:pPr>
              <w:spacing w:before="65" w:line="370" w:lineRule="auto"/>
              <w:ind w:left="202" w:right="147" w:hanging="49"/>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2.1.2</w:t>
            </w:r>
            <w:r>
              <w:rPr>
                <w:rFonts w:ascii="宋体" w:hAnsi="宋体" w:eastAsia="宋体" w:cs="宋体"/>
                <w:color w:val="000000" w:themeColor="text1"/>
                <w:spacing w:val="5"/>
                <w:sz w:val="20"/>
                <w:szCs w:val="20"/>
                <w:highlight w:val="none"/>
                <w14:textFill>
                  <w14:solidFill>
                    <w14:schemeClr w14:val="tx1"/>
                  </w14:solidFill>
                </w14:textFill>
              </w:rPr>
              <w:t>资格评审标准</w:t>
            </w:r>
          </w:p>
        </w:tc>
        <w:tc>
          <w:tcPr>
            <w:tcW w:w="2469" w:type="dxa"/>
            <w:vAlign w:val="top"/>
          </w:tcPr>
          <w:p w14:paraId="65E47B81">
            <w:pPr>
              <w:pStyle w:val="27"/>
              <w:spacing w:line="361" w:lineRule="auto"/>
              <w:rPr>
                <w:color w:val="000000" w:themeColor="text1"/>
                <w:highlight w:val="none"/>
                <w14:textFill>
                  <w14:solidFill>
                    <w14:schemeClr w14:val="tx1"/>
                  </w14:solidFill>
                </w14:textFill>
              </w:rPr>
            </w:pPr>
          </w:p>
          <w:p w14:paraId="77745162">
            <w:pPr>
              <w:spacing w:before="65" w:line="371" w:lineRule="auto"/>
              <w:ind w:left="117" w:right="106"/>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5．投标人的信誉符合第</w:t>
            </w:r>
            <w:r>
              <w:rPr>
                <w:rFonts w:ascii="宋体" w:hAnsi="宋体" w:eastAsia="宋体" w:cs="宋体"/>
                <w:color w:val="000000" w:themeColor="text1"/>
                <w:spacing w:val="14"/>
                <w:sz w:val="20"/>
                <w:szCs w:val="20"/>
                <w:highlight w:val="none"/>
                <w14:textFill>
                  <w14:solidFill>
                    <w14:schemeClr w14:val="tx1"/>
                  </w14:solidFill>
                </w14:textFill>
              </w:rPr>
              <w:t>二章</w:t>
            </w:r>
            <w:r>
              <w:rPr>
                <w:rFonts w:ascii="宋体" w:hAnsi="宋体" w:eastAsia="宋体" w:cs="宋体"/>
                <w:color w:val="000000" w:themeColor="text1"/>
                <w:spacing w:val="-73"/>
                <w:sz w:val="20"/>
                <w:szCs w:val="20"/>
                <w:highlight w:val="none"/>
                <w14:textFill>
                  <w14:solidFill>
                    <w14:schemeClr w14:val="tx1"/>
                  </w14:solidFill>
                </w14:textFill>
              </w:rPr>
              <w:t xml:space="preserve"> </w:t>
            </w:r>
            <w:r>
              <w:rPr>
                <w:rFonts w:ascii="宋体" w:hAnsi="宋体" w:eastAsia="宋体" w:cs="宋体"/>
                <w:color w:val="000000" w:themeColor="text1"/>
                <w:spacing w:val="14"/>
                <w:sz w:val="20"/>
                <w:szCs w:val="20"/>
                <w:highlight w:val="none"/>
                <w14:textFill>
                  <w14:solidFill>
                    <w14:schemeClr w14:val="tx1"/>
                  </w14:solidFill>
                </w14:textFill>
              </w:rPr>
              <w:t>“</w:t>
            </w:r>
            <w:r>
              <w:rPr>
                <w:rFonts w:ascii="宋体" w:hAnsi="宋体" w:eastAsia="宋体" w:cs="宋体"/>
                <w:color w:val="000000" w:themeColor="text1"/>
                <w:spacing w:val="-73"/>
                <w:sz w:val="20"/>
                <w:szCs w:val="20"/>
                <w:highlight w:val="none"/>
                <w14:textFill>
                  <w14:solidFill>
                    <w14:schemeClr w14:val="tx1"/>
                  </w14:solidFill>
                </w14:textFill>
              </w:rPr>
              <w:t xml:space="preserve"> </w:t>
            </w:r>
            <w:r>
              <w:rPr>
                <w:rFonts w:ascii="宋体" w:hAnsi="宋体" w:eastAsia="宋体" w:cs="宋体"/>
                <w:color w:val="000000" w:themeColor="text1"/>
                <w:spacing w:val="14"/>
                <w:sz w:val="20"/>
                <w:szCs w:val="20"/>
                <w:highlight w:val="none"/>
                <w14:textFill>
                  <w14:solidFill>
                    <w14:schemeClr w14:val="tx1"/>
                  </w14:solidFill>
                </w14:textFill>
              </w:rPr>
              <w:t>投标人须知</w:t>
            </w:r>
            <w:r>
              <w:rPr>
                <w:rFonts w:ascii="宋体" w:hAnsi="宋体" w:eastAsia="宋体" w:cs="宋体"/>
                <w:color w:val="000000" w:themeColor="text1"/>
                <w:spacing w:val="-56"/>
                <w:sz w:val="20"/>
                <w:szCs w:val="20"/>
                <w:highlight w:val="none"/>
                <w14:textFill>
                  <w14:solidFill>
                    <w14:schemeClr w14:val="tx1"/>
                  </w14:solidFill>
                </w14:textFill>
              </w:rPr>
              <w:t xml:space="preserve"> </w:t>
            </w:r>
            <w:r>
              <w:rPr>
                <w:rFonts w:ascii="宋体" w:hAnsi="宋体" w:eastAsia="宋体" w:cs="宋体"/>
                <w:color w:val="000000" w:themeColor="text1"/>
                <w:spacing w:val="14"/>
                <w:sz w:val="20"/>
                <w:szCs w:val="20"/>
                <w:highlight w:val="none"/>
                <w14:textFill>
                  <w14:solidFill>
                    <w14:schemeClr w14:val="tx1"/>
                  </w14:solidFill>
                </w14:textFill>
              </w:rPr>
              <w:t>”前</w:t>
            </w:r>
            <w:r>
              <w:rPr>
                <w:rFonts w:ascii="宋体" w:hAnsi="宋体" w:eastAsia="宋体" w:cs="宋体"/>
                <w:color w:val="000000" w:themeColor="text1"/>
                <w:spacing w:val="3"/>
                <w:sz w:val="20"/>
                <w:szCs w:val="20"/>
                <w:highlight w:val="none"/>
                <w14:textFill>
                  <w14:solidFill>
                    <w14:schemeClr w14:val="tx1"/>
                  </w14:solidFill>
                </w14:textFill>
              </w:rPr>
              <w:t>附表第</w:t>
            </w:r>
            <w:r>
              <w:rPr>
                <w:rFonts w:ascii="宋体" w:hAnsi="宋体" w:eastAsia="宋体" w:cs="宋体"/>
                <w:color w:val="000000" w:themeColor="text1"/>
                <w:spacing w:val="-22"/>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项规定</w:t>
            </w:r>
          </w:p>
        </w:tc>
        <w:tc>
          <w:tcPr>
            <w:tcW w:w="4898" w:type="dxa"/>
            <w:vAlign w:val="top"/>
          </w:tcPr>
          <w:p w14:paraId="6B106BFE">
            <w:pPr>
              <w:spacing w:before="230" w:line="299" w:lineRule="auto"/>
              <w:ind w:left="113"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（1）投标人的信誉符合第二章“投标人须知</w:t>
            </w:r>
            <w:r>
              <w:rPr>
                <w:rFonts w:ascii="宋体" w:hAnsi="宋体" w:eastAsia="宋体" w:cs="宋体"/>
                <w:color w:val="000000" w:themeColor="text1"/>
                <w:spacing w:val="-57"/>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”前附</w:t>
            </w:r>
            <w:r>
              <w:rPr>
                <w:rFonts w:ascii="宋体" w:hAnsi="宋体" w:eastAsia="宋体" w:cs="宋体"/>
                <w:color w:val="000000" w:themeColor="text1"/>
                <w:spacing w:val="2"/>
                <w:sz w:val="20"/>
                <w:szCs w:val="20"/>
                <w:highlight w:val="none"/>
                <w14:textFill>
                  <w14:solidFill>
                    <w14:schemeClr w14:val="tx1"/>
                  </w14:solidFill>
                </w14:textFill>
              </w:rPr>
              <w:t>表第</w:t>
            </w:r>
            <w:r>
              <w:rPr>
                <w:rFonts w:ascii="宋体" w:hAnsi="宋体" w:eastAsia="宋体" w:cs="宋体"/>
                <w:color w:val="000000" w:themeColor="text1"/>
                <w:spacing w:val="-18"/>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w:t>
            </w:r>
          </w:p>
          <w:p w14:paraId="2F8B8A81">
            <w:pPr>
              <w:spacing w:before="150" w:line="300" w:lineRule="auto"/>
              <w:ind w:left="115"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（2）提供的证明材料符合第九章“投标文件格式</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要求。</w:t>
            </w:r>
          </w:p>
        </w:tc>
      </w:tr>
      <w:tr w14:paraId="5CBD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749" w:type="dxa"/>
            <w:vMerge w:val="continue"/>
            <w:tcBorders>
              <w:top w:val="nil"/>
              <w:bottom w:val="nil"/>
            </w:tcBorders>
            <w:vAlign w:val="top"/>
          </w:tcPr>
          <w:p w14:paraId="405C380A">
            <w:pPr>
              <w:pStyle w:val="27"/>
              <w:rPr>
                <w:color w:val="000000" w:themeColor="text1"/>
                <w:highlight w:val="none"/>
                <w14:textFill>
                  <w14:solidFill>
                    <w14:schemeClr w14:val="tx1"/>
                  </w14:solidFill>
                </w14:textFill>
              </w:rPr>
            </w:pPr>
          </w:p>
        </w:tc>
        <w:tc>
          <w:tcPr>
            <w:tcW w:w="819" w:type="dxa"/>
            <w:vMerge w:val="continue"/>
            <w:tcBorders>
              <w:top w:val="nil"/>
              <w:bottom w:val="nil"/>
            </w:tcBorders>
            <w:vAlign w:val="top"/>
          </w:tcPr>
          <w:p w14:paraId="0DB2B193">
            <w:pPr>
              <w:pStyle w:val="27"/>
              <w:rPr>
                <w:color w:val="000000" w:themeColor="text1"/>
                <w:highlight w:val="none"/>
                <w14:textFill>
                  <w14:solidFill>
                    <w14:schemeClr w14:val="tx1"/>
                  </w14:solidFill>
                </w14:textFill>
              </w:rPr>
            </w:pPr>
          </w:p>
        </w:tc>
        <w:tc>
          <w:tcPr>
            <w:tcW w:w="2469" w:type="dxa"/>
            <w:vAlign w:val="top"/>
          </w:tcPr>
          <w:p w14:paraId="3F5D3536">
            <w:pPr>
              <w:spacing w:before="216" w:line="352" w:lineRule="auto"/>
              <w:ind w:left="115" w:right="106" w:firstLine="19"/>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 xml:space="preserve"> 6．投标人的主要人员</w:t>
            </w:r>
            <w:r>
              <w:rPr>
                <w:rFonts w:ascii="宋体" w:hAnsi="宋体" w:eastAsia="宋体" w:cs="宋体"/>
                <w:color w:val="000000" w:themeColor="text1"/>
                <w:spacing w:val="21"/>
                <w:sz w:val="20"/>
                <w:szCs w:val="20"/>
                <w:highlight w:val="none"/>
                <w14:textFill>
                  <w14:solidFill>
                    <w14:schemeClr w14:val="tx1"/>
                  </w14:solidFill>
                </w14:textFill>
              </w:rPr>
              <w:t>符合第二章“</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投标人须</w:t>
            </w:r>
            <w:r>
              <w:rPr>
                <w:rFonts w:ascii="宋体" w:hAnsi="宋体" w:eastAsia="宋体" w:cs="宋体"/>
                <w:color w:val="000000" w:themeColor="text1"/>
                <w:spacing w:val="-3"/>
                <w:sz w:val="20"/>
                <w:szCs w:val="20"/>
                <w:highlight w:val="none"/>
                <w14:textFill>
                  <w14:solidFill>
                    <w14:schemeClr w14:val="tx1"/>
                  </w14:solidFill>
                </w14:textFill>
              </w:rPr>
              <w:t>知</w:t>
            </w:r>
            <w:r>
              <w:rPr>
                <w:rFonts w:ascii="宋体" w:hAnsi="宋体" w:eastAsia="宋体" w:cs="宋体"/>
                <w:color w:val="000000" w:themeColor="text1"/>
                <w:spacing w:val="-65"/>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”前附表第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项规</w:t>
            </w:r>
            <w:r>
              <w:rPr>
                <w:rFonts w:ascii="宋体" w:hAnsi="宋体" w:eastAsia="宋体" w:cs="宋体"/>
                <w:color w:val="000000" w:themeColor="text1"/>
                <w:sz w:val="20"/>
                <w:szCs w:val="20"/>
                <w:highlight w:val="none"/>
                <w14:textFill>
                  <w14:solidFill>
                    <w14:schemeClr w14:val="tx1"/>
                  </w14:solidFill>
                </w14:textFill>
              </w:rPr>
              <w:t>定</w:t>
            </w:r>
          </w:p>
        </w:tc>
        <w:tc>
          <w:tcPr>
            <w:tcW w:w="4898" w:type="dxa"/>
            <w:vAlign w:val="top"/>
          </w:tcPr>
          <w:p w14:paraId="34933A89">
            <w:pPr>
              <w:spacing w:before="217" w:line="297" w:lineRule="auto"/>
              <w:ind w:left="117" w:firstLine="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（1）投标人的主要人员符合第二章“投标人须知</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2"/>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w:t>
            </w:r>
          </w:p>
          <w:p w14:paraId="7E7F8270">
            <w:pPr>
              <w:spacing w:before="153" w:line="300" w:lineRule="auto"/>
              <w:ind w:left="115"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（2）提供的证明材料符合第九章“投标文件格式</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要求。</w:t>
            </w:r>
          </w:p>
        </w:tc>
      </w:tr>
      <w:tr w14:paraId="2E1D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49" w:type="dxa"/>
            <w:vMerge w:val="continue"/>
            <w:tcBorders>
              <w:top w:val="nil"/>
              <w:bottom w:val="nil"/>
            </w:tcBorders>
            <w:vAlign w:val="top"/>
          </w:tcPr>
          <w:p w14:paraId="4680702A">
            <w:pPr>
              <w:pStyle w:val="27"/>
              <w:rPr>
                <w:color w:val="000000" w:themeColor="text1"/>
                <w:highlight w:val="none"/>
                <w14:textFill>
                  <w14:solidFill>
                    <w14:schemeClr w14:val="tx1"/>
                  </w14:solidFill>
                </w14:textFill>
              </w:rPr>
            </w:pPr>
          </w:p>
        </w:tc>
        <w:tc>
          <w:tcPr>
            <w:tcW w:w="819" w:type="dxa"/>
            <w:vMerge w:val="continue"/>
            <w:tcBorders>
              <w:top w:val="nil"/>
              <w:bottom w:val="nil"/>
            </w:tcBorders>
            <w:vAlign w:val="top"/>
          </w:tcPr>
          <w:p w14:paraId="53DF2684">
            <w:pPr>
              <w:pStyle w:val="27"/>
              <w:rPr>
                <w:color w:val="000000" w:themeColor="text1"/>
                <w:highlight w:val="none"/>
                <w14:textFill>
                  <w14:solidFill>
                    <w14:schemeClr w14:val="tx1"/>
                  </w14:solidFill>
                </w14:textFill>
              </w:rPr>
            </w:pPr>
          </w:p>
        </w:tc>
        <w:tc>
          <w:tcPr>
            <w:tcW w:w="2469" w:type="dxa"/>
            <w:vAlign w:val="top"/>
          </w:tcPr>
          <w:p w14:paraId="394135EA">
            <w:pPr>
              <w:spacing w:before="142" w:line="335" w:lineRule="auto"/>
              <w:ind w:left="109" w:right="106" w:firstLine="25"/>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 xml:space="preserve"> 7．投标人的其他要求</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"bookmark238"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13"/>
                <w:position w:val="10"/>
                <w:sz w:val="10"/>
                <w:szCs w:val="10"/>
                <w:highlight w:val="none"/>
                <w14:textFill>
                  <w14:solidFill>
                    <w14:schemeClr w14:val="tx1"/>
                  </w14:solidFill>
                </w14:textFill>
              </w:rPr>
              <w:t>①</w:t>
            </w:r>
            <w:r>
              <w:rPr>
                <w:rFonts w:ascii="宋体" w:hAnsi="宋体" w:eastAsia="宋体" w:cs="宋体"/>
                <w:color w:val="000000" w:themeColor="text1"/>
                <w:spacing w:val="13"/>
                <w:position w:val="10"/>
                <w:sz w:val="10"/>
                <w:szCs w:val="10"/>
                <w:highlight w:val="none"/>
                <w14:textFill>
                  <w14:solidFill>
                    <w14:schemeClr w14:val="tx1"/>
                  </w14:solidFill>
                </w14:textFill>
              </w:rPr>
              <w:fldChar w:fldCharType="end"/>
            </w:r>
            <w:r>
              <w:rPr>
                <w:rFonts w:ascii="宋体" w:hAnsi="宋体" w:eastAsia="宋体" w:cs="宋体"/>
                <w:color w:val="000000" w:themeColor="text1"/>
                <w:spacing w:val="13"/>
                <w:sz w:val="20"/>
                <w:szCs w:val="20"/>
                <w:highlight w:val="none"/>
                <w14:textFill>
                  <w14:solidFill>
                    <w14:schemeClr w14:val="tx1"/>
                  </w14:solidFill>
                </w14:textFill>
              </w:rPr>
              <w:t>符合第二章“投标人须</w:t>
            </w:r>
            <w:r>
              <w:rPr>
                <w:rFonts w:ascii="宋体" w:hAnsi="宋体" w:eastAsia="宋体" w:cs="宋体"/>
                <w:color w:val="000000" w:themeColor="text1"/>
                <w:spacing w:val="-2"/>
                <w:sz w:val="20"/>
                <w:szCs w:val="20"/>
                <w:highlight w:val="none"/>
                <w14:textFill>
                  <w14:solidFill>
                    <w14:schemeClr w14:val="tx1"/>
                  </w14:solidFill>
                </w14:textFill>
              </w:rPr>
              <w:t>知</w:t>
            </w:r>
            <w:r>
              <w:rPr>
                <w:rFonts w:ascii="宋体" w:hAnsi="宋体" w:eastAsia="宋体" w:cs="宋体"/>
                <w:color w:val="000000" w:themeColor="text1"/>
                <w:spacing w:val="-72"/>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w:t>
            </w:r>
            <w:r>
              <w:rPr>
                <w:rFonts w:ascii="宋体" w:hAnsi="宋体" w:eastAsia="宋体" w:cs="宋体"/>
                <w:color w:val="000000" w:themeColor="text1"/>
                <w:spacing w:val="5"/>
                <w:sz w:val="20"/>
                <w:szCs w:val="20"/>
                <w:highlight w:val="none"/>
                <w14:textFill>
                  <w14:solidFill>
                    <w14:schemeClr w14:val="tx1"/>
                  </w14:solidFill>
                </w14:textFill>
              </w:rPr>
              <w:t>定</w:t>
            </w:r>
          </w:p>
        </w:tc>
        <w:tc>
          <w:tcPr>
            <w:tcW w:w="4898" w:type="dxa"/>
            <w:vAlign w:val="top"/>
          </w:tcPr>
          <w:p w14:paraId="4CCF5FA1">
            <w:pPr>
              <w:spacing w:before="143" w:line="298" w:lineRule="auto"/>
              <w:ind w:left="117" w:firstLine="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（1）投标人的其他要求符合第二章“投标人须知</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2"/>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1.4.1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w:t>
            </w:r>
          </w:p>
          <w:p w14:paraId="2877767A">
            <w:pPr>
              <w:spacing w:before="155" w:line="298" w:lineRule="auto"/>
              <w:ind w:left="115" w:firstLine="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（2）提供的证明材料符合第九章“投标文件格式</w:t>
            </w:r>
            <w:r>
              <w:rPr>
                <w:rFonts w:ascii="宋体" w:hAnsi="宋体" w:eastAsia="宋体" w:cs="宋体"/>
                <w:color w:val="000000" w:themeColor="text1"/>
                <w:spacing w:val="-63"/>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要求。</w:t>
            </w:r>
          </w:p>
        </w:tc>
      </w:tr>
      <w:tr w14:paraId="29A2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749" w:type="dxa"/>
            <w:vMerge w:val="continue"/>
            <w:tcBorders>
              <w:top w:val="nil"/>
              <w:bottom w:val="nil"/>
            </w:tcBorders>
            <w:vAlign w:val="top"/>
          </w:tcPr>
          <w:p w14:paraId="268B1A6B">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1A684EFE">
            <w:pPr>
              <w:pStyle w:val="27"/>
              <w:rPr>
                <w:color w:val="000000" w:themeColor="text1"/>
                <w:highlight w:val="none"/>
                <w14:textFill>
                  <w14:solidFill>
                    <w14:schemeClr w14:val="tx1"/>
                  </w14:solidFill>
                </w14:textFill>
              </w:rPr>
            </w:pPr>
          </w:p>
        </w:tc>
        <w:tc>
          <w:tcPr>
            <w:tcW w:w="2469" w:type="dxa"/>
            <w:vAlign w:val="top"/>
          </w:tcPr>
          <w:p w14:paraId="4108C660">
            <w:pPr>
              <w:pStyle w:val="27"/>
              <w:spacing w:line="297" w:lineRule="auto"/>
              <w:rPr>
                <w:color w:val="000000" w:themeColor="text1"/>
                <w:highlight w:val="none"/>
                <w14:textFill>
                  <w14:solidFill>
                    <w14:schemeClr w14:val="tx1"/>
                  </w14:solidFill>
                </w14:textFill>
              </w:rPr>
            </w:pPr>
          </w:p>
          <w:p w14:paraId="7FFBB788">
            <w:pPr>
              <w:pStyle w:val="27"/>
              <w:spacing w:line="298" w:lineRule="auto"/>
              <w:rPr>
                <w:color w:val="000000" w:themeColor="text1"/>
                <w:highlight w:val="none"/>
                <w14:textFill>
                  <w14:solidFill>
                    <w14:schemeClr w14:val="tx1"/>
                  </w14:solidFill>
                </w14:textFill>
              </w:rPr>
            </w:pPr>
          </w:p>
          <w:p w14:paraId="1F5AEF09">
            <w:pPr>
              <w:pStyle w:val="27"/>
              <w:spacing w:line="298" w:lineRule="auto"/>
              <w:rPr>
                <w:color w:val="000000" w:themeColor="text1"/>
                <w:highlight w:val="none"/>
                <w14:textFill>
                  <w14:solidFill>
                    <w14:schemeClr w14:val="tx1"/>
                  </w14:solidFill>
                </w14:textFill>
              </w:rPr>
            </w:pPr>
          </w:p>
          <w:p w14:paraId="20068E63">
            <w:pPr>
              <w:pStyle w:val="27"/>
              <w:spacing w:line="298" w:lineRule="auto"/>
              <w:rPr>
                <w:color w:val="000000" w:themeColor="text1"/>
                <w:highlight w:val="none"/>
                <w14:textFill>
                  <w14:solidFill>
                    <w14:schemeClr w14:val="tx1"/>
                  </w14:solidFill>
                </w14:textFill>
              </w:rPr>
            </w:pPr>
          </w:p>
          <w:p w14:paraId="52C4D118">
            <w:pPr>
              <w:spacing w:before="65" w:line="370" w:lineRule="auto"/>
              <w:ind w:left="113" w:right="10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2"/>
                <w:sz w:val="20"/>
                <w:szCs w:val="20"/>
                <w:highlight w:val="none"/>
                <w14:textFill>
                  <w14:solidFill>
                    <w14:schemeClr w14:val="tx1"/>
                  </w14:solidFill>
                </w14:textFill>
              </w:rPr>
              <w:t>8.投标人还应符合的其</w:t>
            </w:r>
            <w:r>
              <w:rPr>
                <w:rFonts w:ascii="宋体" w:hAnsi="宋体" w:eastAsia="宋体" w:cs="宋体"/>
                <w:color w:val="000000" w:themeColor="text1"/>
                <w:spacing w:val="6"/>
                <w:sz w:val="20"/>
                <w:szCs w:val="20"/>
                <w:highlight w:val="none"/>
                <w14:textFill>
                  <w14:solidFill>
                    <w14:schemeClr w14:val="tx1"/>
                  </w14:solidFill>
                </w14:textFill>
              </w:rPr>
              <w:t>他规定</w:t>
            </w:r>
          </w:p>
        </w:tc>
        <w:tc>
          <w:tcPr>
            <w:tcW w:w="4898" w:type="dxa"/>
            <w:vAlign w:val="top"/>
          </w:tcPr>
          <w:p w14:paraId="71CBF5E6">
            <w:pPr>
              <w:spacing w:before="127" w:line="351" w:lineRule="auto"/>
              <w:ind w:left="113" w:right="38" w:firstLine="10"/>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（1）投标人不存在第二章“投标人须知</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1.4.3</w:t>
            </w:r>
            <w:r>
              <w:rPr>
                <w:rFonts w:ascii="宋体" w:hAnsi="宋体" w:eastAsia="宋体" w:cs="宋体"/>
                <w:color w:val="000000" w:themeColor="text1"/>
                <w:spacing w:val="9"/>
                <w:sz w:val="20"/>
                <w:szCs w:val="20"/>
                <w:highlight w:val="none"/>
                <w14:textFill>
                  <w14:solidFill>
                    <w14:schemeClr w14:val="tx1"/>
                  </w14:solidFill>
                </w14:textFill>
              </w:rPr>
              <w:t>项或第</w:t>
            </w:r>
            <w:r>
              <w:rPr>
                <w:rFonts w:ascii="宋体" w:hAnsi="宋体" w:eastAsia="宋体" w:cs="宋体"/>
                <w:color w:val="000000" w:themeColor="text1"/>
                <w:spacing w:val="-15"/>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1.4.4</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项规定的任何一种情形（按本项资格</w:t>
            </w:r>
            <w:r>
              <w:rPr>
                <w:rFonts w:ascii="宋体" w:hAnsi="宋体" w:eastAsia="宋体" w:cs="宋体"/>
                <w:color w:val="000000" w:themeColor="text1"/>
                <w:spacing w:val="-2"/>
                <w:sz w:val="20"/>
                <w:szCs w:val="20"/>
                <w:highlight w:val="none"/>
                <w14:textFill>
                  <w14:solidFill>
                    <w14:schemeClr w14:val="tx1"/>
                  </w14:solidFill>
                </w14:textFill>
              </w:rPr>
              <w:t>评审标准第5</w:t>
            </w:r>
            <w:r>
              <w:rPr>
                <w:rFonts w:ascii="宋体" w:hAnsi="宋体" w:eastAsia="宋体" w:cs="宋体"/>
                <w:color w:val="000000" w:themeColor="text1"/>
                <w:spacing w:val="-12"/>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目信誉要求已评审的，此处不再评审）。</w:t>
            </w:r>
            <w:r>
              <w:rPr>
                <w:rFonts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w:t>
            </w:r>
            <w:r>
              <w:rPr>
                <w:rFonts w:ascii="宋体" w:hAnsi="宋体" w:eastAsia="宋体" w:cs="宋体"/>
                <w:color w:val="000000" w:themeColor="text1"/>
                <w:spacing w:val="7"/>
                <w:sz w:val="20"/>
                <w:szCs w:val="20"/>
                <w:highlight w:val="none"/>
                <w14:textFill>
                  <w14:solidFill>
                    <w14:schemeClr w14:val="tx1"/>
                  </w14:solidFill>
                </w14:textFill>
              </w:rPr>
              <w:t>（2）以联合体形式投标的，联合体各方均未再以</w:t>
            </w:r>
            <w:r>
              <w:rPr>
                <w:rFonts w:ascii="宋体" w:hAnsi="宋体" w:eastAsia="宋体" w:cs="宋体"/>
                <w:color w:val="000000" w:themeColor="text1"/>
                <w:spacing w:val="20"/>
                <w:sz w:val="20"/>
                <w:szCs w:val="20"/>
                <w:highlight w:val="none"/>
                <w14:textFill>
                  <w14:solidFill>
                    <w14:schemeClr w14:val="tx1"/>
                  </w14:solidFill>
                </w14:textFill>
              </w:rPr>
              <w:t>自</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20"/>
                <w:sz w:val="20"/>
                <w:szCs w:val="20"/>
                <w:highlight w:val="none"/>
                <w14:textFill>
                  <w14:solidFill>
                    <w14:schemeClr w14:val="tx1"/>
                  </w14:solidFill>
                </w14:textFill>
              </w:rPr>
              <w:t>己名义单独或参加其他联合体在同一标段中投</w:t>
            </w:r>
            <w:r>
              <w:rPr>
                <w:rFonts w:ascii="宋体" w:hAnsi="宋体" w:eastAsia="宋体" w:cs="宋体"/>
                <w:color w:val="000000" w:themeColor="text1"/>
                <w:spacing w:val="12"/>
                <w:sz w:val="20"/>
                <w:szCs w:val="20"/>
                <w:highlight w:val="none"/>
                <w14:textFill>
                  <w14:solidFill>
                    <w14:schemeClr w14:val="tx1"/>
                  </w14:solidFill>
                </w14:textFill>
              </w:rPr>
              <w:t>标；独立投标的，投标人未同时参加联合体在同一</w:t>
            </w:r>
            <w:r>
              <w:rPr>
                <w:rFonts w:ascii="宋体" w:hAnsi="宋体" w:eastAsia="宋体" w:cs="宋体"/>
                <w:color w:val="000000" w:themeColor="text1"/>
                <w:spacing w:val="6"/>
                <w:sz w:val="20"/>
                <w:szCs w:val="20"/>
                <w:highlight w:val="none"/>
                <w14:textFill>
                  <w14:solidFill>
                    <w14:schemeClr w14:val="tx1"/>
                  </w14:solidFill>
                </w14:textFill>
              </w:rPr>
              <w:t>标段中投标。</w:t>
            </w:r>
          </w:p>
          <w:p w14:paraId="7612CDFF">
            <w:pPr>
              <w:spacing w:line="226" w:lineRule="auto"/>
              <w:ind w:left="12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w:t>
            </w:r>
          </w:p>
        </w:tc>
      </w:tr>
      <w:tr w14:paraId="2DB9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49" w:type="dxa"/>
            <w:vMerge w:val="continue"/>
            <w:tcBorders>
              <w:top w:val="nil"/>
              <w:bottom w:val="nil"/>
            </w:tcBorders>
            <w:vAlign w:val="top"/>
          </w:tcPr>
          <w:p w14:paraId="193CDFB3">
            <w:pPr>
              <w:pStyle w:val="27"/>
              <w:rPr>
                <w:color w:val="000000" w:themeColor="text1"/>
                <w:highlight w:val="none"/>
                <w14:textFill>
                  <w14:solidFill>
                    <w14:schemeClr w14:val="tx1"/>
                  </w14:solidFill>
                </w14:textFill>
              </w:rPr>
            </w:pPr>
          </w:p>
        </w:tc>
        <w:tc>
          <w:tcPr>
            <w:tcW w:w="819" w:type="dxa"/>
            <w:vMerge w:val="restart"/>
            <w:tcBorders>
              <w:bottom w:val="nil"/>
            </w:tcBorders>
            <w:vAlign w:val="top"/>
          </w:tcPr>
          <w:p w14:paraId="39E73C96">
            <w:pPr>
              <w:spacing w:before="145" w:line="369" w:lineRule="auto"/>
              <w:ind w:left="213" w:right="147" w:hanging="6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2.1.3</w:t>
            </w:r>
            <w:r>
              <w:rPr>
                <w:rFonts w:ascii="宋体" w:hAnsi="宋体" w:eastAsia="宋体" w:cs="宋体"/>
                <w:color w:val="000000" w:themeColor="text1"/>
                <w:spacing w:val="-1"/>
                <w:sz w:val="20"/>
                <w:szCs w:val="20"/>
                <w:highlight w:val="none"/>
                <w14:textFill>
                  <w14:solidFill>
                    <w14:schemeClr w14:val="tx1"/>
                  </w14:solidFill>
                </w14:textFill>
              </w:rPr>
              <w:t>响应</w:t>
            </w:r>
          </w:p>
          <w:p w14:paraId="50544A63">
            <w:pPr>
              <w:spacing w:line="228" w:lineRule="auto"/>
              <w:ind w:left="20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性评</w:t>
            </w:r>
          </w:p>
          <w:p w14:paraId="63808592">
            <w:pPr>
              <w:spacing w:before="152" w:line="300" w:lineRule="auto"/>
              <w:ind w:left="310" w:right="201" w:hanging="9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审标</w:t>
            </w:r>
            <w:r>
              <w:rPr>
                <w:rFonts w:ascii="宋体" w:hAnsi="宋体" w:eastAsia="宋体" w:cs="宋体"/>
                <w:color w:val="000000" w:themeColor="text1"/>
                <w:sz w:val="20"/>
                <w:szCs w:val="20"/>
                <w:highlight w:val="none"/>
                <w14:textFill>
                  <w14:solidFill>
                    <w14:schemeClr w14:val="tx1"/>
                  </w14:solidFill>
                </w14:textFill>
              </w:rPr>
              <w:t>准</w:t>
            </w:r>
          </w:p>
        </w:tc>
        <w:tc>
          <w:tcPr>
            <w:tcW w:w="7367" w:type="dxa"/>
            <w:gridSpan w:val="2"/>
            <w:vAlign w:val="top"/>
          </w:tcPr>
          <w:p w14:paraId="1687FB56">
            <w:pPr>
              <w:spacing w:before="281" w:line="228" w:lineRule="auto"/>
              <w:ind w:left="12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1.投标函上载明的招标项目工期符合招标文件规定的时间。</w:t>
            </w:r>
          </w:p>
        </w:tc>
      </w:tr>
      <w:tr w14:paraId="0C257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49" w:type="dxa"/>
            <w:vMerge w:val="continue"/>
            <w:tcBorders>
              <w:top w:val="nil"/>
              <w:bottom w:val="nil"/>
            </w:tcBorders>
            <w:vAlign w:val="top"/>
          </w:tcPr>
          <w:p w14:paraId="1174BFB0">
            <w:pPr>
              <w:pStyle w:val="27"/>
              <w:rPr>
                <w:color w:val="000000" w:themeColor="text1"/>
                <w:highlight w:val="none"/>
                <w14:textFill>
                  <w14:solidFill>
                    <w14:schemeClr w14:val="tx1"/>
                  </w14:solidFill>
                </w14:textFill>
              </w:rPr>
            </w:pPr>
          </w:p>
        </w:tc>
        <w:tc>
          <w:tcPr>
            <w:tcW w:w="819" w:type="dxa"/>
            <w:vMerge w:val="continue"/>
            <w:tcBorders>
              <w:top w:val="nil"/>
              <w:bottom w:val="nil"/>
            </w:tcBorders>
            <w:vAlign w:val="top"/>
          </w:tcPr>
          <w:p w14:paraId="1499921A">
            <w:pPr>
              <w:pStyle w:val="27"/>
              <w:rPr>
                <w:color w:val="000000" w:themeColor="text1"/>
                <w:highlight w:val="none"/>
                <w14:textFill>
                  <w14:solidFill>
                    <w14:schemeClr w14:val="tx1"/>
                  </w14:solidFill>
                </w14:textFill>
              </w:rPr>
            </w:pPr>
          </w:p>
        </w:tc>
        <w:tc>
          <w:tcPr>
            <w:tcW w:w="7367" w:type="dxa"/>
            <w:gridSpan w:val="2"/>
            <w:vAlign w:val="top"/>
          </w:tcPr>
          <w:p w14:paraId="0E5D3611">
            <w:pPr>
              <w:spacing w:before="258" w:line="228" w:lineRule="auto"/>
              <w:ind w:left="11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2.投标文件对招标文件的实质性要求和条件在投</w:t>
            </w:r>
            <w:r>
              <w:rPr>
                <w:rFonts w:ascii="宋体" w:hAnsi="宋体" w:eastAsia="宋体" w:cs="宋体"/>
                <w:color w:val="000000" w:themeColor="text1"/>
                <w:spacing w:val="8"/>
                <w:sz w:val="20"/>
                <w:szCs w:val="20"/>
                <w:highlight w:val="none"/>
                <w14:textFill>
                  <w14:solidFill>
                    <w14:schemeClr w14:val="tx1"/>
                  </w14:solidFill>
                </w14:textFill>
              </w:rPr>
              <w:t>标函作出响应。</w:t>
            </w:r>
          </w:p>
        </w:tc>
      </w:tr>
      <w:tr w14:paraId="620B3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49" w:type="dxa"/>
            <w:vMerge w:val="continue"/>
            <w:tcBorders>
              <w:top w:val="nil"/>
            </w:tcBorders>
            <w:vAlign w:val="top"/>
          </w:tcPr>
          <w:p w14:paraId="6BCBC84A">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012CC359">
            <w:pPr>
              <w:pStyle w:val="27"/>
              <w:rPr>
                <w:color w:val="000000" w:themeColor="text1"/>
                <w:highlight w:val="none"/>
                <w14:textFill>
                  <w14:solidFill>
                    <w14:schemeClr w14:val="tx1"/>
                  </w14:solidFill>
                </w14:textFill>
              </w:rPr>
            </w:pPr>
          </w:p>
        </w:tc>
        <w:tc>
          <w:tcPr>
            <w:tcW w:w="7367" w:type="dxa"/>
            <w:gridSpan w:val="2"/>
            <w:vAlign w:val="top"/>
          </w:tcPr>
          <w:p w14:paraId="241D8693">
            <w:pPr>
              <w:spacing w:before="277" w:line="228" w:lineRule="auto"/>
              <w:ind w:left="11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3.合同权利义务按招标文件规定在投标函作出承诺。</w:t>
            </w:r>
          </w:p>
        </w:tc>
      </w:tr>
      <w:tr w14:paraId="69977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749" w:type="dxa"/>
            <w:vAlign w:val="top"/>
          </w:tcPr>
          <w:p w14:paraId="191A87AC">
            <w:pPr>
              <w:spacing w:before="144" w:line="370" w:lineRule="auto"/>
              <w:ind w:left="169" w:right="164" w:firstLine="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2.1</w:t>
            </w:r>
            <w:r>
              <w:rPr>
                <w:rFonts w:ascii="宋体" w:hAnsi="宋体" w:eastAsia="宋体" w:cs="宋体"/>
                <w:color w:val="000000" w:themeColor="text1"/>
                <w:spacing w:val="5"/>
                <w:sz w:val="20"/>
                <w:szCs w:val="20"/>
                <w:highlight w:val="none"/>
                <w14:textFill>
                  <w14:solidFill>
                    <w14:schemeClr w14:val="tx1"/>
                  </w14:solidFill>
                </w14:textFill>
              </w:rPr>
              <w:t>初步</w:t>
            </w:r>
          </w:p>
          <w:p w14:paraId="3232AD0A">
            <w:pPr>
              <w:spacing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42BFCDBF">
            <w:pPr>
              <w:spacing w:before="151" w:line="228" w:lineRule="auto"/>
              <w:ind w:left="170"/>
              <w:rPr>
                <w:rFonts w:ascii="宋体" w:hAnsi="宋体" w:eastAsia="宋体" w:cs="宋体"/>
                <w:color w:val="000000" w:themeColor="text1"/>
                <w:sz w:val="20"/>
                <w:szCs w:val="20"/>
                <w:highlight w:val="none"/>
                <w14:textFill>
                  <w14:solidFill>
                    <w14:schemeClr w14:val="tx1"/>
                  </w14:solidFill>
                </w14:textFill>
              </w:rPr>
            </w:pPr>
            <w:bookmarkStart w:id="12" w:name="bookmark238"/>
            <w:bookmarkEnd w:id="12"/>
            <w:r>
              <w:rPr>
                <w:rFonts w:ascii="宋体" w:hAnsi="宋体" w:eastAsia="宋体" w:cs="宋体"/>
                <w:color w:val="000000" w:themeColor="text1"/>
                <w:spacing w:val="4"/>
                <w:sz w:val="20"/>
                <w:szCs w:val="20"/>
                <w:highlight w:val="none"/>
                <w14:textFill>
                  <w14:solidFill>
                    <w14:schemeClr w14:val="tx1"/>
                  </w14:solidFill>
                </w14:textFill>
              </w:rPr>
              <w:t>标准</w:t>
            </w:r>
          </w:p>
        </w:tc>
        <w:tc>
          <w:tcPr>
            <w:tcW w:w="819" w:type="dxa"/>
            <w:vAlign w:val="top"/>
          </w:tcPr>
          <w:p w14:paraId="1C649A45">
            <w:pPr>
              <w:spacing w:before="144" w:line="370" w:lineRule="auto"/>
              <w:ind w:left="205" w:right="147" w:hanging="5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2.1.1</w:t>
            </w:r>
            <w:r>
              <w:rPr>
                <w:rFonts w:ascii="宋体" w:hAnsi="宋体" w:eastAsia="宋体" w:cs="宋体"/>
                <w:color w:val="000000" w:themeColor="text1"/>
                <w:spacing w:val="3"/>
                <w:sz w:val="20"/>
                <w:szCs w:val="20"/>
                <w:highlight w:val="none"/>
                <w14:textFill>
                  <w14:solidFill>
                    <w14:schemeClr w14:val="tx1"/>
                  </w14:solidFill>
                </w14:textFill>
              </w:rPr>
              <w:t>形式</w:t>
            </w:r>
          </w:p>
          <w:p w14:paraId="0094E402">
            <w:pPr>
              <w:spacing w:line="228" w:lineRule="auto"/>
              <w:ind w:left="20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46FB8B23">
            <w:pPr>
              <w:spacing w:before="151" w:line="228" w:lineRule="auto"/>
              <w:ind w:left="2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标准</w:t>
            </w:r>
          </w:p>
        </w:tc>
        <w:tc>
          <w:tcPr>
            <w:tcW w:w="2469" w:type="dxa"/>
            <w:vAlign w:val="top"/>
          </w:tcPr>
          <w:p w14:paraId="0FA92743">
            <w:pPr>
              <w:spacing w:before="166" w:line="330" w:lineRule="auto"/>
              <w:ind w:left="113" w:right="84" w:firstLine="15"/>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1"/>
                <w:sz w:val="20"/>
                <w:szCs w:val="20"/>
                <w:highlight w:val="none"/>
                <w14:textFill>
                  <w14:solidFill>
                    <w14:schemeClr w14:val="tx1"/>
                  </w14:solidFill>
                </w14:textFill>
              </w:rPr>
              <w:t>1．投标文件中的重要内</w:t>
            </w:r>
            <w:r>
              <w:rPr>
                <w:rFonts w:ascii="宋体" w:hAnsi="宋体" w:eastAsia="宋体" w:cs="宋体"/>
                <w:color w:val="000000" w:themeColor="text1"/>
                <w:spacing w:val="24"/>
                <w:sz w:val="20"/>
                <w:szCs w:val="20"/>
                <w:highlight w:val="none"/>
                <w14:textFill>
                  <w14:solidFill>
                    <w14:schemeClr w14:val="tx1"/>
                  </w14:solidFill>
                </w14:textFill>
              </w:rPr>
              <w:t>容按照招标文件规定的</w:t>
            </w:r>
            <w:r>
              <w:rPr>
                <w:rFonts w:ascii="宋体" w:hAnsi="宋体" w:eastAsia="宋体" w:cs="宋体"/>
                <w:color w:val="000000" w:themeColor="text1"/>
                <w:spacing w:val="6"/>
                <w:sz w:val="20"/>
                <w:szCs w:val="20"/>
                <w:highlight w:val="none"/>
                <w14:textFill>
                  <w14:solidFill>
                    <w14:schemeClr w14:val="tx1"/>
                  </w14:solidFill>
                </w14:textFill>
              </w:rPr>
              <w:t>格式、内容填写，字迹、</w:t>
            </w:r>
            <w:r>
              <w:rPr>
                <w:rFonts w:ascii="宋体" w:hAnsi="宋体" w:eastAsia="宋体" w:cs="宋体"/>
                <w:color w:val="000000" w:themeColor="text1"/>
                <w:spacing w:val="8"/>
                <w:sz w:val="20"/>
                <w:szCs w:val="20"/>
                <w:highlight w:val="none"/>
                <w14:textFill>
                  <w14:solidFill>
                    <w14:schemeClr w14:val="tx1"/>
                  </w14:solidFill>
                </w14:textFill>
              </w:rPr>
              <w:t>印章清晰可辨</w:t>
            </w:r>
          </w:p>
        </w:tc>
        <w:tc>
          <w:tcPr>
            <w:tcW w:w="4898" w:type="dxa"/>
            <w:vAlign w:val="top"/>
          </w:tcPr>
          <w:p w14:paraId="076FFDDA">
            <w:pPr>
              <w:spacing w:before="143" w:line="299" w:lineRule="auto"/>
              <w:ind w:left="114"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（1）投标函（第二个信封）符合第九章“投</w:t>
            </w:r>
            <w:r>
              <w:rPr>
                <w:rFonts w:ascii="宋体" w:hAnsi="宋体" w:eastAsia="宋体" w:cs="宋体"/>
                <w:color w:val="000000" w:themeColor="text1"/>
                <w:spacing w:val="6"/>
                <w:sz w:val="20"/>
                <w:szCs w:val="20"/>
                <w:highlight w:val="none"/>
                <w14:textFill>
                  <w14:solidFill>
                    <w14:schemeClr w14:val="tx1"/>
                  </w14:solidFill>
                </w14:textFill>
              </w:rPr>
              <w:t>标文件</w:t>
            </w:r>
            <w:r>
              <w:rPr>
                <w:rFonts w:ascii="宋体" w:hAnsi="宋体" w:eastAsia="宋体" w:cs="宋体"/>
                <w:color w:val="000000" w:themeColor="text1"/>
                <w:spacing w:val="1"/>
                <w:sz w:val="20"/>
                <w:szCs w:val="20"/>
                <w:highlight w:val="none"/>
                <w14:textFill>
                  <w14:solidFill>
                    <w14:schemeClr w14:val="tx1"/>
                  </w14:solidFill>
                </w14:textFill>
              </w:rPr>
              <w:t>格式</w:t>
            </w:r>
            <w:r>
              <w:rPr>
                <w:rFonts w:ascii="宋体" w:hAnsi="宋体" w:eastAsia="宋体" w:cs="宋体"/>
                <w:color w:val="000000" w:themeColor="text1"/>
                <w:spacing w:val="-6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”要求。</w:t>
            </w:r>
          </w:p>
          <w:p w14:paraId="7FA56CDE">
            <w:pPr>
              <w:spacing w:before="153" w:line="298" w:lineRule="auto"/>
              <w:ind w:left="117" w:right="107" w:firstLine="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（2）</w:t>
            </w:r>
            <w:r>
              <w:rPr>
                <w:rFonts w:ascii="宋体" w:hAnsi="宋体" w:eastAsia="宋体" w:cs="宋体"/>
                <w:color w:val="000000" w:themeColor="text1"/>
                <w:spacing w:val="-48"/>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已标价工程量清单说明与招标文件规定一致,</w:t>
            </w:r>
            <w:r>
              <w:rPr>
                <w:rFonts w:ascii="宋体" w:hAnsi="宋体" w:eastAsia="宋体" w:cs="宋体"/>
                <w:color w:val="000000" w:themeColor="text1"/>
                <w:spacing w:val="7"/>
                <w:sz w:val="20"/>
                <w:szCs w:val="20"/>
                <w:highlight w:val="none"/>
                <w14:textFill>
                  <w14:solidFill>
                    <w14:schemeClr w14:val="tx1"/>
                  </w14:solidFill>
                </w14:textFill>
              </w:rPr>
              <w:t>未进行修改和删减。</w:t>
            </w:r>
          </w:p>
        </w:tc>
      </w:tr>
    </w:tbl>
    <w:p w14:paraId="67ED656D">
      <w:pPr>
        <w:spacing w:before="277"/>
        <w:ind w:left="508" w:right="18" w:hanging="36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1"/>
          <w:sz w:val="18"/>
          <w:szCs w:val="18"/>
          <w:highlight w:val="none"/>
          <w14:textFill>
            <w14:solidFill>
              <w14:schemeClr w14:val="tx1"/>
            </w14:solidFill>
          </w14:textFill>
        </w:rPr>
        <w:t>①  此处指只有招标人设置了投标人须知附录6</w:t>
      </w:r>
      <w:r>
        <w:rPr>
          <w:rFonts w:ascii="宋体" w:hAnsi="宋体" w:eastAsia="宋体" w:cs="宋体"/>
          <w:color w:val="000000" w:themeColor="text1"/>
          <w:spacing w:val="-22"/>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资格审查条件（其他管理和技术人员最低要求）或附录</w:t>
      </w:r>
      <w:r>
        <w:rPr>
          <w:rFonts w:ascii="宋体" w:hAnsi="宋体" w:eastAsia="宋体" w:cs="宋体"/>
          <w:color w:val="000000" w:themeColor="text1"/>
          <w:spacing w:val="-33"/>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7</w:t>
      </w:r>
      <w:r>
        <w:rPr>
          <w:rFonts w:ascii="宋体" w:hAnsi="宋体" w:eastAsia="宋体" w:cs="宋体"/>
          <w:color w:val="000000" w:themeColor="text1"/>
          <w:spacing w:val="-31"/>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资格审</w:t>
      </w:r>
      <w:r>
        <w:rPr>
          <w:rFonts w:ascii="宋体" w:hAnsi="宋体" w:eastAsia="宋体" w:cs="宋体"/>
          <w:color w:val="000000" w:themeColor="text1"/>
          <w:sz w:val="18"/>
          <w:szCs w:val="18"/>
          <w:highlight w:val="none"/>
          <w14:textFill>
            <w14:solidFill>
              <w14:schemeClr w14:val="tx1"/>
            </w14:solidFill>
          </w14:textFill>
        </w:rPr>
        <w:t>查条件（主要机械设备和试验检测设备最低要求）或附录8</w:t>
      </w:r>
      <w:r>
        <w:rPr>
          <w:rFonts w:ascii="宋体" w:hAnsi="宋体" w:eastAsia="宋体" w:cs="宋体"/>
          <w:color w:val="000000" w:themeColor="text1"/>
          <w:spacing w:val="-31"/>
          <w:sz w:val="18"/>
          <w:szCs w:val="18"/>
          <w:highlight w:val="none"/>
          <w14:textFill>
            <w14:solidFill>
              <w14:schemeClr w14:val="tx1"/>
            </w14:solidFill>
          </w14:textFill>
        </w:rPr>
        <w:t xml:space="preserve"> </w:t>
      </w:r>
      <w:r>
        <w:rPr>
          <w:rFonts w:ascii="宋体" w:hAnsi="宋体" w:eastAsia="宋体" w:cs="宋体"/>
          <w:color w:val="000000" w:themeColor="text1"/>
          <w:sz w:val="18"/>
          <w:szCs w:val="18"/>
          <w:highlight w:val="none"/>
          <w14:textFill>
            <w14:solidFill>
              <w14:schemeClr w14:val="tx1"/>
            </w14:solidFill>
          </w14:textFill>
        </w:rPr>
        <w:t>资格审</w:t>
      </w:r>
      <w:r>
        <w:rPr>
          <w:rFonts w:ascii="宋体" w:hAnsi="宋体" w:eastAsia="宋体" w:cs="宋体"/>
          <w:color w:val="000000" w:themeColor="text1"/>
          <w:spacing w:val="-1"/>
          <w:sz w:val="18"/>
          <w:szCs w:val="18"/>
          <w:highlight w:val="none"/>
          <w14:textFill>
            <w14:solidFill>
              <w14:schemeClr w14:val="tx1"/>
            </w14:solidFill>
          </w14:textFill>
        </w:rPr>
        <w:t>查条件（关键机电设备主要技术性能指标最低要求）时对应的资格评审标准。</w:t>
      </w:r>
    </w:p>
    <w:p w14:paraId="2B0451E1">
      <w:pPr>
        <w:spacing w:before="12"/>
        <w:rPr>
          <w:color w:val="000000" w:themeColor="text1"/>
          <w:highlight w:val="none"/>
          <w14:textFill>
            <w14:solidFill>
              <w14:schemeClr w14:val="tx1"/>
            </w14:solidFill>
          </w14:textFill>
        </w:rPr>
      </w:pP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2469"/>
        <w:gridCol w:w="4898"/>
      </w:tblGrid>
      <w:tr w14:paraId="341B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8" w:type="dxa"/>
            <w:gridSpan w:val="2"/>
            <w:vAlign w:val="top"/>
          </w:tcPr>
          <w:p w14:paraId="356583F2">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gridSpan w:val="2"/>
            <w:vAlign w:val="top"/>
          </w:tcPr>
          <w:p w14:paraId="4F51B291">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3D1AC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49" w:type="dxa"/>
            <w:vMerge w:val="restart"/>
            <w:tcBorders>
              <w:bottom w:val="nil"/>
            </w:tcBorders>
            <w:vAlign w:val="top"/>
          </w:tcPr>
          <w:p w14:paraId="749F134B">
            <w:pPr>
              <w:spacing w:before="139" w:line="372" w:lineRule="auto"/>
              <w:ind w:left="168" w:right="58" w:hanging="9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（第二</w:t>
            </w:r>
            <w:r>
              <w:rPr>
                <w:rFonts w:ascii="宋体" w:hAnsi="宋体" w:eastAsia="宋体" w:cs="宋体"/>
                <w:color w:val="000000" w:themeColor="text1"/>
                <w:spacing w:val="5"/>
                <w:sz w:val="20"/>
                <w:szCs w:val="20"/>
                <w:highlight w:val="none"/>
                <w14:textFill>
                  <w14:solidFill>
                    <w14:schemeClr w14:val="tx1"/>
                  </w14:solidFill>
                </w14:textFill>
              </w:rPr>
              <w:t>个信</w:t>
            </w:r>
            <w:r>
              <w:rPr>
                <w:rFonts w:ascii="宋体" w:hAnsi="宋体" w:eastAsia="宋体" w:cs="宋体"/>
                <w:color w:val="000000" w:themeColor="text1"/>
                <w:sz w:val="20"/>
                <w:szCs w:val="20"/>
                <w:highlight w:val="none"/>
                <w14:textFill>
                  <w14:solidFill>
                    <w14:schemeClr w14:val="tx1"/>
                  </w14:solidFill>
                </w14:textFill>
              </w:rPr>
              <w:t>封）</w:t>
            </w:r>
          </w:p>
        </w:tc>
        <w:tc>
          <w:tcPr>
            <w:tcW w:w="819" w:type="dxa"/>
            <w:vMerge w:val="restart"/>
            <w:tcBorders>
              <w:bottom w:val="nil"/>
            </w:tcBorders>
            <w:vAlign w:val="top"/>
          </w:tcPr>
          <w:p w14:paraId="26924023">
            <w:pPr>
              <w:pStyle w:val="27"/>
              <w:rPr>
                <w:color w:val="000000" w:themeColor="text1"/>
                <w:highlight w:val="none"/>
                <w14:textFill>
                  <w14:solidFill>
                    <w14:schemeClr w14:val="tx1"/>
                  </w14:solidFill>
                </w14:textFill>
              </w:rPr>
            </w:pPr>
          </w:p>
        </w:tc>
        <w:tc>
          <w:tcPr>
            <w:tcW w:w="2469" w:type="dxa"/>
            <w:vAlign w:val="top"/>
          </w:tcPr>
          <w:p w14:paraId="0F5C9302">
            <w:pPr>
              <w:pStyle w:val="27"/>
              <w:rPr>
                <w:color w:val="000000" w:themeColor="text1"/>
                <w:highlight w:val="none"/>
                <w14:textFill>
                  <w14:solidFill>
                    <w14:schemeClr w14:val="tx1"/>
                  </w14:solidFill>
                </w14:textFill>
              </w:rPr>
            </w:pPr>
          </w:p>
        </w:tc>
        <w:tc>
          <w:tcPr>
            <w:tcW w:w="4898" w:type="dxa"/>
            <w:vAlign w:val="top"/>
          </w:tcPr>
          <w:p w14:paraId="6E52EAB3">
            <w:pPr>
              <w:spacing w:before="140" w:line="228"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（3）投标文件组成齐全完整，</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内容均按规定填写。</w:t>
            </w:r>
          </w:p>
        </w:tc>
      </w:tr>
      <w:tr w14:paraId="696E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749" w:type="dxa"/>
            <w:vMerge w:val="continue"/>
            <w:tcBorders>
              <w:top w:val="nil"/>
              <w:bottom w:val="nil"/>
            </w:tcBorders>
            <w:vAlign w:val="top"/>
          </w:tcPr>
          <w:p w14:paraId="6C5F0E2C">
            <w:pPr>
              <w:pStyle w:val="27"/>
              <w:rPr>
                <w:color w:val="000000" w:themeColor="text1"/>
                <w:highlight w:val="none"/>
                <w14:textFill>
                  <w14:solidFill>
                    <w14:schemeClr w14:val="tx1"/>
                  </w14:solidFill>
                </w14:textFill>
              </w:rPr>
            </w:pPr>
          </w:p>
        </w:tc>
        <w:tc>
          <w:tcPr>
            <w:tcW w:w="819" w:type="dxa"/>
            <w:vMerge w:val="continue"/>
            <w:tcBorders>
              <w:top w:val="nil"/>
            </w:tcBorders>
            <w:vAlign w:val="top"/>
          </w:tcPr>
          <w:p w14:paraId="4F865D29">
            <w:pPr>
              <w:pStyle w:val="27"/>
              <w:rPr>
                <w:color w:val="000000" w:themeColor="text1"/>
                <w:highlight w:val="none"/>
                <w14:textFill>
                  <w14:solidFill>
                    <w14:schemeClr w14:val="tx1"/>
                  </w14:solidFill>
                </w14:textFill>
              </w:rPr>
            </w:pPr>
          </w:p>
        </w:tc>
        <w:tc>
          <w:tcPr>
            <w:tcW w:w="2469" w:type="dxa"/>
            <w:vAlign w:val="top"/>
          </w:tcPr>
          <w:p w14:paraId="21ABF784">
            <w:pPr>
              <w:pStyle w:val="27"/>
              <w:spacing w:line="471" w:lineRule="auto"/>
              <w:rPr>
                <w:color w:val="000000" w:themeColor="text1"/>
                <w:highlight w:val="none"/>
                <w14:textFill>
                  <w14:solidFill>
                    <w14:schemeClr w14:val="tx1"/>
                  </w14:solidFill>
                </w14:textFill>
              </w:rPr>
            </w:pPr>
          </w:p>
          <w:p w14:paraId="33D4B883">
            <w:pPr>
              <w:spacing w:before="65" w:line="370" w:lineRule="auto"/>
              <w:ind w:left="114" w:right="104" w:firstLine="1"/>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2"/>
                <w:sz w:val="20"/>
                <w:szCs w:val="20"/>
                <w:highlight w:val="none"/>
                <w14:textFill>
                  <w14:solidFill>
                    <w14:schemeClr w14:val="tx1"/>
                  </w14:solidFill>
                </w14:textFill>
              </w:rPr>
              <w:t>2．投标文件上法定代表</w:t>
            </w:r>
            <w:r>
              <w:rPr>
                <w:rFonts w:ascii="宋体" w:hAnsi="宋体" w:eastAsia="宋体" w:cs="宋体"/>
                <w:color w:val="000000" w:themeColor="text1"/>
                <w:spacing w:val="24"/>
                <w:sz w:val="20"/>
                <w:szCs w:val="20"/>
                <w:highlight w:val="none"/>
                <w14:textFill>
                  <w14:solidFill>
                    <w14:schemeClr w14:val="tx1"/>
                  </w14:solidFill>
                </w14:textFill>
              </w:rPr>
              <w:t>人或其委托代理人的个人电子签名章或个人电</w:t>
            </w:r>
            <w:r>
              <w:rPr>
                <w:rFonts w:ascii="宋体" w:hAnsi="宋体" w:eastAsia="宋体" w:cs="宋体"/>
                <w:color w:val="000000" w:themeColor="text1"/>
                <w:spacing w:val="3"/>
                <w:sz w:val="20"/>
                <w:szCs w:val="20"/>
                <w:highlight w:val="none"/>
                <w14:textFill>
                  <w14:solidFill>
                    <w14:schemeClr w14:val="tx1"/>
                  </w14:solidFill>
                </w14:textFill>
              </w:rPr>
              <w:t>子印章、投标人的单位电子印章盖章齐全，符合招</w:t>
            </w:r>
            <w:r>
              <w:rPr>
                <w:rFonts w:ascii="宋体" w:hAnsi="宋体" w:eastAsia="宋体" w:cs="宋体"/>
                <w:color w:val="000000" w:themeColor="text1"/>
                <w:spacing w:val="7"/>
                <w:sz w:val="20"/>
                <w:szCs w:val="20"/>
                <w:highlight w:val="none"/>
                <w14:textFill>
                  <w14:solidFill>
                    <w14:schemeClr w14:val="tx1"/>
                  </w14:solidFill>
                </w14:textFill>
              </w:rPr>
              <w:t>标文件规定</w:t>
            </w:r>
          </w:p>
        </w:tc>
        <w:tc>
          <w:tcPr>
            <w:tcW w:w="4898" w:type="dxa"/>
            <w:vAlign w:val="top"/>
          </w:tcPr>
          <w:p w14:paraId="0E5B2401">
            <w:pPr>
              <w:spacing w:before="142" w:line="369" w:lineRule="auto"/>
              <w:ind w:left="113" w:right="108" w:firstLine="10"/>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（1）投标函（第二个信封）中要求盖单位电</w:t>
            </w:r>
            <w:r>
              <w:rPr>
                <w:rFonts w:ascii="宋体" w:hAnsi="宋体" w:eastAsia="宋体" w:cs="宋体"/>
                <w:color w:val="000000" w:themeColor="text1"/>
                <w:spacing w:val="6"/>
                <w:sz w:val="20"/>
                <w:szCs w:val="20"/>
                <w:highlight w:val="none"/>
                <w14:textFill>
                  <w14:solidFill>
                    <w14:schemeClr w14:val="tx1"/>
                  </w14:solidFill>
                </w14:textFill>
              </w:rPr>
              <w:t>子印章</w:t>
            </w:r>
            <w:r>
              <w:rPr>
                <w:rFonts w:ascii="宋体" w:hAnsi="宋体" w:eastAsia="宋体" w:cs="宋体"/>
                <w:color w:val="000000" w:themeColor="text1"/>
                <w:spacing w:val="7"/>
                <w:sz w:val="20"/>
                <w:szCs w:val="20"/>
                <w:highlight w:val="none"/>
                <w14:textFill>
                  <w14:solidFill>
                    <w14:schemeClr w14:val="tx1"/>
                  </w14:solidFill>
                </w14:textFill>
              </w:rPr>
              <w:t>之处，投标人均应使用单位</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数字证书加盖投标人</w:t>
            </w:r>
            <w:r>
              <w:rPr>
                <w:rFonts w:ascii="宋体" w:hAnsi="宋体" w:eastAsia="宋体" w:cs="宋体"/>
                <w:color w:val="000000" w:themeColor="text1"/>
                <w:spacing w:val="10"/>
                <w:sz w:val="20"/>
                <w:szCs w:val="20"/>
                <w:highlight w:val="none"/>
                <w14:textFill>
                  <w14:solidFill>
                    <w14:schemeClr w14:val="tx1"/>
                  </w14:solidFill>
                </w14:textFill>
              </w:rPr>
              <w:t>的单位电子印章；投标函（第二个信封）</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0"/>
                <w:sz w:val="20"/>
                <w:szCs w:val="20"/>
                <w:highlight w:val="none"/>
                <w14:textFill>
                  <w14:solidFill>
                    <w14:schemeClr w14:val="tx1"/>
                  </w14:solidFill>
                </w14:textFill>
              </w:rPr>
              <w:t>中要求签</w:t>
            </w:r>
            <w:r>
              <w:rPr>
                <w:rFonts w:ascii="宋体" w:hAnsi="宋体" w:eastAsia="宋体" w:cs="宋体"/>
                <w:color w:val="000000" w:themeColor="text1"/>
                <w:spacing w:val="7"/>
                <w:sz w:val="20"/>
                <w:szCs w:val="20"/>
                <w:highlight w:val="none"/>
                <w14:textFill>
                  <w14:solidFill>
                    <w14:schemeClr w14:val="tx1"/>
                  </w14:solidFill>
                </w14:textFill>
              </w:rPr>
              <w:t>字之处，投标人均应使用个人</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CA</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数字证书加盖法定</w:t>
            </w:r>
            <w:r>
              <w:rPr>
                <w:rFonts w:ascii="宋体" w:hAnsi="宋体" w:eastAsia="宋体" w:cs="宋体"/>
                <w:color w:val="000000" w:themeColor="text1"/>
                <w:spacing w:val="12"/>
                <w:sz w:val="20"/>
                <w:szCs w:val="20"/>
                <w:highlight w:val="none"/>
                <w14:textFill>
                  <w14:solidFill>
                    <w14:schemeClr w14:val="tx1"/>
                  </w14:solidFill>
                </w14:textFill>
              </w:rPr>
              <w:t>代表人或其委托代理人的个人电子签名章或个人电</w:t>
            </w:r>
            <w:r>
              <w:rPr>
                <w:rFonts w:ascii="宋体" w:hAnsi="宋体" w:eastAsia="宋体" w:cs="宋体"/>
                <w:color w:val="000000" w:themeColor="text1"/>
                <w:spacing w:val="5"/>
                <w:sz w:val="20"/>
                <w:szCs w:val="20"/>
                <w:highlight w:val="none"/>
                <w14:textFill>
                  <w14:solidFill>
                    <w14:schemeClr w14:val="tx1"/>
                  </w14:solidFill>
                </w14:textFill>
              </w:rPr>
              <w:t>子印章。</w:t>
            </w:r>
          </w:p>
          <w:p w14:paraId="050952E7">
            <w:pPr>
              <w:spacing w:line="301" w:lineRule="auto"/>
              <w:ind w:left="138" w:right="21" w:hanging="3"/>
              <w:jc w:val="both"/>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（2）以联合体形式投标的，投标函（第二个信封）</w:t>
            </w:r>
            <w:r>
              <w:rPr>
                <w:rFonts w:ascii="宋体" w:hAnsi="宋体" w:eastAsia="宋体" w:cs="宋体"/>
                <w:color w:val="000000" w:themeColor="text1"/>
                <w:spacing w:val="7"/>
                <w:sz w:val="20"/>
                <w:szCs w:val="20"/>
                <w:highlight w:val="none"/>
                <w14:textFill>
                  <w14:solidFill>
                    <w14:schemeClr w14:val="tx1"/>
                  </w14:solidFill>
                </w14:textFill>
              </w:rPr>
              <w:t>由联合体牵头人按上述要求完成签字、盖章。</w:t>
            </w:r>
          </w:p>
        </w:tc>
      </w:tr>
      <w:tr w14:paraId="47EB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749" w:type="dxa"/>
            <w:vMerge w:val="continue"/>
            <w:tcBorders>
              <w:top w:val="nil"/>
            </w:tcBorders>
            <w:vAlign w:val="top"/>
          </w:tcPr>
          <w:p w14:paraId="2837C1A3">
            <w:pPr>
              <w:pStyle w:val="27"/>
              <w:rPr>
                <w:color w:val="000000" w:themeColor="text1"/>
                <w:highlight w:val="none"/>
                <w14:textFill>
                  <w14:solidFill>
                    <w14:schemeClr w14:val="tx1"/>
                  </w14:solidFill>
                </w14:textFill>
              </w:rPr>
            </w:pPr>
          </w:p>
        </w:tc>
        <w:tc>
          <w:tcPr>
            <w:tcW w:w="819" w:type="dxa"/>
            <w:vAlign w:val="top"/>
          </w:tcPr>
          <w:p w14:paraId="4C715C34">
            <w:pPr>
              <w:pStyle w:val="27"/>
              <w:spacing w:line="290" w:lineRule="auto"/>
              <w:rPr>
                <w:color w:val="000000" w:themeColor="text1"/>
                <w:highlight w:val="none"/>
                <w14:textFill>
                  <w14:solidFill>
                    <w14:schemeClr w14:val="tx1"/>
                  </w14:solidFill>
                </w14:textFill>
              </w:rPr>
            </w:pPr>
          </w:p>
          <w:p w14:paraId="5ECB0A0E">
            <w:pPr>
              <w:pStyle w:val="27"/>
              <w:spacing w:line="291" w:lineRule="auto"/>
              <w:rPr>
                <w:color w:val="000000" w:themeColor="text1"/>
                <w:highlight w:val="none"/>
                <w14:textFill>
                  <w14:solidFill>
                    <w14:schemeClr w14:val="tx1"/>
                  </w14:solidFill>
                </w14:textFill>
              </w:rPr>
            </w:pPr>
          </w:p>
          <w:p w14:paraId="1A81328D">
            <w:pPr>
              <w:pStyle w:val="27"/>
              <w:spacing w:line="291" w:lineRule="auto"/>
              <w:rPr>
                <w:color w:val="000000" w:themeColor="text1"/>
                <w:highlight w:val="none"/>
                <w14:textFill>
                  <w14:solidFill>
                    <w14:schemeClr w14:val="tx1"/>
                  </w14:solidFill>
                </w14:textFill>
              </w:rPr>
            </w:pPr>
          </w:p>
          <w:p w14:paraId="019853CA">
            <w:pPr>
              <w:spacing w:before="65" w:line="267" w:lineRule="exact"/>
              <w:ind w:left="15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2.1.3</w:t>
            </w:r>
          </w:p>
          <w:p w14:paraId="4F898E42">
            <w:pPr>
              <w:spacing w:before="132" w:line="230" w:lineRule="auto"/>
              <w:ind w:left="2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响应</w:t>
            </w:r>
          </w:p>
          <w:p w14:paraId="32816EAE">
            <w:pPr>
              <w:spacing w:before="149" w:line="228" w:lineRule="auto"/>
              <w:ind w:left="20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性评</w:t>
            </w:r>
          </w:p>
          <w:p w14:paraId="07F9E48C">
            <w:pPr>
              <w:spacing w:before="154" w:line="228" w:lineRule="auto"/>
              <w:ind w:left="2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审标</w:t>
            </w:r>
          </w:p>
          <w:p w14:paraId="52B0E6D2">
            <w:pPr>
              <w:spacing w:before="153" w:line="229" w:lineRule="auto"/>
              <w:ind w:left="3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准</w:t>
            </w:r>
          </w:p>
        </w:tc>
        <w:tc>
          <w:tcPr>
            <w:tcW w:w="2469" w:type="dxa"/>
            <w:vAlign w:val="top"/>
          </w:tcPr>
          <w:p w14:paraId="2F078D57">
            <w:pPr>
              <w:pStyle w:val="27"/>
              <w:spacing w:line="244" w:lineRule="auto"/>
              <w:rPr>
                <w:color w:val="000000" w:themeColor="text1"/>
                <w:highlight w:val="none"/>
                <w14:textFill>
                  <w14:solidFill>
                    <w14:schemeClr w14:val="tx1"/>
                  </w14:solidFill>
                </w14:textFill>
              </w:rPr>
            </w:pPr>
          </w:p>
          <w:p w14:paraId="7ED30291">
            <w:pPr>
              <w:pStyle w:val="27"/>
              <w:spacing w:line="244" w:lineRule="auto"/>
              <w:rPr>
                <w:color w:val="000000" w:themeColor="text1"/>
                <w:highlight w:val="none"/>
                <w14:textFill>
                  <w14:solidFill>
                    <w14:schemeClr w14:val="tx1"/>
                  </w14:solidFill>
                </w14:textFill>
              </w:rPr>
            </w:pPr>
          </w:p>
          <w:p w14:paraId="5ADB9B58">
            <w:pPr>
              <w:pStyle w:val="27"/>
              <w:spacing w:line="244" w:lineRule="auto"/>
              <w:rPr>
                <w:color w:val="000000" w:themeColor="text1"/>
                <w:highlight w:val="none"/>
                <w14:textFill>
                  <w14:solidFill>
                    <w14:schemeClr w14:val="tx1"/>
                  </w14:solidFill>
                </w14:textFill>
              </w:rPr>
            </w:pPr>
          </w:p>
          <w:p w14:paraId="142EB7BA">
            <w:pPr>
              <w:pStyle w:val="27"/>
              <w:spacing w:line="245" w:lineRule="auto"/>
              <w:rPr>
                <w:color w:val="000000" w:themeColor="text1"/>
                <w:highlight w:val="none"/>
                <w14:textFill>
                  <w14:solidFill>
                    <w14:schemeClr w14:val="tx1"/>
                  </w14:solidFill>
                </w14:textFill>
              </w:rPr>
            </w:pPr>
          </w:p>
          <w:p w14:paraId="10FC548A">
            <w:pPr>
              <w:pStyle w:val="27"/>
              <w:spacing w:line="245" w:lineRule="auto"/>
              <w:rPr>
                <w:color w:val="000000" w:themeColor="text1"/>
                <w:highlight w:val="none"/>
                <w14:textFill>
                  <w14:solidFill>
                    <w14:schemeClr w14:val="tx1"/>
                  </w14:solidFill>
                </w14:textFill>
              </w:rPr>
            </w:pPr>
          </w:p>
          <w:p w14:paraId="7CC4A90B">
            <w:pPr>
              <w:pStyle w:val="27"/>
              <w:spacing w:line="245" w:lineRule="auto"/>
              <w:rPr>
                <w:color w:val="000000" w:themeColor="text1"/>
                <w:highlight w:val="none"/>
                <w14:textFill>
                  <w14:solidFill>
                    <w14:schemeClr w14:val="tx1"/>
                  </w14:solidFill>
                </w14:textFill>
              </w:rPr>
            </w:pPr>
          </w:p>
          <w:p w14:paraId="1221CB27">
            <w:pPr>
              <w:spacing w:before="65" w:line="372" w:lineRule="auto"/>
              <w:ind w:left="113" w:right="106" w:firstLine="1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0"/>
                <w:sz w:val="20"/>
                <w:szCs w:val="20"/>
                <w:highlight w:val="none"/>
                <w14:textFill>
                  <w14:solidFill>
                    <w14:schemeClr w14:val="tx1"/>
                  </w14:solidFill>
                </w14:textFill>
              </w:rPr>
              <w:t>1.投标文件应符合的其</w:t>
            </w:r>
            <w:r>
              <w:rPr>
                <w:rFonts w:ascii="宋体" w:hAnsi="宋体" w:eastAsia="宋体" w:cs="宋体"/>
                <w:color w:val="000000" w:themeColor="text1"/>
                <w:spacing w:val="6"/>
                <w:sz w:val="20"/>
                <w:szCs w:val="20"/>
                <w:highlight w:val="none"/>
                <w14:textFill>
                  <w14:solidFill>
                    <w14:schemeClr w14:val="tx1"/>
                  </w14:solidFill>
                </w14:textFill>
              </w:rPr>
              <w:t>他规定</w:t>
            </w:r>
          </w:p>
        </w:tc>
        <w:tc>
          <w:tcPr>
            <w:tcW w:w="4898" w:type="dxa"/>
            <w:vAlign w:val="top"/>
          </w:tcPr>
          <w:p w14:paraId="6CFE57CB">
            <w:pPr>
              <w:spacing w:before="143" w:line="298" w:lineRule="auto"/>
              <w:ind w:left="124" w:right="10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（1）投标报价未超过招标文件设定的最高投</w:t>
            </w:r>
            <w:r>
              <w:rPr>
                <w:rFonts w:ascii="宋体" w:hAnsi="宋体" w:eastAsia="宋体" w:cs="宋体"/>
                <w:color w:val="000000" w:themeColor="text1"/>
                <w:spacing w:val="6"/>
                <w:sz w:val="20"/>
                <w:szCs w:val="20"/>
                <w:highlight w:val="none"/>
                <w14:textFill>
                  <w14:solidFill>
                    <w14:schemeClr w14:val="tx1"/>
                  </w14:solidFill>
                </w14:textFill>
              </w:rPr>
              <w:t>标限价</w:t>
            </w:r>
            <w:r>
              <w:rPr>
                <w:rFonts w:ascii="宋体" w:hAnsi="宋体" w:eastAsia="宋体" w:cs="宋体"/>
                <w:color w:val="000000" w:themeColor="text1"/>
                <w:spacing w:val="2"/>
                <w:sz w:val="20"/>
                <w:szCs w:val="20"/>
                <w:highlight w:val="none"/>
                <w14:textFill>
                  <w14:solidFill>
                    <w14:schemeClr w14:val="tx1"/>
                  </w14:solidFill>
                </w14:textFill>
              </w:rPr>
              <w:t>（如有）。</w:t>
            </w:r>
          </w:p>
          <w:p w14:paraId="02711901">
            <w:pPr>
              <w:spacing w:before="12" w:line="400" w:lineRule="exact"/>
              <w:ind w:left="124"/>
              <w:rPr>
                <w:rFonts w:ascii="宋体" w:hAnsi="宋体" w:eastAsia="宋体" w:cs="宋体"/>
                <w:color w:val="000000" w:themeColor="text1"/>
                <w:sz w:val="10"/>
                <w:szCs w:val="10"/>
                <w:highlight w:val="none"/>
                <w14:textFill>
                  <w14:solidFill>
                    <w14:schemeClr w14:val="tx1"/>
                  </w14:solidFill>
                </w14:textFill>
              </w:rPr>
            </w:pPr>
            <w:r>
              <w:rPr>
                <w:rFonts w:ascii="宋体" w:hAnsi="宋体" w:eastAsia="宋体" w:cs="宋体"/>
                <w:color w:val="000000" w:themeColor="text1"/>
                <w:spacing w:val="8"/>
                <w:position w:val="4"/>
                <w:sz w:val="20"/>
                <w:szCs w:val="20"/>
                <w:highlight w:val="none"/>
                <w14:textFill>
                  <w14:solidFill>
                    <w14:schemeClr w14:val="tx1"/>
                  </w14:solidFill>
                </w14:textFill>
              </w:rPr>
              <w:t>（2）投标报价的大写金额能够确定具体数值。</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"bookmark239"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8"/>
                <w:position w:val="14"/>
                <w:sz w:val="10"/>
                <w:szCs w:val="10"/>
                <w:highlight w:val="none"/>
                <w14:textFill>
                  <w14:solidFill>
                    <w14:schemeClr w14:val="tx1"/>
                  </w14:solidFill>
                </w14:textFill>
              </w:rPr>
              <w:t>①</w:t>
            </w:r>
            <w:r>
              <w:rPr>
                <w:rFonts w:ascii="宋体" w:hAnsi="宋体" w:eastAsia="宋体" w:cs="宋体"/>
                <w:color w:val="000000" w:themeColor="text1"/>
                <w:spacing w:val="8"/>
                <w:position w:val="14"/>
                <w:sz w:val="10"/>
                <w:szCs w:val="10"/>
                <w:highlight w:val="none"/>
                <w14:textFill>
                  <w14:solidFill>
                    <w14:schemeClr w14:val="tx1"/>
                  </w14:solidFill>
                </w14:textFill>
              </w:rPr>
              <w:fldChar w:fldCharType="end"/>
            </w:r>
          </w:p>
          <w:p w14:paraId="610DBF3E">
            <w:pPr>
              <w:spacing w:before="140" w:line="298" w:lineRule="auto"/>
              <w:ind w:left="116" w:right="108" w:firstLine="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（3）同一投标人未提交两个以上投标报价，</w:t>
            </w:r>
            <w:r>
              <w:rPr>
                <w:rFonts w:ascii="宋体" w:hAnsi="宋体" w:eastAsia="宋体" w:cs="宋体"/>
                <w:color w:val="000000" w:themeColor="text1"/>
                <w:spacing w:val="6"/>
                <w:sz w:val="20"/>
                <w:szCs w:val="20"/>
                <w:highlight w:val="none"/>
                <w14:textFill>
                  <w14:solidFill>
                    <w14:schemeClr w14:val="tx1"/>
                  </w14:solidFill>
                </w14:textFill>
              </w:rPr>
              <w:t>但招标</w:t>
            </w:r>
            <w:r>
              <w:rPr>
                <w:rFonts w:ascii="宋体" w:hAnsi="宋体" w:eastAsia="宋体" w:cs="宋体"/>
                <w:color w:val="000000" w:themeColor="text1"/>
                <w:spacing w:val="8"/>
                <w:sz w:val="20"/>
                <w:szCs w:val="20"/>
                <w:highlight w:val="none"/>
                <w14:textFill>
                  <w14:solidFill>
                    <w14:schemeClr w14:val="tx1"/>
                  </w14:solidFill>
                </w14:textFill>
              </w:rPr>
              <w:t>文件要求提交备选投标方案的除外。</w:t>
            </w:r>
          </w:p>
          <w:p w14:paraId="5E719614">
            <w:pPr>
              <w:spacing w:before="153" w:line="322" w:lineRule="auto"/>
              <w:ind w:left="113"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（4）若采用工程量固化清单电子方式，投标</w:t>
            </w:r>
            <w:r>
              <w:rPr>
                <w:rFonts w:ascii="宋体" w:hAnsi="宋体" w:eastAsia="宋体" w:cs="宋体"/>
                <w:color w:val="000000" w:themeColor="text1"/>
                <w:spacing w:val="6"/>
                <w:sz w:val="20"/>
                <w:szCs w:val="20"/>
                <w:highlight w:val="none"/>
                <w14:textFill>
                  <w14:solidFill>
                    <w14:schemeClr w14:val="tx1"/>
                  </w14:solidFill>
                </w14:textFill>
              </w:rPr>
              <w:t>人填写</w:t>
            </w:r>
            <w:r>
              <w:rPr>
                <w:rFonts w:ascii="宋体" w:hAnsi="宋体" w:eastAsia="宋体" w:cs="宋体"/>
                <w:color w:val="000000" w:themeColor="text1"/>
                <w:spacing w:val="12"/>
                <w:sz w:val="20"/>
                <w:szCs w:val="20"/>
                <w:highlight w:val="none"/>
                <w14:textFill>
                  <w14:solidFill>
                    <w14:schemeClr w14:val="tx1"/>
                  </w14:solidFill>
                </w14:textFill>
              </w:rPr>
              <w:t>完毕的工程量固化清单未对工程量固化清单电子文</w:t>
            </w:r>
            <w:r>
              <w:rPr>
                <w:rFonts w:ascii="宋体" w:hAnsi="宋体" w:eastAsia="宋体" w:cs="宋体"/>
                <w:color w:val="000000" w:themeColor="text1"/>
                <w:spacing w:val="8"/>
                <w:sz w:val="20"/>
                <w:szCs w:val="20"/>
                <w:highlight w:val="none"/>
                <w14:textFill>
                  <w14:solidFill>
                    <w14:schemeClr w14:val="tx1"/>
                  </w14:solidFill>
                </w14:textFill>
              </w:rPr>
              <w:t>件中的数据、格式和运算定义进行修改。</w:t>
            </w:r>
          </w:p>
          <w:p w14:paraId="0D806C99">
            <w:pPr>
              <w:spacing w:before="154" w:line="231" w:lineRule="auto"/>
              <w:ind w:left="12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w:t>
            </w:r>
          </w:p>
        </w:tc>
      </w:tr>
      <w:tr w14:paraId="1DC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749" w:type="dxa"/>
            <w:vAlign w:val="top"/>
          </w:tcPr>
          <w:p w14:paraId="4A80F855">
            <w:pPr>
              <w:spacing w:before="128" w:line="267" w:lineRule="exact"/>
              <w:ind w:left="2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2.2</w:t>
            </w:r>
          </w:p>
          <w:p w14:paraId="06B9420B">
            <w:pPr>
              <w:spacing w:before="111" w:line="229" w:lineRule="auto"/>
              <w:ind w:left="1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详细</w:t>
            </w:r>
          </w:p>
          <w:p w14:paraId="3D19184D">
            <w:pPr>
              <w:spacing w:before="133"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评审</w:t>
            </w:r>
          </w:p>
          <w:p w14:paraId="5ADA8514">
            <w:pPr>
              <w:spacing w:before="132" w:line="228" w:lineRule="auto"/>
              <w:ind w:left="1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标准</w:t>
            </w:r>
          </w:p>
          <w:p w14:paraId="3A4D3172">
            <w:pPr>
              <w:spacing w:before="131" w:line="228" w:lineRule="auto"/>
              <w:ind w:left="7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（第二</w:t>
            </w:r>
          </w:p>
          <w:p w14:paraId="48A8DBD8">
            <w:pPr>
              <w:spacing w:before="135"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个信</w:t>
            </w:r>
          </w:p>
          <w:p w14:paraId="3D0E2049">
            <w:pPr>
              <w:spacing w:before="132" w:line="227"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封）</w:t>
            </w:r>
          </w:p>
        </w:tc>
        <w:tc>
          <w:tcPr>
            <w:tcW w:w="819" w:type="dxa"/>
            <w:vAlign w:val="top"/>
          </w:tcPr>
          <w:p w14:paraId="0441A4E3">
            <w:pPr>
              <w:pStyle w:val="27"/>
              <w:spacing w:line="273" w:lineRule="auto"/>
              <w:rPr>
                <w:color w:val="000000" w:themeColor="text1"/>
                <w:highlight w:val="none"/>
                <w14:textFill>
                  <w14:solidFill>
                    <w14:schemeClr w14:val="tx1"/>
                  </w14:solidFill>
                </w14:textFill>
              </w:rPr>
            </w:pPr>
          </w:p>
          <w:p w14:paraId="71CFE2EB">
            <w:pPr>
              <w:pStyle w:val="27"/>
              <w:spacing w:line="273" w:lineRule="auto"/>
              <w:rPr>
                <w:color w:val="000000" w:themeColor="text1"/>
                <w:highlight w:val="none"/>
                <w14:textFill>
                  <w14:solidFill>
                    <w14:schemeClr w14:val="tx1"/>
                  </w14:solidFill>
                </w14:textFill>
              </w:rPr>
            </w:pPr>
          </w:p>
          <w:p w14:paraId="17EA743F">
            <w:pPr>
              <w:pStyle w:val="27"/>
              <w:spacing w:line="273" w:lineRule="auto"/>
              <w:rPr>
                <w:color w:val="000000" w:themeColor="text1"/>
                <w:highlight w:val="none"/>
                <w14:textFill>
                  <w14:solidFill>
                    <w14:schemeClr w14:val="tx1"/>
                  </w14:solidFill>
                </w14:textFill>
              </w:rPr>
            </w:pPr>
          </w:p>
          <w:p w14:paraId="186C0068">
            <w:pPr>
              <w:spacing w:before="65" w:line="228" w:lineRule="auto"/>
              <w:ind w:left="20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评标</w:t>
            </w:r>
          </w:p>
          <w:p w14:paraId="0ABCCB04">
            <w:pPr>
              <w:spacing w:before="132" w:line="226" w:lineRule="auto"/>
              <w:ind w:left="2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价计</w:t>
            </w:r>
          </w:p>
          <w:p w14:paraId="515FB480">
            <w:pPr>
              <w:spacing w:before="133" w:line="228" w:lineRule="auto"/>
              <w:ind w:left="3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算</w:t>
            </w:r>
          </w:p>
        </w:tc>
        <w:tc>
          <w:tcPr>
            <w:tcW w:w="7367" w:type="dxa"/>
            <w:gridSpan w:val="2"/>
            <w:vAlign w:val="top"/>
          </w:tcPr>
          <w:p w14:paraId="41AE1B83">
            <w:pPr>
              <w:pStyle w:val="27"/>
              <w:spacing w:line="251" w:lineRule="auto"/>
              <w:rPr>
                <w:color w:val="000000" w:themeColor="text1"/>
                <w:highlight w:val="none"/>
                <w14:textFill>
                  <w14:solidFill>
                    <w14:schemeClr w14:val="tx1"/>
                  </w14:solidFill>
                </w14:textFill>
              </w:rPr>
            </w:pPr>
          </w:p>
          <w:p w14:paraId="595E9FE8">
            <w:pPr>
              <w:pStyle w:val="27"/>
              <w:spacing w:line="252" w:lineRule="auto"/>
              <w:rPr>
                <w:color w:val="000000" w:themeColor="text1"/>
                <w:highlight w:val="none"/>
                <w14:textFill>
                  <w14:solidFill>
                    <w14:schemeClr w14:val="tx1"/>
                  </w14:solidFill>
                </w14:textFill>
              </w:rPr>
            </w:pPr>
          </w:p>
          <w:p w14:paraId="731987CB">
            <w:pPr>
              <w:pStyle w:val="27"/>
              <w:spacing w:line="252" w:lineRule="auto"/>
              <w:rPr>
                <w:color w:val="000000" w:themeColor="text1"/>
                <w:highlight w:val="none"/>
                <w14:textFill>
                  <w14:solidFill>
                    <w14:schemeClr w14:val="tx1"/>
                  </w14:solidFill>
                </w14:textFill>
              </w:rPr>
            </w:pPr>
          </w:p>
          <w:p w14:paraId="49A2D5A7">
            <w:pPr>
              <w:pStyle w:val="27"/>
              <w:spacing w:line="252" w:lineRule="auto"/>
              <w:rPr>
                <w:color w:val="000000" w:themeColor="text1"/>
                <w:highlight w:val="none"/>
                <w14:textFill>
                  <w14:solidFill>
                    <w14:schemeClr w14:val="tx1"/>
                  </w14:solidFill>
                </w14:textFill>
              </w:rPr>
            </w:pPr>
          </w:p>
          <w:p w14:paraId="0C1CE410">
            <w:pPr>
              <w:spacing w:before="65" w:line="310" w:lineRule="auto"/>
              <w:ind w:left="115" w:right="108"/>
              <w:rPr>
                <w:rFonts w:ascii="宋体" w:hAnsi="宋体" w:eastAsia="宋体" w:cs="宋体"/>
                <w:color w:val="000000" w:themeColor="text1"/>
                <w:sz w:val="10"/>
                <w:szCs w:val="1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经评审的投标价（评标价</w:t>
            </w:r>
            <w:r>
              <w:rPr>
                <w:rFonts w:ascii="宋体" w:hAnsi="宋体" w:eastAsia="宋体" w:cs="宋体"/>
                <w:color w:val="000000" w:themeColor="text1"/>
                <w:spacing w:val="3"/>
                <w:sz w:val="20"/>
                <w:szCs w:val="20"/>
                <w:highlight w:val="none"/>
                <w14:textFill>
                  <w14:solidFill>
                    <w14:schemeClr w14:val="tx1"/>
                  </w14:solidFill>
                </w14:textFill>
              </w:rPr>
              <w:t>）</w:t>
            </w:r>
            <w:r>
              <w:rPr>
                <w:rFonts w:ascii="宋体" w:hAnsi="宋体" w:eastAsia="宋体" w:cs="宋体"/>
                <w:color w:val="000000" w:themeColor="text1"/>
                <w:spacing w:val="-58"/>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w:t>
            </w:r>
            <w:r>
              <w:rPr>
                <w:rFonts w:ascii="宋体" w:hAnsi="宋体" w:eastAsia="宋体" w:cs="宋体"/>
                <w:color w:val="000000" w:themeColor="text1"/>
                <w:spacing w:val="9"/>
                <w:sz w:val="20"/>
                <w:szCs w:val="20"/>
                <w:highlight w:val="none"/>
                <w:u w:val="single" w:color="auto"/>
                <w14:textFill>
                  <w14:solidFill>
                    <w14:schemeClr w14:val="tx1"/>
                  </w14:solidFill>
                </w14:textFill>
              </w:rPr>
              <w:t>通过第一个信封（商务及技术文件）评审的投标人投标函（第二个信封）中投标总报价大写金额</w:t>
            </w:r>
            <w:r>
              <w:rPr>
                <w:rFonts w:ascii="宋体" w:hAnsi="宋体" w:eastAsia="宋体" w:cs="宋体"/>
                <w:color w:val="000000" w:themeColor="text1"/>
                <w:spacing w:val="9"/>
                <w:sz w:val="20"/>
                <w:szCs w:val="20"/>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"bookmark240"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9"/>
                <w:position w:val="10"/>
                <w:sz w:val="10"/>
                <w:szCs w:val="10"/>
                <w:highlight w:val="none"/>
                <w14:textFill>
                  <w14:solidFill>
                    <w14:schemeClr w14:val="tx1"/>
                  </w14:solidFill>
                </w14:textFill>
              </w:rPr>
              <w:t>②</w:t>
            </w:r>
            <w:r>
              <w:rPr>
                <w:rFonts w:ascii="宋体" w:hAnsi="宋体" w:eastAsia="宋体" w:cs="宋体"/>
                <w:color w:val="000000" w:themeColor="text1"/>
                <w:spacing w:val="9"/>
                <w:position w:val="10"/>
                <w:sz w:val="10"/>
                <w:szCs w:val="10"/>
                <w:highlight w:val="none"/>
                <w14:textFill>
                  <w14:solidFill>
                    <w14:schemeClr w14:val="tx1"/>
                  </w14:solidFill>
                </w14:textFill>
              </w:rPr>
              <w:fldChar w:fldCharType="end"/>
            </w:r>
          </w:p>
        </w:tc>
      </w:tr>
      <w:tr w14:paraId="3DBA0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749" w:type="dxa"/>
            <w:vAlign w:val="top"/>
          </w:tcPr>
          <w:p w14:paraId="1E26DAA1">
            <w:pPr>
              <w:pStyle w:val="27"/>
              <w:spacing w:line="253" w:lineRule="auto"/>
              <w:rPr>
                <w:color w:val="000000" w:themeColor="text1"/>
                <w:highlight w:val="none"/>
                <w14:textFill>
                  <w14:solidFill>
                    <w14:schemeClr w14:val="tx1"/>
                  </w14:solidFill>
                </w14:textFill>
              </w:rPr>
            </w:pPr>
          </w:p>
          <w:p w14:paraId="2A82750E">
            <w:pPr>
              <w:spacing w:before="65" w:line="267" w:lineRule="exact"/>
              <w:ind w:left="22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3.1</w:t>
            </w:r>
          </w:p>
          <w:p w14:paraId="5A433047">
            <w:pPr>
              <w:spacing w:before="111"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第一</w:t>
            </w:r>
          </w:p>
          <w:p w14:paraId="36F9B184">
            <w:pPr>
              <w:spacing w:before="13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个信</w:t>
            </w:r>
          </w:p>
          <w:p w14:paraId="5152B37C">
            <w:pPr>
              <w:spacing w:before="134" w:line="230"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封初</w:t>
            </w:r>
          </w:p>
          <w:p w14:paraId="224C3D9F">
            <w:pPr>
              <w:spacing w:before="129" w:line="228" w:lineRule="auto"/>
              <w:ind w:left="1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步评</w:t>
            </w:r>
          </w:p>
          <w:p w14:paraId="58341033">
            <w:pPr>
              <w:spacing w:before="133" w:line="228" w:lineRule="auto"/>
              <w:ind w:left="28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审</w:t>
            </w:r>
          </w:p>
        </w:tc>
        <w:tc>
          <w:tcPr>
            <w:tcW w:w="819" w:type="dxa"/>
            <w:vAlign w:val="top"/>
          </w:tcPr>
          <w:p w14:paraId="571EA1CC">
            <w:pPr>
              <w:pStyle w:val="27"/>
              <w:spacing w:line="299" w:lineRule="auto"/>
              <w:rPr>
                <w:color w:val="000000" w:themeColor="text1"/>
                <w:highlight w:val="none"/>
                <w14:textFill>
                  <w14:solidFill>
                    <w14:schemeClr w14:val="tx1"/>
                  </w14:solidFill>
                </w14:textFill>
              </w:rPr>
            </w:pPr>
          </w:p>
          <w:p w14:paraId="6CD9DDF8">
            <w:pPr>
              <w:pStyle w:val="27"/>
              <w:spacing w:line="299" w:lineRule="auto"/>
              <w:rPr>
                <w:color w:val="000000" w:themeColor="text1"/>
                <w:highlight w:val="none"/>
                <w14:textFill>
                  <w14:solidFill>
                    <w14:schemeClr w14:val="tx1"/>
                  </w14:solidFill>
                </w14:textFill>
              </w:rPr>
            </w:pPr>
          </w:p>
          <w:p w14:paraId="62238DEA">
            <w:pPr>
              <w:pStyle w:val="27"/>
              <w:spacing w:line="299" w:lineRule="auto"/>
              <w:rPr>
                <w:color w:val="000000" w:themeColor="text1"/>
                <w:highlight w:val="none"/>
                <w14:textFill>
                  <w14:solidFill>
                    <w14:schemeClr w14:val="tx1"/>
                  </w14:solidFill>
                </w14:textFill>
              </w:rPr>
            </w:pPr>
          </w:p>
          <w:p w14:paraId="5A6AD0B9">
            <w:pPr>
              <w:pStyle w:val="27"/>
              <w:spacing w:line="300" w:lineRule="auto"/>
              <w:rPr>
                <w:color w:val="000000" w:themeColor="text1"/>
                <w:highlight w:val="none"/>
                <w14:textFill>
                  <w14:solidFill>
                    <w14:schemeClr w14:val="tx1"/>
                  </w14:solidFill>
                </w14:textFill>
              </w:rPr>
            </w:pPr>
          </w:p>
          <w:p w14:paraId="053C69F0">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3.1.1</w:t>
            </w:r>
          </w:p>
        </w:tc>
        <w:tc>
          <w:tcPr>
            <w:tcW w:w="7367" w:type="dxa"/>
            <w:gridSpan w:val="2"/>
            <w:vAlign w:val="top"/>
          </w:tcPr>
          <w:p w14:paraId="0D66EDF4">
            <w:pPr>
              <w:spacing w:before="130" w:line="309" w:lineRule="auto"/>
              <w:ind w:left="115" w:right="106" w:firstLine="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（1）评标委员会依据本章第</w:t>
            </w:r>
            <w:r>
              <w:rPr>
                <w:rFonts w:ascii="宋体" w:hAnsi="宋体" w:eastAsia="宋体" w:cs="宋体"/>
                <w:color w:val="000000" w:themeColor="text1"/>
                <w:spacing w:val="-16"/>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2.1.1</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项、第</w:t>
            </w:r>
            <w:r>
              <w:rPr>
                <w:rFonts w:ascii="宋体" w:hAnsi="宋体" w:eastAsia="宋体" w:cs="宋体"/>
                <w:color w:val="000000" w:themeColor="text1"/>
                <w:spacing w:val="-34"/>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2.1.2</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项、第</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2.1.3</w:t>
            </w:r>
            <w:r>
              <w:rPr>
                <w:rFonts w:ascii="宋体" w:hAnsi="宋体" w:eastAsia="宋体" w:cs="宋体"/>
                <w:color w:val="000000" w:themeColor="text1"/>
                <w:spacing w:val="-34"/>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项规定的标准对</w:t>
            </w:r>
            <w:r>
              <w:rPr>
                <w:rFonts w:ascii="宋体" w:hAnsi="宋体" w:eastAsia="宋体" w:cs="宋体"/>
                <w:color w:val="000000" w:themeColor="text1"/>
                <w:spacing w:val="10"/>
                <w:sz w:val="20"/>
                <w:szCs w:val="20"/>
                <w:highlight w:val="none"/>
                <w14:textFill>
                  <w14:solidFill>
                    <w14:schemeClr w14:val="tx1"/>
                  </w14:solidFill>
                </w14:textFill>
              </w:rPr>
              <w:t>投标文件第一个信封（商务及技术文件）进行初步评审。有一项不符合评</w:t>
            </w:r>
            <w:r>
              <w:rPr>
                <w:rFonts w:ascii="宋体" w:hAnsi="宋体" w:eastAsia="宋体" w:cs="宋体"/>
                <w:color w:val="000000" w:themeColor="text1"/>
                <w:spacing w:val="9"/>
                <w:sz w:val="20"/>
                <w:szCs w:val="20"/>
                <w:highlight w:val="none"/>
                <w14:textFill>
                  <w14:solidFill>
                    <w14:schemeClr w14:val="tx1"/>
                  </w14:solidFill>
                </w14:textFill>
              </w:rPr>
              <w:t>审标</w:t>
            </w:r>
            <w:r>
              <w:rPr>
                <w:rFonts w:ascii="宋体" w:hAnsi="宋体" w:eastAsia="宋体" w:cs="宋体"/>
                <w:color w:val="000000" w:themeColor="text1"/>
                <w:spacing w:val="8"/>
                <w:sz w:val="20"/>
                <w:szCs w:val="20"/>
                <w:highlight w:val="none"/>
                <w14:textFill>
                  <w14:solidFill>
                    <w14:schemeClr w14:val="tx1"/>
                  </w14:solidFill>
                </w14:textFill>
              </w:rPr>
              <w:t>准的，评标委员会应否决其投标。</w:t>
            </w:r>
          </w:p>
          <w:p w14:paraId="37668B28">
            <w:pPr>
              <w:spacing w:before="134" w:line="320" w:lineRule="auto"/>
              <w:ind w:left="113" w:right="21"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（2）通过第一个信封（商务及技术文件）评审的投</w:t>
            </w:r>
            <w:r>
              <w:rPr>
                <w:rFonts w:ascii="宋体" w:hAnsi="宋体" w:eastAsia="宋体" w:cs="宋体"/>
                <w:color w:val="000000" w:themeColor="text1"/>
                <w:spacing w:val="5"/>
                <w:sz w:val="20"/>
                <w:szCs w:val="20"/>
                <w:highlight w:val="none"/>
                <w14:textFill>
                  <w14:solidFill>
                    <w14:schemeClr w14:val="tx1"/>
                  </w14:solidFill>
                </w14:textFill>
              </w:rPr>
              <w:t>标人仅有</w:t>
            </w:r>
            <w:r>
              <w:rPr>
                <w:rFonts w:ascii="宋体" w:hAnsi="宋体" w:eastAsia="宋体" w:cs="宋体"/>
                <w:color w:val="000000" w:themeColor="text1"/>
                <w:spacing w:val="-34"/>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2</w:t>
            </w:r>
            <w:r>
              <w:rPr>
                <w:rFonts w:ascii="宋体" w:hAnsi="宋体" w:eastAsia="宋体" w:cs="宋体"/>
                <w:color w:val="000000" w:themeColor="text1"/>
                <w:spacing w:val="-36"/>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家的，评标委员</w:t>
            </w:r>
            <w:r>
              <w:rPr>
                <w:rFonts w:ascii="宋体" w:hAnsi="宋体" w:eastAsia="宋体" w:cs="宋体"/>
                <w:color w:val="000000" w:themeColor="text1"/>
                <w:spacing w:val="10"/>
                <w:sz w:val="20"/>
                <w:szCs w:val="20"/>
                <w:highlight w:val="none"/>
                <w14:textFill>
                  <w14:solidFill>
                    <w14:schemeClr w14:val="tx1"/>
                  </w14:solidFill>
                </w14:textFill>
              </w:rPr>
              <w:t>会可以否决全部投标；未否决全部投标的，评标委员会应当在评标报告中阐明</w:t>
            </w:r>
            <w:r>
              <w:rPr>
                <w:rFonts w:ascii="宋体" w:hAnsi="宋体" w:eastAsia="宋体" w:cs="宋体"/>
                <w:color w:val="000000" w:themeColor="text1"/>
                <w:spacing w:val="8"/>
                <w:sz w:val="20"/>
                <w:szCs w:val="20"/>
                <w:highlight w:val="none"/>
                <w14:textFill>
                  <w14:solidFill>
                    <w14:schemeClr w14:val="tx1"/>
                  </w14:solidFill>
                </w14:textFill>
              </w:rPr>
              <w:t>理由，招标人应当按照第二章“投标人须知</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”前附表第</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5.</w:t>
            </w:r>
            <w:r>
              <w:rPr>
                <w:rFonts w:ascii="宋体" w:hAnsi="宋体" w:eastAsia="宋体" w:cs="宋体"/>
                <w:color w:val="000000" w:themeColor="text1"/>
                <w:spacing w:val="7"/>
                <w:sz w:val="20"/>
                <w:szCs w:val="20"/>
                <w:highlight w:val="none"/>
                <w14:textFill>
                  <w14:solidFill>
                    <w14:schemeClr w14:val="tx1"/>
                  </w14:solidFill>
                </w14:textFill>
              </w:rPr>
              <w:t>2.3</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7"/>
                <w:sz w:val="20"/>
                <w:szCs w:val="20"/>
                <w:highlight w:val="none"/>
                <w14:textFill>
                  <w14:solidFill>
                    <w14:schemeClr w14:val="tx1"/>
                  </w14:solidFill>
                </w14:textFill>
              </w:rPr>
              <w:t>项规定的程序进</w:t>
            </w:r>
            <w:r>
              <w:rPr>
                <w:rFonts w:ascii="宋体" w:hAnsi="宋体" w:eastAsia="宋体" w:cs="宋体"/>
                <w:color w:val="000000" w:themeColor="text1"/>
                <w:spacing w:val="6"/>
                <w:sz w:val="20"/>
                <w:szCs w:val="20"/>
                <w:highlight w:val="none"/>
                <w14:textFill>
                  <w14:solidFill>
                    <w14:schemeClr w14:val="tx1"/>
                  </w14:solidFill>
                </w14:textFill>
              </w:rPr>
              <w:t>行第二个信封（报价文件）开标，但评标委员会在进行第二个信封（报价文件）</w:t>
            </w:r>
          </w:p>
        </w:tc>
      </w:tr>
    </w:tbl>
    <w:p w14:paraId="36133543">
      <w:pPr>
        <w:pStyle w:val="5"/>
        <w:spacing w:line="283"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123190</wp:posOffset>
                </wp:positionV>
                <wp:extent cx="1828800" cy="0"/>
                <wp:effectExtent l="4445" t="4445" r="5080" b="5080"/>
                <wp:wrapNone/>
                <wp:docPr id="3" name="任意多边形 3"/>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95pt;margin-top:9.7pt;height:0pt;width:144pt;z-index:251664384;mso-width-relative:page;mso-height-relative:page;" filled="f" stroked="t" coordsize="2880,1" o:gfxdata="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Gq1&#10;ZdMAAAAIAQAADwAAAAAAAAABACAAAAAiAAAAZHJzL2Rvd25yZXYueG1sUEsBAhQAFAAAAAgAh07i&#10;QN3hfdUnAgAAhwQAAA4AAAAAAAAAAQAgAAAAIgEAAGRycy9lMm9Eb2MueG1sUEsFBgAAAAAGAAYA&#10;WQEAALsFAAAAAA==&#10;" path="m0,0l2880,0e">
                <v:fill on="f" focussize="0,0"/>
                <v:stroke weight="0pt" color="#000000" miterlimit="0" joinstyle="bevel" endcap="square"/>
                <v:imagedata o:title=""/>
                <o:lock v:ext="edit" aspectratio="f"/>
              </v:shape>
            </w:pict>
          </mc:Fallback>
        </mc:AlternateContent>
      </w:r>
    </w:p>
    <w:p w14:paraId="3F0AC336">
      <w:pPr>
        <w:spacing w:before="58" w:line="217" w:lineRule="auto"/>
        <w:ind w:left="146"/>
        <w:rPr>
          <w:rFonts w:ascii="宋体" w:hAnsi="宋体" w:eastAsia="宋体" w:cs="宋体"/>
          <w:color w:val="000000" w:themeColor="text1"/>
          <w:sz w:val="18"/>
          <w:szCs w:val="18"/>
          <w:highlight w:val="none"/>
          <w14:textFill>
            <w14:solidFill>
              <w14:schemeClr w14:val="tx1"/>
            </w14:solidFill>
          </w14:textFill>
        </w:rPr>
      </w:pPr>
      <w:bookmarkStart w:id="13" w:name="bookmark239"/>
      <w:bookmarkEnd w:id="13"/>
      <w:r>
        <w:rPr>
          <w:rFonts w:ascii="宋体" w:hAnsi="宋体" w:eastAsia="宋体" w:cs="宋体"/>
          <w:color w:val="000000" w:themeColor="text1"/>
          <w:sz w:val="18"/>
          <w:szCs w:val="18"/>
          <w:highlight w:val="none"/>
          <w14:textFill>
            <w14:solidFill>
              <w14:schemeClr w14:val="tx1"/>
            </w14:solidFill>
          </w14:textFill>
        </w:rPr>
        <w:t>①  当报价方式采用单价或总价以外的其他情形时，投标报价</w:t>
      </w:r>
      <w:r>
        <w:rPr>
          <w:rFonts w:ascii="宋体" w:hAnsi="宋体" w:eastAsia="宋体" w:cs="宋体"/>
          <w:color w:val="000000" w:themeColor="text1"/>
          <w:spacing w:val="-1"/>
          <w:sz w:val="18"/>
          <w:szCs w:val="18"/>
          <w:highlight w:val="none"/>
          <w14:textFill>
            <w14:solidFill>
              <w14:schemeClr w14:val="tx1"/>
            </w14:solidFill>
          </w14:textFill>
        </w:rPr>
        <w:t>能确定具体数值。</w:t>
      </w:r>
    </w:p>
    <w:p w14:paraId="25436AB8">
      <w:pPr>
        <w:spacing w:before="21" w:line="228" w:lineRule="auto"/>
        <w:ind w:left="508" w:right="18" w:hanging="363"/>
        <w:rPr>
          <w:color w:val="000000" w:themeColor="text1"/>
          <w:highlight w:val="none"/>
          <w14:textFill>
            <w14:solidFill>
              <w14:schemeClr w14:val="tx1"/>
            </w14:solidFill>
          </w14:textFill>
        </w:rPr>
      </w:pPr>
      <w:r>
        <w:rPr>
          <w:rFonts w:ascii="宋体" w:hAnsi="宋体" w:eastAsia="宋体" w:cs="宋体"/>
          <w:color w:val="000000" w:themeColor="text1"/>
          <w:spacing w:val="-1"/>
          <w:sz w:val="18"/>
          <w:szCs w:val="18"/>
          <w:highlight w:val="none"/>
          <w14:textFill>
            <w14:solidFill>
              <w14:schemeClr w14:val="tx1"/>
            </w14:solidFill>
          </w14:textFill>
        </w:rPr>
        <w:t>②  根据招标项目具体特点和实际情况，招标人可调整评标价的定义。例如：评标价＝投标人投标报价－非竞争</w:t>
      </w:r>
      <w:bookmarkStart w:id="14" w:name="bookmark240"/>
      <w:bookmarkEnd w:id="14"/>
      <w:r>
        <w:rPr>
          <w:rFonts w:ascii="宋体" w:hAnsi="宋体" w:eastAsia="宋体" w:cs="宋体"/>
          <w:color w:val="000000" w:themeColor="text1"/>
          <w:spacing w:val="-2"/>
          <w:sz w:val="18"/>
          <w:szCs w:val="18"/>
          <w:highlight w:val="none"/>
          <w14:textFill>
            <w14:solidFill>
              <w14:schemeClr w14:val="tx1"/>
            </w14:solidFill>
          </w14:textFill>
        </w:rPr>
        <w:t>性部分报价。</w:t>
      </w:r>
    </w:p>
    <w:p w14:paraId="735D9D63">
      <w:pPr>
        <w:spacing w:before="12"/>
        <w:rPr>
          <w:color w:val="000000" w:themeColor="text1"/>
          <w:highlight w:val="none"/>
          <w14:textFill>
            <w14:solidFill>
              <w14:schemeClr w14:val="tx1"/>
            </w14:solidFill>
          </w14:textFill>
        </w:rPr>
      </w:pP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7367"/>
      </w:tblGrid>
      <w:tr w14:paraId="109B7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68" w:type="dxa"/>
            <w:gridSpan w:val="2"/>
            <w:vAlign w:val="top"/>
          </w:tcPr>
          <w:p w14:paraId="73BD2F9B">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bookmarkStart w:id="15" w:name="bookmark241"/>
            <w:bookmarkEnd w:id="15"/>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vAlign w:val="top"/>
          </w:tcPr>
          <w:p w14:paraId="6B11C1D4">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0479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49" w:type="dxa"/>
            <w:vAlign w:val="top"/>
          </w:tcPr>
          <w:p w14:paraId="39E03A2E">
            <w:pPr>
              <w:pStyle w:val="27"/>
              <w:rPr>
                <w:color w:val="000000" w:themeColor="text1"/>
                <w:highlight w:val="none"/>
                <w14:textFill>
                  <w14:solidFill>
                    <w14:schemeClr w14:val="tx1"/>
                  </w14:solidFill>
                </w14:textFill>
              </w:rPr>
            </w:pPr>
          </w:p>
        </w:tc>
        <w:tc>
          <w:tcPr>
            <w:tcW w:w="819" w:type="dxa"/>
            <w:vAlign w:val="top"/>
          </w:tcPr>
          <w:p w14:paraId="71EA8AFC">
            <w:pPr>
              <w:pStyle w:val="27"/>
              <w:rPr>
                <w:color w:val="000000" w:themeColor="text1"/>
                <w:highlight w:val="none"/>
                <w14:textFill>
                  <w14:solidFill>
                    <w14:schemeClr w14:val="tx1"/>
                  </w14:solidFill>
                </w14:textFill>
              </w:rPr>
            </w:pPr>
          </w:p>
        </w:tc>
        <w:tc>
          <w:tcPr>
            <w:tcW w:w="7367" w:type="dxa"/>
            <w:vAlign w:val="top"/>
          </w:tcPr>
          <w:p w14:paraId="1A7CE3F7">
            <w:pPr>
              <w:spacing w:before="125" w:line="350" w:lineRule="auto"/>
              <w:ind w:left="120" w:right="108" w:hanging="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评审时仍有权否决全部投标；评标委员会未在第二个信封（报价文件）评审时</w:t>
            </w:r>
            <w:r>
              <w:rPr>
                <w:rFonts w:ascii="宋体" w:hAnsi="宋体" w:eastAsia="宋体" w:cs="宋体"/>
                <w:color w:val="000000" w:themeColor="text1"/>
                <w:spacing w:val="9"/>
                <w:sz w:val="20"/>
                <w:szCs w:val="20"/>
                <w:highlight w:val="none"/>
                <w14:textFill>
                  <w14:solidFill>
                    <w14:schemeClr w14:val="tx1"/>
                  </w14:solidFill>
                </w14:textFill>
              </w:rPr>
              <w:t>否决全部投标的，应当在评标报告中阐明理由并推荐中标候选人。</w:t>
            </w:r>
          </w:p>
          <w:p w14:paraId="1F007D8A">
            <w:pPr>
              <w:spacing w:before="2" w:line="290" w:lineRule="auto"/>
              <w:ind w:left="122" w:right="108" w:firstLine="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（3）当通过第一个信封（商务及技术文件）评审的投标人仅有</w:t>
            </w:r>
            <w:r>
              <w:rPr>
                <w:rFonts w:ascii="宋体" w:hAnsi="宋体" w:eastAsia="宋体" w:cs="宋体"/>
                <w:color w:val="000000" w:themeColor="text1"/>
                <w:spacing w:val="-9"/>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1</w:t>
            </w:r>
            <w:r>
              <w:rPr>
                <w:rFonts w:ascii="宋体" w:hAnsi="宋体" w:eastAsia="宋体" w:cs="宋体"/>
                <w:color w:val="000000" w:themeColor="text1"/>
                <w:spacing w:val="-38"/>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家时，评标委</w:t>
            </w:r>
            <w:r>
              <w:rPr>
                <w:rFonts w:ascii="宋体" w:hAnsi="宋体" w:eastAsia="宋体" w:cs="宋体"/>
                <w:color w:val="000000" w:themeColor="text1"/>
                <w:spacing w:val="6"/>
                <w:sz w:val="20"/>
                <w:szCs w:val="20"/>
                <w:highlight w:val="none"/>
                <w14:textFill>
                  <w14:solidFill>
                    <w14:schemeClr w14:val="tx1"/>
                  </w14:solidFill>
                </w14:textFill>
              </w:rPr>
              <w:t>员会应否决其投标。</w:t>
            </w:r>
          </w:p>
        </w:tc>
      </w:tr>
      <w:tr w14:paraId="29BDC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49" w:type="dxa"/>
            <w:vMerge w:val="restart"/>
            <w:tcBorders>
              <w:bottom w:val="nil"/>
            </w:tcBorders>
            <w:vAlign w:val="top"/>
          </w:tcPr>
          <w:p w14:paraId="625EA444">
            <w:pPr>
              <w:pStyle w:val="27"/>
              <w:spacing w:line="258" w:lineRule="auto"/>
              <w:rPr>
                <w:color w:val="000000" w:themeColor="text1"/>
                <w:highlight w:val="none"/>
                <w14:textFill>
                  <w14:solidFill>
                    <w14:schemeClr w14:val="tx1"/>
                  </w14:solidFill>
                </w14:textFill>
              </w:rPr>
            </w:pPr>
          </w:p>
          <w:p w14:paraId="0228BC75">
            <w:pPr>
              <w:pStyle w:val="27"/>
              <w:spacing w:line="258" w:lineRule="auto"/>
              <w:rPr>
                <w:color w:val="000000" w:themeColor="text1"/>
                <w:highlight w:val="none"/>
                <w14:textFill>
                  <w14:solidFill>
                    <w14:schemeClr w14:val="tx1"/>
                  </w14:solidFill>
                </w14:textFill>
              </w:rPr>
            </w:pPr>
          </w:p>
          <w:p w14:paraId="663A110C">
            <w:pPr>
              <w:pStyle w:val="27"/>
              <w:spacing w:line="258" w:lineRule="auto"/>
              <w:rPr>
                <w:color w:val="000000" w:themeColor="text1"/>
                <w:highlight w:val="none"/>
                <w14:textFill>
                  <w14:solidFill>
                    <w14:schemeClr w14:val="tx1"/>
                  </w14:solidFill>
                </w14:textFill>
              </w:rPr>
            </w:pPr>
          </w:p>
          <w:p w14:paraId="2DAE1CF0">
            <w:pPr>
              <w:pStyle w:val="27"/>
              <w:spacing w:line="258" w:lineRule="auto"/>
              <w:rPr>
                <w:color w:val="000000" w:themeColor="text1"/>
                <w:highlight w:val="none"/>
                <w14:textFill>
                  <w14:solidFill>
                    <w14:schemeClr w14:val="tx1"/>
                  </w14:solidFill>
                </w14:textFill>
              </w:rPr>
            </w:pPr>
          </w:p>
          <w:p w14:paraId="51D925BE">
            <w:pPr>
              <w:pStyle w:val="27"/>
              <w:spacing w:line="258" w:lineRule="auto"/>
              <w:rPr>
                <w:color w:val="000000" w:themeColor="text1"/>
                <w:highlight w:val="none"/>
                <w14:textFill>
                  <w14:solidFill>
                    <w14:schemeClr w14:val="tx1"/>
                  </w14:solidFill>
                </w14:textFill>
              </w:rPr>
            </w:pPr>
          </w:p>
          <w:p w14:paraId="36C38100">
            <w:pPr>
              <w:pStyle w:val="27"/>
              <w:spacing w:line="258" w:lineRule="auto"/>
              <w:rPr>
                <w:color w:val="000000" w:themeColor="text1"/>
                <w:highlight w:val="none"/>
                <w14:textFill>
                  <w14:solidFill>
                    <w14:schemeClr w14:val="tx1"/>
                  </w14:solidFill>
                </w14:textFill>
              </w:rPr>
            </w:pPr>
          </w:p>
          <w:p w14:paraId="325EFE43">
            <w:pPr>
              <w:pStyle w:val="27"/>
              <w:spacing w:line="258" w:lineRule="auto"/>
              <w:rPr>
                <w:color w:val="000000" w:themeColor="text1"/>
                <w:highlight w:val="none"/>
                <w14:textFill>
                  <w14:solidFill>
                    <w14:schemeClr w14:val="tx1"/>
                  </w14:solidFill>
                </w14:textFill>
              </w:rPr>
            </w:pPr>
          </w:p>
          <w:p w14:paraId="0A1C77C5">
            <w:pPr>
              <w:pStyle w:val="27"/>
              <w:spacing w:line="259" w:lineRule="auto"/>
              <w:rPr>
                <w:color w:val="000000" w:themeColor="text1"/>
                <w:highlight w:val="none"/>
                <w14:textFill>
                  <w14:solidFill>
                    <w14:schemeClr w14:val="tx1"/>
                  </w14:solidFill>
                </w14:textFill>
              </w:rPr>
            </w:pPr>
          </w:p>
          <w:p w14:paraId="6D6FB86B">
            <w:pPr>
              <w:pStyle w:val="27"/>
              <w:spacing w:line="259" w:lineRule="auto"/>
              <w:rPr>
                <w:color w:val="000000" w:themeColor="text1"/>
                <w:highlight w:val="none"/>
                <w14:textFill>
                  <w14:solidFill>
                    <w14:schemeClr w14:val="tx1"/>
                  </w14:solidFill>
                </w14:textFill>
              </w:rPr>
            </w:pPr>
          </w:p>
          <w:p w14:paraId="1EA06B90">
            <w:pPr>
              <w:pStyle w:val="27"/>
              <w:spacing w:line="259" w:lineRule="auto"/>
              <w:rPr>
                <w:color w:val="000000" w:themeColor="text1"/>
                <w:highlight w:val="none"/>
                <w14:textFill>
                  <w14:solidFill>
                    <w14:schemeClr w14:val="tx1"/>
                  </w14:solidFill>
                </w14:textFill>
              </w:rPr>
            </w:pPr>
          </w:p>
          <w:p w14:paraId="4D19BA29">
            <w:pPr>
              <w:spacing w:before="65" w:line="268" w:lineRule="exact"/>
              <w:ind w:left="22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3.3</w:t>
            </w:r>
          </w:p>
          <w:p w14:paraId="2A24C61A">
            <w:pPr>
              <w:spacing w:before="132"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第二</w:t>
            </w:r>
          </w:p>
          <w:p w14:paraId="6CAEC3A6">
            <w:pPr>
              <w:spacing w:before="153"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个信</w:t>
            </w:r>
          </w:p>
          <w:p w14:paraId="38E8B6BD">
            <w:pPr>
              <w:spacing w:before="151" w:line="230"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封初</w:t>
            </w:r>
          </w:p>
          <w:p w14:paraId="1FD0A872">
            <w:pPr>
              <w:spacing w:before="151" w:line="228" w:lineRule="auto"/>
              <w:ind w:left="1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步评</w:t>
            </w:r>
          </w:p>
          <w:p w14:paraId="2962AE5D">
            <w:pPr>
              <w:spacing w:before="155" w:line="228" w:lineRule="auto"/>
              <w:ind w:left="28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审</w:t>
            </w:r>
          </w:p>
        </w:tc>
        <w:tc>
          <w:tcPr>
            <w:tcW w:w="819" w:type="dxa"/>
            <w:vAlign w:val="top"/>
          </w:tcPr>
          <w:p w14:paraId="2996A797">
            <w:pPr>
              <w:pStyle w:val="27"/>
              <w:spacing w:line="472" w:lineRule="auto"/>
              <w:rPr>
                <w:color w:val="000000" w:themeColor="text1"/>
                <w:highlight w:val="none"/>
                <w14:textFill>
                  <w14:solidFill>
                    <w14:schemeClr w14:val="tx1"/>
                  </w14:solidFill>
                </w14:textFill>
              </w:rPr>
            </w:pPr>
          </w:p>
          <w:p w14:paraId="063248B5">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3.3.1</w:t>
            </w:r>
          </w:p>
        </w:tc>
        <w:tc>
          <w:tcPr>
            <w:tcW w:w="7367" w:type="dxa"/>
            <w:vAlign w:val="top"/>
          </w:tcPr>
          <w:p w14:paraId="3DFB4D81">
            <w:pPr>
              <w:spacing w:before="141" w:line="324" w:lineRule="auto"/>
              <w:ind w:left="113" w:right="108"/>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评标委员会依据本章第2.1.1</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项、第</w:t>
            </w:r>
            <w:r>
              <w:rPr>
                <w:rFonts w:ascii="宋体" w:hAnsi="宋体" w:eastAsia="宋体" w:cs="宋体"/>
                <w:color w:val="000000" w:themeColor="text1"/>
                <w:spacing w:val="-34"/>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2.1.3</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项规定的评审标准对投标文件第二</w:t>
            </w:r>
            <w:r>
              <w:rPr>
                <w:rFonts w:ascii="宋体" w:hAnsi="宋体" w:eastAsia="宋体" w:cs="宋体"/>
                <w:color w:val="000000" w:themeColor="text1"/>
                <w:spacing w:val="10"/>
                <w:sz w:val="20"/>
                <w:szCs w:val="20"/>
                <w:highlight w:val="none"/>
                <w14:textFill>
                  <w14:solidFill>
                    <w14:schemeClr w14:val="tx1"/>
                  </w14:solidFill>
                </w14:textFill>
              </w:rPr>
              <w:t>个信封（报价文件）进行初步评审，有一项不符合评审标准的，评标委员</w:t>
            </w:r>
            <w:r>
              <w:rPr>
                <w:rFonts w:ascii="宋体" w:hAnsi="宋体" w:eastAsia="宋体" w:cs="宋体"/>
                <w:color w:val="000000" w:themeColor="text1"/>
                <w:spacing w:val="9"/>
                <w:sz w:val="20"/>
                <w:szCs w:val="20"/>
                <w:highlight w:val="none"/>
                <w14:textFill>
                  <w14:solidFill>
                    <w14:schemeClr w14:val="tx1"/>
                  </w14:solidFill>
                </w14:textFill>
              </w:rPr>
              <w:t>会应</w:t>
            </w:r>
            <w:r>
              <w:rPr>
                <w:rFonts w:ascii="宋体" w:hAnsi="宋体" w:eastAsia="宋体" w:cs="宋体"/>
                <w:color w:val="000000" w:themeColor="text1"/>
                <w:spacing w:val="6"/>
                <w:sz w:val="20"/>
                <w:szCs w:val="20"/>
                <w:highlight w:val="none"/>
                <w14:textFill>
                  <w14:solidFill>
                    <w14:schemeClr w14:val="tx1"/>
                  </w14:solidFill>
                </w14:textFill>
              </w:rPr>
              <w:t>否决其投标。</w:t>
            </w:r>
          </w:p>
        </w:tc>
      </w:tr>
      <w:tr w14:paraId="68A0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4" w:hRule="atLeast"/>
        </w:trPr>
        <w:tc>
          <w:tcPr>
            <w:tcW w:w="749" w:type="dxa"/>
            <w:vMerge w:val="continue"/>
            <w:tcBorders>
              <w:top w:val="nil"/>
              <w:bottom w:val="nil"/>
            </w:tcBorders>
            <w:vAlign w:val="top"/>
          </w:tcPr>
          <w:p w14:paraId="66DC3A46">
            <w:pPr>
              <w:pStyle w:val="27"/>
              <w:rPr>
                <w:color w:val="000000" w:themeColor="text1"/>
                <w:highlight w:val="none"/>
                <w14:textFill>
                  <w14:solidFill>
                    <w14:schemeClr w14:val="tx1"/>
                  </w14:solidFill>
                </w14:textFill>
              </w:rPr>
            </w:pPr>
          </w:p>
        </w:tc>
        <w:tc>
          <w:tcPr>
            <w:tcW w:w="819" w:type="dxa"/>
            <w:vAlign w:val="top"/>
          </w:tcPr>
          <w:p w14:paraId="1AFB9365">
            <w:pPr>
              <w:pStyle w:val="27"/>
              <w:spacing w:line="281" w:lineRule="auto"/>
              <w:rPr>
                <w:color w:val="000000" w:themeColor="text1"/>
                <w:highlight w:val="none"/>
                <w14:textFill>
                  <w14:solidFill>
                    <w14:schemeClr w14:val="tx1"/>
                  </w14:solidFill>
                </w14:textFill>
              </w:rPr>
            </w:pPr>
          </w:p>
          <w:p w14:paraId="0923F080">
            <w:pPr>
              <w:pStyle w:val="27"/>
              <w:spacing w:line="281" w:lineRule="auto"/>
              <w:rPr>
                <w:color w:val="000000" w:themeColor="text1"/>
                <w:highlight w:val="none"/>
                <w14:textFill>
                  <w14:solidFill>
                    <w14:schemeClr w14:val="tx1"/>
                  </w14:solidFill>
                </w14:textFill>
              </w:rPr>
            </w:pPr>
          </w:p>
          <w:p w14:paraId="7D162CC2">
            <w:pPr>
              <w:pStyle w:val="27"/>
              <w:spacing w:line="281" w:lineRule="auto"/>
              <w:rPr>
                <w:color w:val="000000" w:themeColor="text1"/>
                <w:highlight w:val="none"/>
                <w14:textFill>
                  <w14:solidFill>
                    <w14:schemeClr w14:val="tx1"/>
                  </w14:solidFill>
                </w14:textFill>
              </w:rPr>
            </w:pPr>
          </w:p>
          <w:p w14:paraId="772AC763">
            <w:pPr>
              <w:pStyle w:val="27"/>
              <w:spacing w:line="282" w:lineRule="auto"/>
              <w:rPr>
                <w:color w:val="000000" w:themeColor="text1"/>
                <w:highlight w:val="none"/>
                <w14:textFill>
                  <w14:solidFill>
                    <w14:schemeClr w14:val="tx1"/>
                  </w14:solidFill>
                </w14:textFill>
              </w:rPr>
            </w:pPr>
          </w:p>
          <w:p w14:paraId="2C89B5BD">
            <w:pPr>
              <w:pStyle w:val="27"/>
              <w:spacing w:line="282" w:lineRule="auto"/>
              <w:rPr>
                <w:color w:val="000000" w:themeColor="text1"/>
                <w:highlight w:val="none"/>
                <w14:textFill>
                  <w14:solidFill>
                    <w14:schemeClr w14:val="tx1"/>
                  </w14:solidFill>
                </w14:textFill>
              </w:rPr>
            </w:pPr>
          </w:p>
          <w:p w14:paraId="49425077">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3.3.2</w:t>
            </w:r>
          </w:p>
        </w:tc>
        <w:tc>
          <w:tcPr>
            <w:tcW w:w="7367" w:type="dxa"/>
            <w:vAlign w:val="top"/>
          </w:tcPr>
          <w:p w14:paraId="3D7D571D">
            <w:pPr>
              <w:spacing w:before="125" w:line="226" w:lineRule="auto"/>
              <w:ind w:left="11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对投标人投标报价进行算术性修正的原则：</w:t>
            </w:r>
          </w:p>
          <w:p w14:paraId="1AABB0D0">
            <w:pPr>
              <w:spacing w:before="151" w:line="229" w:lineRule="auto"/>
              <w:ind w:left="13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方式一：</w:t>
            </w:r>
          </w:p>
          <w:p w14:paraId="66E5E1CF">
            <w:pPr>
              <w:spacing w:before="135" w:line="290" w:lineRule="auto"/>
              <w:ind w:left="116" w:right="108" w:firstLine="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（1）投标函（第二个信封）中投标总报价的大写金额与小写金额不一致的，以大写金额为准。</w:t>
            </w:r>
          </w:p>
          <w:p w14:paraId="5AF7E30A">
            <w:pPr>
              <w:spacing w:before="132" w:line="288" w:lineRule="auto"/>
              <w:ind w:left="113" w:right="10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（2）清单汇总表投标报价金额与投标函（第二个信封）中的投标总报价大写金</w:t>
            </w:r>
            <w:r>
              <w:rPr>
                <w:rFonts w:ascii="宋体" w:hAnsi="宋体" w:eastAsia="宋体" w:cs="宋体"/>
                <w:color w:val="000000" w:themeColor="text1"/>
                <w:spacing w:val="8"/>
                <w:sz w:val="20"/>
                <w:szCs w:val="20"/>
                <w:highlight w:val="none"/>
                <w14:textFill>
                  <w14:solidFill>
                    <w14:schemeClr w14:val="tx1"/>
                  </w14:solidFill>
                </w14:textFill>
              </w:rPr>
              <w:t>额不一致的，</w:t>
            </w:r>
            <w:r>
              <w:rPr>
                <w:rFonts w:ascii="宋体" w:hAnsi="宋体" w:eastAsia="宋体" w:cs="宋体"/>
                <w:color w:val="000000" w:themeColor="text1"/>
                <w:spacing w:val="-59"/>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以投标函（第二个信封）中投标总报价大写金</w:t>
            </w:r>
            <w:r>
              <w:rPr>
                <w:rFonts w:ascii="宋体" w:hAnsi="宋体" w:eastAsia="宋体" w:cs="宋体"/>
                <w:color w:val="000000" w:themeColor="text1"/>
                <w:spacing w:val="7"/>
                <w:sz w:val="20"/>
                <w:szCs w:val="20"/>
                <w:highlight w:val="none"/>
                <w14:textFill>
                  <w14:solidFill>
                    <w14:schemeClr w14:val="tx1"/>
                  </w14:solidFill>
                </w14:textFill>
              </w:rPr>
              <w:t>额为准。</w:t>
            </w:r>
          </w:p>
          <w:p w14:paraId="0080B591">
            <w:pPr>
              <w:spacing w:before="12" w:line="356" w:lineRule="auto"/>
              <w:ind w:left="335" w:right="5995" w:hanging="20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方式二：</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"bookmark242"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position w:val="9"/>
                <w:sz w:val="10"/>
                <w:szCs w:val="10"/>
                <w:highlight w:val="none"/>
                <w14:textFill>
                  <w14:solidFill>
                    <w14:schemeClr w14:val="tx1"/>
                  </w14:solidFill>
                </w14:textFill>
              </w:rPr>
              <w:t>①</w:t>
            </w:r>
            <w:r>
              <w:rPr>
                <w:rFonts w:ascii="宋体" w:hAnsi="宋体" w:eastAsia="宋体" w:cs="宋体"/>
                <w:color w:val="000000" w:themeColor="text1"/>
                <w:spacing w:val="2"/>
                <w:position w:val="9"/>
                <w:sz w:val="10"/>
                <w:szCs w:val="10"/>
                <w:highlight w:val="none"/>
                <w14:textFill>
                  <w14:solidFill>
                    <w14:schemeClr w14:val="tx1"/>
                  </w14:solidFill>
                </w14:textFill>
              </w:rPr>
              <w:fldChar w:fldCharType="end"/>
            </w:r>
            <w:r>
              <w:rPr>
                <w:rFonts w:ascii="宋体" w:hAnsi="宋体" w:eastAsia="宋体" w:cs="宋体"/>
                <w:color w:val="000000" w:themeColor="text1"/>
                <w:position w:val="9"/>
                <w:sz w:val="10"/>
                <w:szCs w:val="1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w:t>
            </w:r>
          </w:p>
        </w:tc>
      </w:tr>
      <w:tr w14:paraId="3F59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749" w:type="dxa"/>
            <w:vMerge w:val="continue"/>
            <w:tcBorders>
              <w:top w:val="nil"/>
              <w:bottom w:val="nil"/>
            </w:tcBorders>
            <w:vAlign w:val="top"/>
          </w:tcPr>
          <w:p w14:paraId="4DBD88C5">
            <w:pPr>
              <w:pStyle w:val="27"/>
              <w:rPr>
                <w:color w:val="000000" w:themeColor="text1"/>
                <w:highlight w:val="none"/>
                <w14:textFill>
                  <w14:solidFill>
                    <w14:schemeClr w14:val="tx1"/>
                  </w14:solidFill>
                </w14:textFill>
              </w:rPr>
            </w:pPr>
          </w:p>
        </w:tc>
        <w:tc>
          <w:tcPr>
            <w:tcW w:w="819" w:type="dxa"/>
            <w:vAlign w:val="top"/>
          </w:tcPr>
          <w:p w14:paraId="45184E39">
            <w:pPr>
              <w:pStyle w:val="27"/>
              <w:spacing w:line="244" w:lineRule="auto"/>
              <w:rPr>
                <w:color w:val="000000" w:themeColor="text1"/>
                <w:highlight w:val="none"/>
                <w14:textFill>
                  <w14:solidFill>
                    <w14:schemeClr w14:val="tx1"/>
                  </w14:solidFill>
                </w14:textFill>
              </w:rPr>
            </w:pPr>
          </w:p>
          <w:p w14:paraId="501214A2">
            <w:pPr>
              <w:pStyle w:val="27"/>
              <w:spacing w:line="244" w:lineRule="auto"/>
              <w:rPr>
                <w:color w:val="000000" w:themeColor="text1"/>
                <w:highlight w:val="none"/>
                <w14:textFill>
                  <w14:solidFill>
                    <w14:schemeClr w14:val="tx1"/>
                  </w14:solidFill>
                </w14:textFill>
              </w:rPr>
            </w:pPr>
          </w:p>
          <w:p w14:paraId="5153A724">
            <w:pPr>
              <w:pStyle w:val="27"/>
              <w:spacing w:line="244" w:lineRule="auto"/>
              <w:rPr>
                <w:color w:val="000000" w:themeColor="text1"/>
                <w:highlight w:val="none"/>
                <w14:textFill>
                  <w14:solidFill>
                    <w14:schemeClr w14:val="tx1"/>
                  </w14:solidFill>
                </w14:textFill>
              </w:rPr>
            </w:pPr>
          </w:p>
          <w:p w14:paraId="556FA2AB">
            <w:pPr>
              <w:pStyle w:val="27"/>
              <w:spacing w:line="244" w:lineRule="auto"/>
              <w:rPr>
                <w:color w:val="000000" w:themeColor="text1"/>
                <w:highlight w:val="none"/>
                <w14:textFill>
                  <w14:solidFill>
                    <w14:schemeClr w14:val="tx1"/>
                  </w14:solidFill>
                </w14:textFill>
              </w:rPr>
            </w:pPr>
          </w:p>
          <w:p w14:paraId="2DD2FD6F">
            <w:pPr>
              <w:pStyle w:val="27"/>
              <w:spacing w:line="245" w:lineRule="auto"/>
              <w:rPr>
                <w:color w:val="000000" w:themeColor="text1"/>
                <w:highlight w:val="none"/>
                <w14:textFill>
                  <w14:solidFill>
                    <w14:schemeClr w14:val="tx1"/>
                  </w14:solidFill>
                </w14:textFill>
              </w:rPr>
            </w:pPr>
          </w:p>
          <w:p w14:paraId="1E2768AB">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3.3.3</w:t>
            </w:r>
          </w:p>
        </w:tc>
        <w:tc>
          <w:tcPr>
            <w:tcW w:w="7367" w:type="dxa"/>
            <w:vAlign w:val="top"/>
          </w:tcPr>
          <w:p w14:paraId="60AF2D2F">
            <w:pPr>
              <w:spacing w:before="128" w:line="226" w:lineRule="auto"/>
              <w:ind w:left="11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对投标人已标价工程量清单中的投标报价有其他错误进行修正的原则：</w:t>
            </w:r>
          </w:p>
          <w:p w14:paraId="69219C52">
            <w:pPr>
              <w:spacing w:before="151" w:line="229" w:lineRule="auto"/>
              <w:ind w:left="135"/>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lang w:eastAsia="zh-CN"/>
                <w14:textFill>
                  <w14:solidFill>
                    <w14:schemeClr w14:val="tx1"/>
                  </w14:solidFill>
                </w14:textFill>
              </w:rPr>
              <w:t>☑</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方式一：</w:t>
            </w:r>
          </w:p>
          <w:p w14:paraId="2299C663">
            <w:pPr>
              <w:spacing w:before="136" w:line="312" w:lineRule="auto"/>
              <w:ind w:left="117" w:firstLine="20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工程量清单中的投标报价有其他错误的，评标阶段不作修正，在签订合同时</w:t>
            </w:r>
            <w:r>
              <w:rPr>
                <w:rFonts w:ascii="宋体" w:hAnsi="宋体" w:eastAsia="宋体" w:cs="宋体"/>
                <w:color w:val="000000" w:themeColor="text1"/>
                <w:spacing w:val="1"/>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以投标函（第二个信封）中投标总报价大写金额为准，按第二章“投标人须知</w:t>
            </w:r>
            <w:r>
              <w:rPr>
                <w:rFonts w:ascii="宋体" w:hAnsi="宋体" w:eastAsia="宋体" w:cs="宋体"/>
                <w:color w:val="000000" w:themeColor="text1"/>
                <w:spacing w:val="-67"/>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w:t>
            </w:r>
            <w:r>
              <w:rPr>
                <w:rFonts w:ascii="宋体" w:hAnsi="宋体" w:eastAsia="宋体" w:cs="宋体"/>
                <w:color w:val="000000" w:themeColor="text1"/>
                <w:spacing w:val="2"/>
                <w:sz w:val="20"/>
                <w:szCs w:val="20"/>
                <w:highlight w:val="none"/>
                <w14:textFill>
                  <w14:solidFill>
                    <w14:schemeClr w14:val="tx1"/>
                  </w14:solidFill>
                </w14:textFill>
              </w:rPr>
              <w:t>前附表第</w:t>
            </w:r>
            <w:r>
              <w:rPr>
                <w:rFonts w:ascii="宋体" w:hAnsi="宋体" w:eastAsia="宋体" w:cs="宋体"/>
                <w:color w:val="000000" w:themeColor="text1"/>
                <w:spacing w:val="-23"/>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7.8.3</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项规定修正。</w:t>
            </w:r>
          </w:p>
          <w:p w14:paraId="65795011">
            <w:pPr>
              <w:spacing w:before="1" w:line="355" w:lineRule="auto"/>
              <w:ind w:left="335" w:right="5995" w:hanging="20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方式二：</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"bookmark243"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position w:val="9"/>
                <w:sz w:val="10"/>
                <w:szCs w:val="10"/>
                <w:highlight w:val="none"/>
                <w14:textFill>
                  <w14:solidFill>
                    <w14:schemeClr w14:val="tx1"/>
                  </w14:solidFill>
                </w14:textFill>
              </w:rPr>
              <w:t>②</w:t>
            </w:r>
            <w:r>
              <w:rPr>
                <w:rFonts w:ascii="宋体" w:hAnsi="宋体" w:eastAsia="宋体" w:cs="宋体"/>
                <w:color w:val="000000" w:themeColor="text1"/>
                <w:spacing w:val="2"/>
                <w:position w:val="9"/>
                <w:sz w:val="10"/>
                <w:szCs w:val="10"/>
                <w:highlight w:val="none"/>
                <w14:textFill>
                  <w14:solidFill>
                    <w14:schemeClr w14:val="tx1"/>
                  </w14:solidFill>
                </w14:textFill>
              </w:rPr>
              <w:fldChar w:fldCharType="end"/>
            </w:r>
            <w:r>
              <w:rPr>
                <w:rFonts w:ascii="宋体" w:hAnsi="宋体" w:eastAsia="宋体" w:cs="宋体"/>
                <w:color w:val="000000" w:themeColor="text1"/>
                <w:position w:val="9"/>
                <w:sz w:val="10"/>
                <w:szCs w:val="1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w:t>
            </w:r>
          </w:p>
        </w:tc>
      </w:tr>
      <w:tr w14:paraId="4782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9" w:type="dxa"/>
            <w:vMerge w:val="continue"/>
            <w:tcBorders>
              <w:top w:val="nil"/>
            </w:tcBorders>
            <w:vAlign w:val="top"/>
          </w:tcPr>
          <w:p w14:paraId="2D2191E5">
            <w:pPr>
              <w:pStyle w:val="27"/>
              <w:rPr>
                <w:color w:val="000000" w:themeColor="text1"/>
                <w:highlight w:val="none"/>
                <w14:textFill>
                  <w14:solidFill>
                    <w14:schemeClr w14:val="tx1"/>
                  </w14:solidFill>
                </w14:textFill>
              </w:rPr>
            </w:pPr>
          </w:p>
        </w:tc>
        <w:tc>
          <w:tcPr>
            <w:tcW w:w="819" w:type="dxa"/>
            <w:vAlign w:val="top"/>
          </w:tcPr>
          <w:p w14:paraId="4144A04A">
            <w:pPr>
              <w:spacing w:before="164"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3.3.4</w:t>
            </w:r>
          </w:p>
        </w:tc>
        <w:tc>
          <w:tcPr>
            <w:tcW w:w="7367" w:type="dxa"/>
            <w:vAlign w:val="top"/>
          </w:tcPr>
          <w:p w14:paraId="1177A81E">
            <w:pPr>
              <w:spacing w:before="157" w:line="226" w:lineRule="auto"/>
              <w:ind w:left="11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投标人的投标报价若超过最高投标限价（如有</w:t>
            </w:r>
            <w:r>
              <w:rPr>
                <w:rFonts w:ascii="宋体" w:hAnsi="宋体" w:eastAsia="宋体" w:cs="宋体"/>
                <w:color w:val="000000" w:themeColor="text1"/>
                <w:spacing w:val="14"/>
                <w:sz w:val="20"/>
                <w:szCs w:val="20"/>
                <w:highlight w:val="none"/>
                <w14:textFill>
                  <w14:solidFill>
                    <w14:schemeClr w14:val="tx1"/>
                  </w14:solidFill>
                </w14:textFill>
              </w:rPr>
              <w:t>），</w:t>
            </w:r>
            <w:r>
              <w:rPr>
                <w:rFonts w:ascii="宋体" w:hAnsi="宋体" w:eastAsia="宋体" w:cs="宋体"/>
                <w:color w:val="000000" w:themeColor="text1"/>
                <w:spacing w:val="9"/>
                <w:sz w:val="20"/>
                <w:szCs w:val="20"/>
                <w:highlight w:val="none"/>
                <w14:textFill>
                  <w14:solidFill>
                    <w14:schemeClr w14:val="tx1"/>
                  </w14:solidFill>
                </w14:textFill>
              </w:rPr>
              <w:t>评标委员会应否决其投标。</w:t>
            </w:r>
          </w:p>
        </w:tc>
      </w:tr>
      <w:tr w14:paraId="56B0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749" w:type="dxa"/>
            <w:vMerge w:val="restart"/>
            <w:tcBorders>
              <w:bottom w:val="nil"/>
            </w:tcBorders>
            <w:vAlign w:val="top"/>
          </w:tcPr>
          <w:p w14:paraId="298E92A6">
            <w:pPr>
              <w:spacing w:before="145" w:line="267" w:lineRule="exact"/>
              <w:ind w:left="22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3.4</w:t>
            </w:r>
          </w:p>
          <w:p w14:paraId="47E6B0BB">
            <w:pPr>
              <w:spacing w:before="130"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第二</w:t>
            </w:r>
          </w:p>
          <w:p w14:paraId="0D23D396">
            <w:pPr>
              <w:spacing w:before="153"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个信</w:t>
            </w:r>
          </w:p>
          <w:p w14:paraId="33F13887">
            <w:pPr>
              <w:spacing w:before="154" w:line="229"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封详</w:t>
            </w:r>
          </w:p>
          <w:p w14:paraId="0CDB44A4">
            <w:pPr>
              <w:spacing w:before="150" w:line="228" w:lineRule="auto"/>
              <w:ind w:left="1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细评</w:t>
            </w:r>
          </w:p>
          <w:p w14:paraId="4124A076">
            <w:pPr>
              <w:spacing w:before="154" w:line="228" w:lineRule="auto"/>
              <w:ind w:left="28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审</w:t>
            </w:r>
          </w:p>
        </w:tc>
        <w:tc>
          <w:tcPr>
            <w:tcW w:w="819" w:type="dxa"/>
            <w:vAlign w:val="top"/>
          </w:tcPr>
          <w:p w14:paraId="34C3A260">
            <w:pPr>
              <w:pStyle w:val="27"/>
              <w:spacing w:line="458" w:lineRule="auto"/>
              <w:rPr>
                <w:color w:val="000000" w:themeColor="text1"/>
                <w:highlight w:val="none"/>
                <w14:textFill>
                  <w14:solidFill>
                    <w14:schemeClr w14:val="tx1"/>
                  </w14:solidFill>
                </w14:textFill>
              </w:rPr>
            </w:pPr>
          </w:p>
          <w:p w14:paraId="3CCC3B48">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3.4.1</w:t>
            </w:r>
          </w:p>
        </w:tc>
        <w:tc>
          <w:tcPr>
            <w:tcW w:w="7367" w:type="dxa"/>
            <w:vAlign w:val="top"/>
          </w:tcPr>
          <w:p w14:paraId="4C4F6DC9">
            <w:pPr>
              <w:pStyle w:val="27"/>
              <w:spacing w:line="454" w:lineRule="auto"/>
              <w:rPr>
                <w:color w:val="000000" w:themeColor="text1"/>
                <w:highlight w:val="none"/>
                <w14:textFill>
                  <w14:solidFill>
                    <w14:schemeClr w14:val="tx1"/>
                  </w14:solidFill>
                </w14:textFill>
              </w:rPr>
            </w:pPr>
          </w:p>
          <w:p w14:paraId="0FC6D11F">
            <w:pPr>
              <w:spacing w:before="65" w:line="226" w:lineRule="auto"/>
              <w:ind w:left="11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评标委员会按本章第</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2.2</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款规定的量化因素和标准计算出评标价。</w:t>
            </w:r>
          </w:p>
        </w:tc>
      </w:tr>
      <w:tr w14:paraId="2A3D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749" w:type="dxa"/>
            <w:vMerge w:val="continue"/>
            <w:tcBorders>
              <w:top w:val="nil"/>
            </w:tcBorders>
            <w:vAlign w:val="top"/>
          </w:tcPr>
          <w:p w14:paraId="4F84C583">
            <w:pPr>
              <w:pStyle w:val="27"/>
              <w:rPr>
                <w:color w:val="000000" w:themeColor="text1"/>
                <w:highlight w:val="none"/>
                <w14:textFill>
                  <w14:solidFill>
                    <w14:schemeClr w14:val="tx1"/>
                  </w14:solidFill>
                </w14:textFill>
              </w:rPr>
            </w:pPr>
          </w:p>
        </w:tc>
        <w:tc>
          <w:tcPr>
            <w:tcW w:w="819" w:type="dxa"/>
            <w:vAlign w:val="top"/>
          </w:tcPr>
          <w:p w14:paraId="1F27A21E">
            <w:pPr>
              <w:pStyle w:val="27"/>
              <w:spacing w:line="243" w:lineRule="auto"/>
              <w:rPr>
                <w:color w:val="000000" w:themeColor="text1"/>
                <w:highlight w:val="none"/>
                <w14:textFill>
                  <w14:solidFill>
                    <w14:schemeClr w14:val="tx1"/>
                  </w14:solidFill>
                </w14:textFill>
              </w:rPr>
            </w:pPr>
          </w:p>
          <w:p w14:paraId="0A0C7F49">
            <w:pPr>
              <w:pStyle w:val="27"/>
              <w:spacing w:line="244" w:lineRule="auto"/>
              <w:rPr>
                <w:color w:val="000000" w:themeColor="text1"/>
                <w:highlight w:val="none"/>
                <w14:textFill>
                  <w14:solidFill>
                    <w14:schemeClr w14:val="tx1"/>
                  </w14:solidFill>
                </w14:textFill>
              </w:rPr>
            </w:pPr>
          </w:p>
          <w:p w14:paraId="760D4E88">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3.4.2</w:t>
            </w:r>
          </w:p>
        </w:tc>
        <w:tc>
          <w:tcPr>
            <w:tcW w:w="7367" w:type="dxa"/>
            <w:vAlign w:val="top"/>
          </w:tcPr>
          <w:p w14:paraId="7DB3FB63">
            <w:pPr>
              <w:pStyle w:val="27"/>
              <w:spacing w:line="241" w:lineRule="auto"/>
              <w:rPr>
                <w:color w:val="000000" w:themeColor="text1"/>
                <w:highlight w:val="none"/>
                <w14:textFill>
                  <w14:solidFill>
                    <w14:schemeClr w14:val="tx1"/>
                  </w14:solidFill>
                </w14:textFill>
              </w:rPr>
            </w:pPr>
          </w:p>
          <w:p w14:paraId="2C4A579B">
            <w:pPr>
              <w:pStyle w:val="27"/>
              <w:spacing w:line="241" w:lineRule="auto"/>
              <w:rPr>
                <w:color w:val="000000" w:themeColor="text1"/>
                <w:highlight w:val="none"/>
                <w14:textFill>
                  <w14:solidFill>
                    <w14:schemeClr w14:val="tx1"/>
                  </w14:solidFill>
                </w14:textFill>
              </w:rPr>
            </w:pPr>
          </w:p>
          <w:p w14:paraId="099D79C2">
            <w:pPr>
              <w:spacing w:before="65" w:line="226" w:lineRule="auto"/>
              <w:ind w:left="11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评标委员会认定投标人以低于成本报价的，其投标将予以否决。</w:t>
            </w:r>
          </w:p>
        </w:tc>
      </w:tr>
      <w:tr w14:paraId="3E3E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749" w:type="dxa"/>
            <w:vAlign w:val="top"/>
          </w:tcPr>
          <w:p w14:paraId="646F6AF5">
            <w:pPr>
              <w:spacing w:before="145" w:line="369" w:lineRule="auto"/>
              <w:ind w:left="172" w:right="164" w:firstLine="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3.5</w:t>
            </w:r>
            <w:r>
              <w:rPr>
                <w:rFonts w:ascii="宋体" w:hAnsi="宋体" w:eastAsia="宋体" w:cs="宋体"/>
                <w:color w:val="000000" w:themeColor="text1"/>
                <w:spacing w:val="3"/>
                <w:sz w:val="20"/>
                <w:szCs w:val="20"/>
                <w:highlight w:val="none"/>
                <w14:textFill>
                  <w14:solidFill>
                    <w14:schemeClr w14:val="tx1"/>
                  </w14:solidFill>
                </w14:textFill>
              </w:rPr>
              <w:t>投标</w:t>
            </w:r>
          </w:p>
          <w:p w14:paraId="4B72E431">
            <w:pPr>
              <w:spacing w:line="227" w:lineRule="auto"/>
              <w:ind w:left="171"/>
              <w:rPr>
                <w:rFonts w:ascii="宋体" w:hAnsi="宋体" w:eastAsia="宋体" w:cs="宋体"/>
                <w:color w:val="000000" w:themeColor="text1"/>
                <w:sz w:val="20"/>
                <w:szCs w:val="20"/>
                <w:highlight w:val="none"/>
                <w14:textFill>
                  <w14:solidFill>
                    <w14:schemeClr w14:val="tx1"/>
                  </w14:solidFill>
                </w14:textFill>
              </w:rPr>
            </w:pPr>
            <w:bookmarkStart w:id="16" w:name="bookmark242"/>
            <w:bookmarkEnd w:id="16"/>
            <w:r>
              <w:rPr>
                <w:rFonts w:ascii="宋体" w:hAnsi="宋体" w:eastAsia="宋体" w:cs="宋体"/>
                <w:color w:val="000000" w:themeColor="text1"/>
                <w:spacing w:val="3"/>
                <w:sz w:val="20"/>
                <w:szCs w:val="20"/>
                <w:highlight w:val="none"/>
                <w14:textFill>
                  <w14:solidFill>
                    <w14:schemeClr w14:val="tx1"/>
                  </w14:solidFill>
                </w14:textFill>
              </w:rPr>
              <w:t>文件</w:t>
            </w:r>
          </w:p>
        </w:tc>
        <w:tc>
          <w:tcPr>
            <w:tcW w:w="819" w:type="dxa"/>
            <w:vAlign w:val="top"/>
          </w:tcPr>
          <w:p w14:paraId="24D52415">
            <w:pPr>
              <w:pStyle w:val="27"/>
              <w:spacing w:line="478" w:lineRule="auto"/>
              <w:rPr>
                <w:color w:val="000000" w:themeColor="text1"/>
                <w:highlight w:val="none"/>
                <w14:textFill>
                  <w14:solidFill>
                    <w14:schemeClr w14:val="tx1"/>
                  </w14:solidFill>
                </w14:textFill>
              </w:rPr>
            </w:pPr>
          </w:p>
          <w:p w14:paraId="7A276070">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3.5.1</w:t>
            </w:r>
          </w:p>
        </w:tc>
        <w:tc>
          <w:tcPr>
            <w:tcW w:w="7367" w:type="dxa"/>
            <w:vAlign w:val="top"/>
          </w:tcPr>
          <w:p w14:paraId="55842AC0">
            <w:pPr>
              <w:spacing w:before="147" w:line="323" w:lineRule="auto"/>
              <w:ind w:left="113" w:right="108" w:firstLine="1"/>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经核实评标委员会认定投标人的资质、业绩、主要人员相关业绩等信</w:t>
            </w:r>
            <w:r>
              <w:rPr>
                <w:rFonts w:ascii="宋体" w:hAnsi="宋体" w:eastAsia="宋体" w:cs="宋体"/>
                <w:color w:val="000000" w:themeColor="text1"/>
                <w:spacing w:val="9"/>
                <w:sz w:val="20"/>
                <w:szCs w:val="20"/>
                <w:highlight w:val="none"/>
                <w14:textFill>
                  <w14:solidFill>
                    <w14:schemeClr w14:val="tx1"/>
                  </w14:solidFill>
                </w14:textFill>
              </w:rPr>
              <w:t>息与交通</w:t>
            </w:r>
            <w:r>
              <w:rPr>
                <w:rFonts w:ascii="宋体" w:hAnsi="宋体" w:eastAsia="宋体" w:cs="宋体"/>
                <w:color w:val="000000" w:themeColor="text1"/>
                <w:spacing w:val="1"/>
                <w:sz w:val="20"/>
                <w:szCs w:val="20"/>
                <w:highlight w:val="none"/>
                <w14:textFill>
                  <w14:solidFill>
                    <w14:schemeClr w14:val="tx1"/>
                  </w14:solidFill>
                </w14:textFill>
              </w:rPr>
              <w:t>运输主管部门“公路建设市场监督管理系统</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”上发布的信</w:t>
            </w:r>
            <w:r>
              <w:rPr>
                <w:rFonts w:ascii="宋体" w:hAnsi="宋体" w:eastAsia="宋体" w:cs="宋体"/>
                <w:color w:val="000000" w:themeColor="text1"/>
                <w:sz w:val="20"/>
                <w:szCs w:val="20"/>
                <w:highlight w:val="none"/>
                <w14:textFill>
                  <w14:solidFill>
                    <w14:schemeClr w14:val="tx1"/>
                  </w14:solidFill>
                </w14:textFill>
              </w:rPr>
              <w:t>息以及“信用交通</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·四</w:t>
            </w:r>
            <w:r>
              <w:rPr>
                <w:rFonts w:ascii="宋体" w:hAnsi="宋体" w:eastAsia="宋体" w:cs="宋体"/>
                <w:color w:val="000000" w:themeColor="text1"/>
                <w:spacing w:val="9"/>
                <w:sz w:val="20"/>
                <w:szCs w:val="20"/>
                <w:highlight w:val="none"/>
                <w14:textFill>
                  <w14:solidFill>
                    <w14:schemeClr w14:val="tx1"/>
                  </w14:solidFill>
                </w14:textFill>
              </w:rPr>
              <w:t>川</w:t>
            </w:r>
            <w:r>
              <w:rPr>
                <w:rFonts w:ascii="宋体" w:hAnsi="宋体" w:eastAsia="宋体" w:cs="宋体"/>
                <w:color w:val="000000" w:themeColor="text1"/>
                <w:spacing w:val="-69"/>
                <w:sz w:val="20"/>
                <w:szCs w:val="20"/>
                <w:highlight w:val="none"/>
                <w14:textFill>
                  <w14:solidFill>
                    <w14:schemeClr w14:val="tx1"/>
                  </w14:solidFill>
                </w14:textFill>
              </w:rPr>
              <w:t xml:space="preserve"> </w:t>
            </w:r>
            <w:r>
              <w:rPr>
                <w:rFonts w:ascii="宋体" w:hAnsi="宋体" w:eastAsia="宋体" w:cs="宋体"/>
                <w:color w:val="000000" w:themeColor="text1"/>
                <w:spacing w:val="9"/>
                <w:sz w:val="20"/>
                <w:szCs w:val="20"/>
                <w:highlight w:val="none"/>
                <w14:textFill>
                  <w14:solidFill>
                    <w14:schemeClr w14:val="tx1"/>
                  </w14:solidFill>
                </w14:textFill>
              </w:rPr>
              <w:t>”发布的信息不符，使得投标人的资格条件不符合招标文件规定的，评标委</w:t>
            </w:r>
          </w:p>
        </w:tc>
      </w:tr>
    </w:tbl>
    <w:p w14:paraId="1DD2FE1C">
      <w:pPr>
        <w:pStyle w:val="5"/>
        <w:spacing w:line="475"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247015</wp:posOffset>
                </wp:positionV>
                <wp:extent cx="1828800" cy="0"/>
                <wp:effectExtent l="4445" t="4445" r="5080" b="5080"/>
                <wp:wrapNone/>
                <wp:docPr id="4" name="任意多边形 4"/>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95pt;margin-top:19.45pt;height:0pt;width:144pt;z-index:251665408;mso-width-relative:page;mso-height-relative:page;" filled="f" stroked="t" coordsize="2880,1" o:gfxdata="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hct&#10;TtMAAAAIAQAADwAAAAAAAAABACAAAAAiAAAAZHJzL2Rvd25yZXYueG1sUEsBAhQAFAAAAAgAh07i&#10;QG2whbonAgAAhwQAAA4AAAAAAAAAAQAgAAAAIgEAAGRycy9lMm9Eb2MueG1sUEsFBgAAAAAGAAYA&#10;WQEAALsFAAAAAA==&#10;" path="m0,0l2880,0e">
                <v:fill on="f" focussize="0,0"/>
                <v:stroke weight="0pt" color="#000000" miterlimit="0" joinstyle="bevel" endcap="square"/>
                <v:imagedata o:title=""/>
                <o:lock v:ext="edit" aspectratio="f"/>
              </v:shape>
            </w:pict>
          </mc:Fallback>
        </mc:AlternateContent>
      </w:r>
    </w:p>
    <w:p w14:paraId="35DD71E9">
      <w:pPr>
        <w:spacing w:before="58" w:line="220" w:lineRule="auto"/>
        <w:ind w:left="146"/>
        <w:rPr>
          <w:rFonts w:ascii="宋体" w:hAnsi="宋体" w:eastAsia="宋体" w:cs="宋体"/>
          <w:color w:val="000000" w:themeColor="text1"/>
          <w:sz w:val="18"/>
          <w:szCs w:val="18"/>
          <w:highlight w:val="none"/>
          <w14:textFill>
            <w14:solidFill>
              <w14:schemeClr w14:val="tx1"/>
            </w14:solidFill>
          </w14:textFill>
        </w:rPr>
      </w:pPr>
      <w:bookmarkStart w:id="17" w:name="bookmark243"/>
      <w:bookmarkEnd w:id="17"/>
      <w:r>
        <w:rPr>
          <w:rFonts w:ascii="宋体" w:hAnsi="宋体" w:eastAsia="宋体" w:cs="宋体"/>
          <w:color w:val="000000" w:themeColor="text1"/>
          <w:sz w:val="18"/>
          <w:szCs w:val="18"/>
          <w:highlight w:val="none"/>
          <w14:textFill>
            <w14:solidFill>
              <w14:schemeClr w14:val="tx1"/>
            </w14:solidFill>
          </w14:textFill>
        </w:rPr>
        <w:t>①  当报价方式采用单价或总价以外的其他情形时，在此约定其他投</w:t>
      </w:r>
      <w:r>
        <w:rPr>
          <w:rFonts w:ascii="宋体" w:hAnsi="宋体" w:eastAsia="宋体" w:cs="宋体"/>
          <w:color w:val="000000" w:themeColor="text1"/>
          <w:spacing w:val="-1"/>
          <w:sz w:val="18"/>
          <w:szCs w:val="18"/>
          <w:highlight w:val="none"/>
          <w14:textFill>
            <w14:solidFill>
              <w14:schemeClr w14:val="tx1"/>
            </w14:solidFill>
          </w14:textFill>
        </w:rPr>
        <w:t>标报价修正方式。</w:t>
      </w:r>
    </w:p>
    <w:p w14:paraId="700BD038">
      <w:pPr>
        <w:tabs>
          <w:tab w:val="right" w:pos="8796"/>
        </w:tabs>
        <w:spacing w:before="18" w:line="220" w:lineRule="auto"/>
        <w:ind w:left="145"/>
        <w:rPr>
          <w:color w:val="000000" w:themeColor="text1"/>
          <w:highlight w:val="none"/>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②  当报价方式采用单价或总价以外的其他情形时，在此约定其他投标</w:t>
      </w:r>
      <w:r>
        <w:rPr>
          <w:rFonts w:ascii="宋体" w:hAnsi="宋体" w:eastAsia="宋体" w:cs="宋体"/>
          <w:color w:val="000000" w:themeColor="text1"/>
          <w:spacing w:val="-1"/>
          <w:sz w:val="18"/>
          <w:szCs w:val="18"/>
          <w:highlight w:val="none"/>
          <w14:textFill>
            <w14:solidFill>
              <w14:schemeClr w14:val="tx1"/>
            </w14:solidFill>
          </w14:textFill>
        </w:rPr>
        <w:t>报价修正方式。</w:t>
      </w:r>
    </w:p>
    <w:p w14:paraId="16A40D08">
      <w:pPr>
        <w:spacing w:before="12"/>
        <w:rPr>
          <w:color w:val="000000" w:themeColor="text1"/>
          <w:highlight w:val="none"/>
          <w14:textFill>
            <w14:solidFill>
              <w14:schemeClr w14:val="tx1"/>
            </w14:solidFill>
          </w14:textFill>
        </w:rPr>
      </w:pPr>
    </w:p>
    <w:tbl>
      <w:tblPr>
        <w:tblStyle w:val="4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819"/>
        <w:gridCol w:w="7367"/>
      </w:tblGrid>
      <w:tr w14:paraId="389D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8" w:type="dxa"/>
            <w:gridSpan w:val="2"/>
            <w:vAlign w:val="top"/>
          </w:tcPr>
          <w:p w14:paraId="166E08B2">
            <w:pPr>
              <w:spacing w:before="143" w:line="228" w:lineRule="auto"/>
              <w:ind w:left="47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367" w:type="dxa"/>
            <w:vAlign w:val="top"/>
          </w:tcPr>
          <w:p w14:paraId="3DF55638">
            <w:pPr>
              <w:spacing w:before="143" w:line="228" w:lineRule="auto"/>
              <w:ind w:left="273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4E5E9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9" w:type="dxa"/>
            <w:vMerge w:val="restart"/>
            <w:tcBorders>
              <w:bottom w:val="nil"/>
            </w:tcBorders>
            <w:vAlign w:val="top"/>
          </w:tcPr>
          <w:p w14:paraId="0BD61A83">
            <w:pPr>
              <w:spacing w:before="141"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相关</w:t>
            </w:r>
          </w:p>
          <w:p w14:paraId="632B8BD0">
            <w:pPr>
              <w:spacing w:before="153"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信息</w:t>
            </w:r>
          </w:p>
          <w:p w14:paraId="2714279C">
            <w:pPr>
              <w:spacing w:before="153" w:line="301" w:lineRule="auto"/>
              <w:ind w:left="277" w:right="164" w:hanging="9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的核</w:t>
            </w:r>
            <w:r>
              <w:rPr>
                <w:rFonts w:ascii="宋体" w:hAnsi="宋体" w:eastAsia="宋体" w:cs="宋体"/>
                <w:color w:val="000000" w:themeColor="text1"/>
                <w:sz w:val="20"/>
                <w:szCs w:val="20"/>
                <w:highlight w:val="none"/>
                <w14:textFill>
                  <w14:solidFill>
                    <w14:schemeClr w14:val="tx1"/>
                  </w14:solidFill>
                </w14:textFill>
              </w:rPr>
              <w:t>查</w:t>
            </w:r>
          </w:p>
        </w:tc>
        <w:tc>
          <w:tcPr>
            <w:tcW w:w="819" w:type="dxa"/>
            <w:vAlign w:val="top"/>
          </w:tcPr>
          <w:p w14:paraId="24F50BE3">
            <w:pPr>
              <w:pStyle w:val="27"/>
              <w:rPr>
                <w:color w:val="000000" w:themeColor="text1"/>
                <w:highlight w:val="none"/>
                <w14:textFill>
                  <w14:solidFill>
                    <w14:schemeClr w14:val="tx1"/>
                  </w14:solidFill>
                </w14:textFill>
              </w:rPr>
            </w:pPr>
          </w:p>
        </w:tc>
        <w:tc>
          <w:tcPr>
            <w:tcW w:w="7367" w:type="dxa"/>
            <w:vAlign w:val="top"/>
          </w:tcPr>
          <w:p w14:paraId="0922FF76">
            <w:pPr>
              <w:spacing w:before="140" w:line="227" w:lineRule="auto"/>
              <w:ind w:left="12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员会应否决其投标。</w:t>
            </w:r>
          </w:p>
        </w:tc>
      </w:tr>
      <w:tr w14:paraId="36B2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749" w:type="dxa"/>
            <w:vMerge w:val="continue"/>
            <w:tcBorders>
              <w:top w:val="nil"/>
            </w:tcBorders>
            <w:vAlign w:val="top"/>
          </w:tcPr>
          <w:p w14:paraId="55D78A29">
            <w:pPr>
              <w:pStyle w:val="27"/>
              <w:rPr>
                <w:color w:val="000000" w:themeColor="text1"/>
                <w:highlight w:val="none"/>
                <w14:textFill>
                  <w14:solidFill>
                    <w14:schemeClr w14:val="tx1"/>
                  </w14:solidFill>
                </w14:textFill>
              </w:rPr>
            </w:pPr>
          </w:p>
        </w:tc>
        <w:tc>
          <w:tcPr>
            <w:tcW w:w="819" w:type="dxa"/>
            <w:vAlign w:val="top"/>
          </w:tcPr>
          <w:p w14:paraId="11CE02B6">
            <w:pPr>
              <w:pStyle w:val="27"/>
              <w:spacing w:line="459" w:lineRule="auto"/>
              <w:rPr>
                <w:color w:val="000000" w:themeColor="text1"/>
                <w:highlight w:val="none"/>
                <w14:textFill>
                  <w14:solidFill>
                    <w14:schemeClr w14:val="tx1"/>
                  </w14:solidFill>
                </w14:textFill>
              </w:rPr>
            </w:pPr>
          </w:p>
          <w:p w14:paraId="692046DE">
            <w:pPr>
              <w:spacing w:before="65" w:line="268" w:lineRule="exact"/>
              <w:ind w:left="15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3.5.2</w:t>
            </w:r>
          </w:p>
        </w:tc>
        <w:tc>
          <w:tcPr>
            <w:tcW w:w="7367" w:type="dxa"/>
            <w:vAlign w:val="top"/>
          </w:tcPr>
          <w:p w14:paraId="4EEC3542">
            <w:pPr>
              <w:pStyle w:val="27"/>
              <w:spacing w:line="264" w:lineRule="auto"/>
              <w:rPr>
                <w:color w:val="000000" w:themeColor="text1"/>
                <w:highlight w:val="none"/>
                <w14:textFill>
                  <w14:solidFill>
                    <w14:schemeClr w14:val="tx1"/>
                  </w14:solidFill>
                </w14:textFill>
              </w:rPr>
            </w:pPr>
          </w:p>
          <w:p w14:paraId="7C137DEB">
            <w:pPr>
              <w:spacing w:before="65" w:line="353" w:lineRule="auto"/>
              <w:ind w:left="116" w:right="108" w:hanging="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评标委员会在评标过程中发现投标人存在串通投标、弄虚作假、行贿等违</w:t>
            </w:r>
            <w:r>
              <w:rPr>
                <w:rFonts w:ascii="宋体" w:hAnsi="宋体" w:eastAsia="宋体" w:cs="宋体"/>
                <w:color w:val="000000" w:themeColor="text1"/>
                <w:spacing w:val="9"/>
                <w:sz w:val="20"/>
                <w:szCs w:val="20"/>
                <w:highlight w:val="none"/>
                <w14:textFill>
                  <w14:solidFill>
                    <w14:schemeClr w14:val="tx1"/>
                  </w14:solidFill>
                </w14:textFill>
              </w:rPr>
              <w:t>法行</w:t>
            </w:r>
            <w:r>
              <w:rPr>
                <w:rFonts w:ascii="宋体" w:hAnsi="宋体" w:eastAsia="宋体" w:cs="宋体"/>
                <w:color w:val="000000" w:themeColor="text1"/>
                <w:spacing w:val="8"/>
                <w:sz w:val="20"/>
                <w:szCs w:val="20"/>
                <w:highlight w:val="none"/>
                <w14:textFill>
                  <w14:solidFill>
                    <w14:schemeClr w14:val="tx1"/>
                  </w14:solidFill>
                </w14:textFill>
              </w:rPr>
              <w:t>为的，评标委员会应否决其投标。</w:t>
            </w:r>
          </w:p>
        </w:tc>
      </w:tr>
      <w:tr w14:paraId="3507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2" w:hRule="atLeast"/>
        </w:trPr>
        <w:tc>
          <w:tcPr>
            <w:tcW w:w="749" w:type="dxa"/>
            <w:vAlign w:val="top"/>
          </w:tcPr>
          <w:p w14:paraId="0494250F">
            <w:pPr>
              <w:pStyle w:val="27"/>
              <w:spacing w:line="405" w:lineRule="auto"/>
              <w:rPr>
                <w:color w:val="000000" w:themeColor="text1"/>
                <w:highlight w:val="none"/>
                <w14:textFill>
                  <w14:solidFill>
                    <w14:schemeClr w14:val="tx1"/>
                  </w14:solidFill>
                </w14:textFill>
              </w:rPr>
            </w:pPr>
          </w:p>
          <w:p w14:paraId="1A3E87DE">
            <w:pPr>
              <w:spacing w:before="65" w:line="268" w:lineRule="exact"/>
              <w:ind w:left="22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position w:val="1"/>
                <w:sz w:val="20"/>
                <w:szCs w:val="20"/>
                <w:highlight w:val="none"/>
                <w14:textFill>
                  <w14:solidFill>
                    <w14:schemeClr w14:val="tx1"/>
                  </w14:solidFill>
                </w14:textFill>
              </w:rPr>
              <w:t>3.6</w:t>
            </w:r>
          </w:p>
          <w:p w14:paraId="157A3578">
            <w:pPr>
              <w:spacing w:before="131" w:line="228" w:lineRule="auto"/>
              <w:ind w:left="1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投标</w:t>
            </w:r>
          </w:p>
          <w:p w14:paraId="5217FA7E">
            <w:pPr>
              <w:spacing w:before="153" w:line="228" w:lineRule="auto"/>
              <w:ind w:left="17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文件</w:t>
            </w:r>
          </w:p>
          <w:p w14:paraId="060BD66D">
            <w:pPr>
              <w:spacing w:before="153" w:line="231" w:lineRule="auto"/>
              <w:ind w:left="18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的澄</w:t>
            </w:r>
          </w:p>
          <w:p w14:paraId="334923D1">
            <w:pPr>
              <w:spacing w:before="149" w:line="228" w:lineRule="auto"/>
              <w:ind w:left="1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清和</w:t>
            </w:r>
          </w:p>
          <w:p w14:paraId="44B371FD">
            <w:pPr>
              <w:spacing w:before="153" w:line="228" w:lineRule="auto"/>
              <w:ind w:left="1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说明</w:t>
            </w:r>
          </w:p>
        </w:tc>
        <w:tc>
          <w:tcPr>
            <w:tcW w:w="819" w:type="dxa"/>
            <w:vAlign w:val="top"/>
          </w:tcPr>
          <w:p w14:paraId="2B3FD975">
            <w:pPr>
              <w:pStyle w:val="27"/>
              <w:spacing w:line="279" w:lineRule="auto"/>
              <w:rPr>
                <w:color w:val="000000" w:themeColor="text1"/>
                <w:highlight w:val="none"/>
                <w14:textFill>
                  <w14:solidFill>
                    <w14:schemeClr w14:val="tx1"/>
                  </w14:solidFill>
                </w14:textFill>
              </w:rPr>
            </w:pPr>
          </w:p>
          <w:p w14:paraId="223A12D8">
            <w:pPr>
              <w:pStyle w:val="27"/>
              <w:spacing w:line="279" w:lineRule="auto"/>
              <w:rPr>
                <w:color w:val="000000" w:themeColor="text1"/>
                <w:highlight w:val="none"/>
                <w14:textFill>
                  <w14:solidFill>
                    <w14:schemeClr w14:val="tx1"/>
                  </w14:solidFill>
                </w14:textFill>
              </w:rPr>
            </w:pPr>
          </w:p>
          <w:p w14:paraId="532C14A1">
            <w:pPr>
              <w:pStyle w:val="27"/>
              <w:spacing w:line="280" w:lineRule="auto"/>
              <w:rPr>
                <w:color w:val="000000" w:themeColor="text1"/>
                <w:highlight w:val="none"/>
                <w14:textFill>
                  <w14:solidFill>
                    <w14:schemeClr w14:val="tx1"/>
                  </w14:solidFill>
                </w14:textFill>
              </w:rPr>
            </w:pPr>
          </w:p>
          <w:p w14:paraId="6EDE3642">
            <w:pPr>
              <w:pStyle w:val="27"/>
              <w:spacing w:line="280" w:lineRule="auto"/>
              <w:rPr>
                <w:color w:val="000000" w:themeColor="text1"/>
                <w:highlight w:val="none"/>
                <w14:textFill>
                  <w14:solidFill>
                    <w14:schemeClr w14:val="tx1"/>
                  </w14:solidFill>
                </w14:textFill>
              </w:rPr>
            </w:pPr>
          </w:p>
          <w:p w14:paraId="7A31E8E4">
            <w:pPr>
              <w:pStyle w:val="27"/>
              <w:spacing w:line="280" w:lineRule="auto"/>
              <w:rPr>
                <w:color w:val="000000" w:themeColor="text1"/>
                <w:highlight w:val="none"/>
                <w14:textFill>
                  <w14:solidFill>
                    <w14:schemeClr w14:val="tx1"/>
                  </w14:solidFill>
                </w14:textFill>
              </w:rPr>
            </w:pPr>
          </w:p>
          <w:p w14:paraId="7EFBA9F7">
            <w:pPr>
              <w:spacing w:before="65" w:line="267" w:lineRule="exact"/>
              <w:ind w:left="11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position w:val="1"/>
                <w:sz w:val="20"/>
                <w:szCs w:val="20"/>
                <w:highlight w:val="none"/>
                <w14:textFill>
                  <w14:solidFill>
                    <w14:schemeClr w14:val="tx1"/>
                  </w14:solidFill>
                </w14:textFill>
              </w:rPr>
              <w:t>3.6.1</w:t>
            </w:r>
          </w:p>
        </w:tc>
        <w:tc>
          <w:tcPr>
            <w:tcW w:w="7367" w:type="dxa"/>
            <w:vAlign w:val="top"/>
          </w:tcPr>
          <w:p w14:paraId="3868CEE5">
            <w:pPr>
              <w:spacing w:before="141" w:line="227"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本项细化为：</w:t>
            </w:r>
          </w:p>
          <w:p w14:paraId="6FA7B446">
            <w:pPr>
              <w:spacing w:before="138" w:line="310" w:lineRule="auto"/>
              <w:ind w:left="118" w:right="106" w:firstLine="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（1）在评标过程中，评标委员会通过“</w:t>
            </w:r>
            <w:r>
              <w:rPr>
                <w:rFonts w:ascii="宋体" w:hAnsi="宋体" w:eastAsia="宋体" w:cs="宋体"/>
                <w:color w:val="000000" w:themeColor="text1"/>
                <w:spacing w:val="-67"/>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电子交易系统</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w:t>
            </w:r>
            <w:r>
              <w:rPr>
                <w:rFonts w:ascii="宋体" w:hAnsi="宋体" w:eastAsia="宋体" w:cs="宋体"/>
                <w:color w:val="000000" w:themeColor="text1"/>
                <w:spacing w:val="4"/>
                <w:sz w:val="20"/>
                <w:szCs w:val="20"/>
                <w:highlight w:val="none"/>
                <w14:textFill>
                  <w14:solidFill>
                    <w14:schemeClr w14:val="tx1"/>
                  </w14:solidFill>
                </w14:textFill>
              </w:rPr>
              <w:t>要求投标人对投标文件</w:t>
            </w:r>
            <w:r>
              <w:rPr>
                <w:rFonts w:ascii="宋体" w:hAnsi="宋体" w:eastAsia="宋体" w:cs="宋体"/>
                <w:color w:val="000000" w:themeColor="text1"/>
                <w:spacing w:val="10"/>
                <w:sz w:val="20"/>
                <w:szCs w:val="20"/>
                <w:highlight w:val="none"/>
                <w14:textFill>
                  <w14:solidFill>
                    <w14:schemeClr w14:val="tx1"/>
                  </w14:solidFill>
                </w14:textFill>
              </w:rPr>
              <w:t>中含义不明确的内容、明显文字或计算错误进行澄清或说明。评标委</w:t>
            </w:r>
            <w:r>
              <w:rPr>
                <w:rFonts w:ascii="宋体" w:hAnsi="宋体" w:eastAsia="宋体" w:cs="宋体"/>
                <w:color w:val="000000" w:themeColor="text1"/>
                <w:spacing w:val="9"/>
                <w:sz w:val="20"/>
                <w:szCs w:val="20"/>
                <w:highlight w:val="none"/>
                <w14:textFill>
                  <w14:solidFill>
                    <w14:schemeClr w14:val="tx1"/>
                  </w14:solidFill>
                </w14:textFill>
              </w:rPr>
              <w:t>员会不接</w:t>
            </w:r>
            <w:r>
              <w:rPr>
                <w:rFonts w:ascii="宋体" w:hAnsi="宋体" w:eastAsia="宋体" w:cs="宋体"/>
                <w:color w:val="000000" w:themeColor="text1"/>
                <w:spacing w:val="8"/>
                <w:sz w:val="20"/>
                <w:szCs w:val="20"/>
                <w:highlight w:val="none"/>
                <w14:textFill>
                  <w14:solidFill>
                    <w14:schemeClr w14:val="tx1"/>
                  </w14:solidFill>
                </w14:textFill>
              </w:rPr>
              <w:t>受投标人主动提出的澄清、说明。</w:t>
            </w:r>
          </w:p>
          <w:p w14:paraId="139173A5">
            <w:pPr>
              <w:spacing w:before="131" w:line="310" w:lineRule="auto"/>
              <w:ind w:left="113" w:right="106"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（2）投标人收到问题澄清通知后必须在规定时间内通过</w:t>
            </w:r>
            <w:r>
              <w:rPr>
                <w:rFonts w:ascii="宋体" w:hAnsi="宋体" w:eastAsia="宋体" w:cs="宋体"/>
                <w:color w:val="000000" w:themeColor="text1"/>
                <w:spacing w:val="4"/>
                <w:sz w:val="20"/>
                <w:szCs w:val="20"/>
                <w:highlight w:val="none"/>
                <w14:textFill>
                  <w14:solidFill>
                    <w14:schemeClr w14:val="tx1"/>
                  </w14:solidFill>
                </w14:textFill>
              </w:rPr>
              <w:t>“</w:t>
            </w:r>
            <w:r>
              <w:rPr>
                <w:rFonts w:ascii="宋体" w:hAnsi="宋体" w:eastAsia="宋体" w:cs="宋体"/>
                <w:color w:val="000000" w:themeColor="text1"/>
                <w:spacing w:val="-67"/>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电子交易系统</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”给予</w:t>
            </w:r>
            <w:r>
              <w:rPr>
                <w:rFonts w:ascii="宋体" w:hAnsi="宋体" w:eastAsia="宋体" w:cs="宋体"/>
                <w:color w:val="000000" w:themeColor="text1"/>
                <w:spacing w:val="10"/>
                <w:sz w:val="20"/>
                <w:szCs w:val="20"/>
                <w:highlight w:val="none"/>
                <w14:textFill>
                  <w14:solidFill>
                    <w14:schemeClr w14:val="tx1"/>
                  </w14:solidFill>
                </w14:textFill>
              </w:rPr>
              <w:t>澄清，投标人的澄清必须加盖投标人单位电子印章或法定代表人或其委托代理</w:t>
            </w:r>
            <w:r>
              <w:rPr>
                <w:rFonts w:ascii="宋体" w:hAnsi="宋体" w:eastAsia="宋体" w:cs="宋体"/>
                <w:color w:val="000000" w:themeColor="text1"/>
                <w:spacing w:val="8"/>
                <w:sz w:val="20"/>
                <w:szCs w:val="20"/>
                <w:highlight w:val="none"/>
                <w14:textFill>
                  <w14:solidFill>
                    <w14:schemeClr w14:val="tx1"/>
                  </w14:solidFill>
                </w14:textFill>
              </w:rPr>
              <w:t>人的个人电子签名章或个人电子印章。</w:t>
            </w:r>
          </w:p>
          <w:p w14:paraId="02F13852">
            <w:pPr>
              <w:spacing w:before="133" w:line="227" w:lineRule="auto"/>
              <w:ind w:left="12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（3）投标人不按评标委员会要求澄清或说明的，评标委员会应否决其</w:t>
            </w:r>
            <w:r>
              <w:rPr>
                <w:rFonts w:ascii="宋体" w:hAnsi="宋体" w:eastAsia="宋体" w:cs="宋体"/>
                <w:color w:val="000000" w:themeColor="text1"/>
                <w:spacing w:val="8"/>
                <w:sz w:val="20"/>
                <w:szCs w:val="20"/>
                <w:highlight w:val="none"/>
                <w14:textFill>
                  <w14:solidFill>
                    <w14:schemeClr w14:val="tx1"/>
                  </w14:solidFill>
                </w14:textFill>
              </w:rPr>
              <w:t>投标。</w:t>
            </w:r>
          </w:p>
        </w:tc>
      </w:tr>
      <w:tr w14:paraId="2E14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8935" w:type="dxa"/>
            <w:gridSpan w:val="3"/>
            <w:vAlign w:val="top"/>
          </w:tcPr>
          <w:p w14:paraId="5317CE05">
            <w:pPr>
              <w:spacing w:before="128" w:line="267" w:lineRule="exact"/>
              <w:ind w:left="2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由于采用四川省工程建设非范本（双信封）制作电子招标文件，在评标办法设置过程中，无法添加本表中的“</w:t>
            </w:r>
            <w:r>
              <w:rPr>
                <w:rFonts w:ascii="宋体" w:hAnsi="宋体" w:eastAsia="宋体" w:cs="宋体"/>
                <w:b/>
                <w:bCs/>
                <w:color w:val="000000" w:themeColor="text1"/>
                <w:spacing w:val="1"/>
                <w:position w:val="1"/>
                <w:sz w:val="20"/>
                <w:szCs w:val="20"/>
                <w:highlight w:val="none"/>
                <w14:textFill>
                  <w14:solidFill>
                    <w14:schemeClr w14:val="tx1"/>
                  </w14:solidFill>
                </w14:textFill>
              </w:rPr>
              <w:t>2.2</w:t>
            </w:r>
            <w:r>
              <w:rPr>
                <w:rFonts w:ascii="宋体" w:hAnsi="宋体" w:eastAsia="宋体" w:cs="宋体"/>
                <w:b/>
                <w:bCs/>
                <w:color w:val="000000" w:themeColor="text1"/>
                <w:spacing w:val="3"/>
                <w:sz w:val="20"/>
                <w:szCs w:val="20"/>
                <w:highlight w:val="none"/>
                <w14:textFill>
                  <w14:solidFill>
                    <w14:schemeClr w14:val="tx1"/>
                  </w14:solidFill>
                </w14:textFill>
              </w:rPr>
              <w:t>详细</w:t>
            </w:r>
            <w:r>
              <w:rPr>
                <w:rFonts w:ascii="宋体" w:hAnsi="宋体" w:eastAsia="宋体" w:cs="宋体"/>
                <w:b/>
                <w:bCs/>
                <w:color w:val="000000" w:themeColor="text1"/>
                <w:spacing w:val="5"/>
                <w:sz w:val="20"/>
                <w:szCs w:val="20"/>
                <w:highlight w:val="none"/>
                <w14:textFill>
                  <w14:solidFill>
                    <w14:schemeClr w14:val="tx1"/>
                  </w14:solidFill>
                </w14:textFill>
              </w:rPr>
              <w:t>评审</w:t>
            </w:r>
            <w:r>
              <w:rPr>
                <w:rFonts w:ascii="宋体" w:hAnsi="宋体" w:eastAsia="宋体" w:cs="宋体"/>
                <w:b/>
                <w:bCs/>
                <w:color w:val="000000" w:themeColor="text1"/>
                <w:spacing w:val="4"/>
                <w:sz w:val="20"/>
                <w:szCs w:val="20"/>
                <w:highlight w:val="none"/>
                <w14:textFill>
                  <w14:solidFill>
                    <w14:schemeClr w14:val="tx1"/>
                  </w14:solidFill>
                </w14:textFill>
              </w:rPr>
              <w:t>标准</w:t>
            </w:r>
            <w:r>
              <w:rPr>
                <w:rFonts w:ascii="宋体" w:hAnsi="宋体" w:eastAsia="宋体" w:cs="宋体"/>
                <w:b/>
                <w:bCs/>
                <w:color w:val="000000" w:themeColor="text1"/>
                <w:spacing w:val="3"/>
                <w:sz w:val="20"/>
                <w:szCs w:val="20"/>
                <w:highlight w:val="none"/>
                <w14:textFill>
                  <w14:solidFill>
                    <w14:schemeClr w14:val="tx1"/>
                  </w14:solidFill>
                </w14:textFill>
              </w:rPr>
              <w:t>（第二</w:t>
            </w:r>
            <w:r>
              <w:rPr>
                <w:rFonts w:ascii="宋体" w:hAnsi="宋体" w:eastAsia="宋体" w:cs="宋体"/>
                <w:b/>
                <w:bCs/>
                <w:color w:val="000000" w:themeColor="text1"/>
                <w:spacing w:val="4"/>
                <w:sz w:val="20"/>
                <w:szCs w:val="20"/>
                <w:highlight w:val="none"/>
                <w14:textFill>
                  <w14:solidFill>
                    <w14:schemeClr w14:val="tx1"/>
                  </w14:solidFill>
                </w14:textFill>
              </w:rPr>
              <w:t>个信</w:t>
            </w:r>
            <w:r>
              <w:rPr>
                <w:rFonts w:ascii="宋体" w:hAnsi="宋体" w:eastAsia="宋体" w:cs="宋体"/>
                <w:b/>
                <w:bCs/>
                <w:color w:val="000000" w:themeColor="text1"/>
                <w:sz w:val="20"/>
                <w:szCs w:val="20"/>
                <w:highlight w:val="none"/>
                <w14:textFill>
                  <w14:solidFill>
                    <w14:schemeClr w14:val="tx1"/>
                  </w14:solidFill>
                </w14:textFill>
              </w:rPr>
              <w:t>封）</w:t>
            </w:r>
            <w:r>
              <w:rPr>
                <w:rFonts w:hint="eastAsia" w:ascii="宋体" w:hAnsi="宋体" w:eastAsia="宋体" w:cs="宋体"/>
                <w:b/>
                <w:bCs/>
                <w:color w:val="000000" w:themeColor="text1"/>
                <w:sz w:val="20"/>
                <w:szCs w:val="20"/>
                <w:highlight w:val="none"/>
                <w:lang w:eastAsia="zh-CN"/>
                <w14:textFill>
                  <w14:solidFill>
                    <w14:schemeClr w14:val="tx1"/>
                  </w14:solidFill>
                </w14:textFill>
              </w:rPr>
              <w:t>、</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3.1第一个信封初步评审、3.3第二个信封初步评审、3.4第二个信封详细评审、3.5投标文件相关信息核查、3.6投标文件的澄清和说明</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相应条款，</w:t>
            </w:r>
            <w:r>
              <w:rPr>
                <w:rFonts w:hint="eastAsia"/>
                <w:color w:val="000000" w:themeColor="text1"/>
                <w:highlight w:val="none"/>
                <w14:textFill>
                  <w14:solidFill>
                    <w14:schemeClr w14:val="tx1"/>
                  </w14:solidFill>
                </w14:textFill>
              </w:rPr>
              <w:t>电子评审时若评标办法等评审内容不全，评标委员会按照完整的招标文件评审，根据需要应出具完整的评标报告。</w:t>
            </w:r>
          </w:p>
          <w:p w14:paraId="34F182FF">
            <w:pPr>
              <w:spacing w:before="241" w:line="35" w:lineRule="exact"/>
              <w:ind w:firstLine="127"/>
              <w:rPr>
                <w:color w:val="000000" w:themeColor="text1"/>
                <w:highlight w:val="none"/>
                <w14:textFill>
                  <w14:solidFill>
                    <w14:schemeClr w14:val="tx1"/>
                  </w14:solidFill>
                </w14:textFill>
              </w:rPr>
            </w:pPr>
          </w:p>
        </w:tc>
      </w:tr>
    </w:tbl>
    <w:p w14:paraId="61C872C1">
      <w:pPr>
        <w:shd w:val="clear" w:color="auto" w:fill="FFFFFF"/>
        <w:spacing w:line="360" w:lineRule="auto"/>
        <w:rPr>
          <w:rFonts w:ascii="仿宋" w:hAnsi="仿宋" w:eastAsia="仿宋" w:cs="仿宋"/>
          <w:color w:val="000000" w:themeColor="text1"/>
          <w:sz w:val="32"/>
          <w:szCs w:val="32"/>
          <w:highlight w:val="none"/>
          <w14:textFill>
            <w14:solidFill>
              <w14:schemeClr w14:val="tx1"/>
            </w14:solidFill>
          </w14:textFill>
        </w:rPr>
      </w:pPr>
    </w:p>
    <w:p w14:paraId="30FA3F5A">
      <w:pPr>
        <w:spacing w:before="97" w:line="221" w:lineRule="auto"/>
        <w:ind w:left="0"/>
        <w:outlineLvl w:val="1"/>
        <w:rPr>
          <w:rFonts w:ascii="黑体" w:hAnsi="黑体" w:eastAsia="黑体" w:cs="黑体"/>
          <w:color w:val="000000" w:themeColor="text1"/>
          <w:sz w:val="30"/>
          <w:szCs w:val="30"/>
          <w:highlight w:val="none"/>
          <w14:textFill>
            <w14:solidFill>
              <w14:schemeClr w14:val="tx1"/>
            </w14:solidFill>
          </w14:textFill>
        </w:rPr>
      </w:pPr>
      <w:r>
        <w:rPr>
          <w:rFonts w:ascii="黑体" w:hAnsi="黑体" w:eastAsia="黑体" w:cs="黑体"/>
          <w:b/>
          <w:bCs/>
          <w:color w:val="000000" w:themeColor="text1"/>
          <w:spacing w:val="-3"/>
          <w:sz w:val="30"/>
          <w:szCs w:val="30"/>
          <w:highlight w:val="none"/>
          <w14:textFill>
            <w14:solidFill>
              <w14:schemeClr w14:val="tx1"/>
            </w14:solidFill>
          </w14:textFill>
        </w:rPr>
        <w:t>评标办法（经评审的最低投标价法正文）</w:t>
      </w:r>
    </w:p>
    <w:p w14:paraId="3AAAC9D3">
      <w:pPr>
        <w:pStyle w:val="5"/>
        <w:spacing w:line="367" w:lineRule="auto"/>
        <w:rPr>
          <w:color w:val="000000" w:themeColor="text1"/>
          <w:highlight w:val="none"/>
          <w14:textFill>
            <w14:solidFill>
              <w14:schemeClr w14:val="tx1"/>
            </w14:solidFill>
          </w14:textFill>
        </w:rPr>
      </w:pPr>
    </w:p>
    <w:p w14:paraId="21CEE956">
      <w:pPr>
        <w:pStyle w:val="5"/>
        <w:spacing w:before="91" w:line="222" w:lineRule="auto"/>
        <w:ind w:left="16"/>
        <w:outlineLvl w:val="1"/>
        <w:rPr>
          <w:rFonts w:ascii="黑体" w:hAnsi="黑体" w:eastAsia="黑体" w:cs="黑体"/>
          <w:color w:val="000000" w:themeColor="text1"/>
          <w:sz w:val="28"/>
          <w:szCs w:val="28"/>
          <w:highlight w:val="none"/>
          <w14:textFill>
            <w14:solidFill>
              <w14:schemeClr w14:val="tx1"/>
            </w14:solidFill>
          </w14:textFill>
        </w:rPr>
      </w:pPr>
      <w:r>
        <w:rPr>
          <w:b/>
          <w:bCs/>
          <w:color w:val="000000" w:themeColor="text1"/>
          <w:spacing w:val="-7"/>
          <w:sz w:val="28"/>
          <w:szCs w:val="28"/>
          <w:highlight w:val="none"/>
          <w14:textFill>
            <w14:solidFill>
              <w14:schemeClr w14:val="tx1"/>
            </w14:solidFill>
          </w14:textFill>
        </w:rPr>
        <w:t>1.</w:t>
      </w:r>
      <w:r>
        <w:rPr>
          <w:b/>
          <w:bCs/>
          <w:color w:val="000000" w:themeColor="text1"/>
          <w:spacing w:val="71"/>
          <w:sz w:val="28"/>
          <w:szCs w:val="28"/>
          <w:highlight w:val="none"/>
          <w14:textFill>
            <w14:solidFill>
              <w14:schemeClr w14:val="tx1"/>
            </w14:solidFill>
          </w14:textFill>
        </w:rPr>
        <w:t xml:space="preserve"> </w:t>
      </w:r>
      <w:r>
        <w:rPr>
          <w:rFonts w:ascii="黑体" w:hAnsi="黑体" w:eastAsia="黑体" w:cs="黑体"/>
          <w:b/>
          <w:bCs/>
          <w:color w:val="000000" w:themeColor="text1"/>
          <w:spacing w:val="-7"/>
          <w:sz w:val="28"/>
          <w:szCs w:val="28"/>
          <w:highlight w:val="none"/>
          <w14:textFill>
            <w14:solidFill>
              <w14:schemeClr w14:val="tx1"/>
            </w14:solidFill>
          </w14:textFill>
        </w:rPr>
        <w:t>评标方法</w:t>
      </w:r>
    </w:p>
    <w:p w14:paraId="0F1231B8">
      <w:pPr>
        <w:pStyle w:val="5"/>
        <w:spacing w:line="361" w:lineRule="auto"/>
        <w:rPr>
          <w:color w:val="000000" w:themeColor="text1"/>
          <w:highlight w:val="none"/>
          <w14:textFill>
            <w14:solidFill>
              <w14:schemeClr w14:val="tx1"/>
            </w14:solidFill>
          </w14:textFill>
        </w:rPr>
      </w:pPr>
    </w:p>
    <w:p w14:paraId="6FB977D5">
      <w:pPr>
        <w:spacing w:before="78" w:line="360" w:lineRule="auto"/>
        <w:ind w:left="4" w:right="234" w:firstLine="480"/>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本次评标采用经评审的最低投标价法。评标委员会对满足招标文件实</w:t>
      </w:r>
      <w:r>
        <w:rPr>
          <w:rFonts w:ascii="宋体" w:hAnsi="宋体" w:eastAsia="宋体" w:cs="宋体"/>
          <w:color w:val="000000" w:themeColor="text1"/>
          <w:spacing w:val="-4"/>
          <w:sz w:val="24"/>
          <w:szCs w:val="24"/>
          <w:highlight w:val="none"/>
          <w14:textFill>
            <w14:solidFill>
              <w14:schemeClr w14:val="tx1"/>
            </w14:solidFill>
          </w14:textFill>
        </w:rPr>
        <w:t>质性要求的</w:t>
      </w:r>
      <w:r>
        <w:rPr>
          <w:rFonts w:ascii="宋体" w:hAnsi="宋体" w:eastAsia="宋体" w:cs="宋体"/>
          <w:color w:val="000000" w:themeColor="text1"/>
          <w:spacing w:val="-3"/>
          <w:sz w:val="24"/>
          <w:szCs w:val="24"/>
          <w:highlight w:val="none"/>
          <w14:textFill>
            <w14:solidFill>
              <w14:schemeClr w14:val="tx1"/>
            </w14:solidFill>
          </w14:textFill>
        </w:rPr>
        <w:t>投标文件，根据本章第</w:t>
      </w:r>
      <w:r>
        <w:rPr>
          <w:rFonts w:ascii="宋体" w:hAnsi="宋体" w:eastAsia="宋体" w:cs="宋体"/>
          <w:color w:val="000000" w:themeColor="text1"/>
          <w:spacing w:val="-48"/>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2.2</w:t>
      </w:r>
      <w:r>
        <w:rPr>
          <w:rFonts w:ascii="宋体" w:hAnsi="宋体" w:eastAsia="宋体" w:cs="宋体"/>
          <w:color w:val="000000" w:themeColor="text1"/>
          <w:spacing w:val="-49"/>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款规定的量化</w:t>
      </w:r>
      <w:r>
        <w:rPr>
          <w:rFonts w:ascii="宋体" w:hAnsi="宋体" w:eastAsia="宋体" w:cs="宋体"/>
          <w:color w:val="000000" w:themeColor="text1"/>
          <w:spacing w:val="-4"/>
          <w:sz w:val="24"/>
          <w:szCs w:val="24"/>
          <w:highlight w:val="none"/>
          <w14:textFill>
            <w14:solidFill>
              <w14:schemeClr w14:val="tx1"/>
            </w14:solidFill>
          </w14:textFill>
        </w:rPr>
        <w:t>因素及量化标准进行价格评审，按照本章第</w:t>
      </w:r>
      <w:r>
        <w:rPr>
          <w:rFonts w:ascii="宋体" w:hAnsi="宋体" w:eastAsia="宋体" w:cs="宋体"/>
          <w:color w:val="000000" w:themeColor="text1"/>
          <w:spacing w:val="-2"/>
          <w:sz w:val="24"/>
          <w:szCs w:val="24"/>
          <w:highlight w:val="none"/>
          <w14:textFill>
            <w14:solidFill>
              <w14:schemeClr w14:val="tx1"/>
            </w14:solidFill>
          </w14:textFill>
        </w:rPr>
        <w:t>3.8.1</w:t>
      </w:r>
      <w:r>
        <w:rPr>
          <w:rFonts w:ascii="宋体" w:hAnsi="宋体" w:eastAsia="宋体" w:cs="宋体"/>
          <w:color w:val="000000" w:themeColor="text1"/>
          <w:spacing w:val="-32"/>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项约定推荐中标候选人，或根据招标人授权直接确定中标人，但投标报价低于其成本的除外。</w:t>
      </w:r>
    </w:p>
    <w:p w14:paraId="76DA7F29">
      <w:pPr>
        <w:pStyle w:val="5"/>
        <w:spacing w:before="243" w:line="222" w:lineRule="auto"/>
        <w:ind w:left="1"/>
        <w:outlineLvl w:val="1"/>
        <w:rPr>
          <w:rFonts w:ascii="黑体" w:hAnsi="黑体" w:eastAsia="黑体" w:cs="黑体"/>
          <w:color w:val="000000" w:themeColor="text1"/>
          <w:sz w:val="28"/>
          <w:szCs w:val="28"/>
          <w:highlight w:val="none"/>
          <w14:textFill>
            <w14:solidFill>
              <w14:schemeClr w14:val="tx1"/>
            </w14:solidFill>
          </w14:textFill>
        </w:rPr>
      </w:pPr>
      <w:r>
        <w:rPr>
          <w:b/>
          <w:bCs/>
          <w:color w:val="000000" w:themeColor="text1"/>
          <w:spacing w:val="-5"/>
          <w:sz w:val="28"/>
          <w:szCs w:val="28"/>
          <w:highlight w:val="none"/>
          <w14:textFill>
            <w14:solidFill>
              <w14:schemeClr w14:val="tx1"/>
            </w14:solidFill>
          </w14:textFill>
        </w:rPr>
        <w:t>2.</w:t>
      </w:r>
      <w:r>
        <w:rPr>
          <w:b/>
          <w:bCs/>
          <w:color w:val="000000" w:themeColor="text1"/>
          <w:spacing w:val="74"/>
          <w:sz w:val="28"/>
          <w:szCs w:val="28"/>
          <w:highlight w:val="none"/>
          <w14:textFill>
            <w14:solidFill>
              <w14:schemeClr w14:val="tx1"/>
            </w14:solidFill>
          </w14:textFill>
        </w:rPr>
        <w:t xml:space="preserve"> </w:t>
      </w:r>
      <w:r>
        <w:rPr>
          <w:rFonts w:ascii="黑体" w:hAnsi="黑体" w:eastAsia="黑体" w:cs="黑体"/>
          <w:b/>
          <w:bCs/>
          <w:color w:val="000000" w:themeColor="text1"/>
          <w:spacing w:val="-5"/>
          <w:sz w:val="28"/>
          <w:szCs w:val="28"/>
          <w:highlight w:val="none"/>
          <w14:textFill>
            <w14:solidFill>
              <w14:schemeClr w14:val="tx1"/>
            </w14:solidFill>
          </w14:textFill>
        </w:rPr>
        <w:t>评审标准</w:t>
      </w:r>
    </w:p>
    <w:p w14:paraId="5A54D783">
      <w:pPr>
        <w:pStyle w:val="5"/>
        <w:spacing w:line="354" w:lineRule="auto"/>
        <w:rPr>
          <w:color w:val="000000" w:themeColor="text1"/>
          <w:highlight w:val="none"/>
          <w14:textFill>
            <w14:solidFill>
              <w14:schemeClr w14:val="tx1"/>
            </w14:solidFill>
          </w14:textFill>
        </w:rPr>
      </w:pPr>
    </w:p>
    <w:p w14:paraId="2266E51C">
      <w:pPr>
        <w:spacing w:before="91" w:line="222" w:lineRule="auto"/>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2.1  </w:t>
      </w:r>
      <w:r>
        <w:rPr>
          <w:rFonts w:ascii="黑体" w:hAnsi="黑体" w:eastAsia="黑体" w:cs="黑体"/>
          <w:color w:val="000000" w:themeColor="text1"/>
          <w:spacing w:val="-1"/>
          <w:sz w:val="28"/>
          <w:szCs w:val="28"/>
          <w:highlight w:val="none"/>
          <w14:textFill>
            <w14:solidFill>
              <w14:schemeClr w14:val="tx1"/>
            </w14:solidFill>
          </w14:textFill>
        </w:rPr>
        <w:t>初步评审标准</w:t>
      </w:r>
    </w:p>
    <w:p w14:paraId="18297E83">
      <w:pPr>
        <w:spacing w:before="201" w:line="219" w:lineRule="auto"/>
        <w:ind w:left="4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2.1.1 形式评审标准：见评标办法前附表。</w:t>
      </w:r>
    </w:p>
    <w:p w14:paraId="25314A1F">
      <w:pPr>
        <w:spacing w:before="181" w:line="219" w:lineRule="auto"/>
        <w:ind w:left="4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2.1.2 资格评审标准：见评标办法前附表。</w:t>
      </w:r>
    </w:p>
    <w:p w14:paraId="3C459898">
      <w:pPr>
        <w:spacing w:before="183" w:line="219" w:lineRule="auto"/>
        <w:ind w:left="4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2.1.3 响应性评审标准：见评标办法前附表。</w:t>
      </w:r>
    </w:p>
    <w:p w14:paraId="15B584FB">
      <w:pPr>
        <w:spacing w:before="188" w:line="222" w:lineRule="auto"/>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2.2  </w:t>
      </w:r>
      <w:r>
        <w:rPr>
          <w:rFonts w:ascii="黑体" w:hAnsi="黑体" w:eastAsia="黑体" w:cs="黑体"/>
          <w:color w:val="000000" w:themeColor="text1"/>
          <w:spacing w:val="-1"/>
          <w:sz w:val="28"/>
          <w:szCs w:val="28"/>
          <w:highlight w:val="none"/>
          <w14:textFill>
            <w14:solidFill>
              <w14:schemeClr w14:val="tx1"/>
            </w14:solidFill>
          </w14:textFill>
        </w:rPr>
        <w:t>详细评审标准</w:t>
      </w:r>
    </w:p>
    <w:p w14:paraId="14A96E63">
      <w:pPr>
        <w:spacing w:before="201" w:line="219" w:lineRule="auto"/>
        <w:ind w:left="4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详细评审标准：见评标办法前附表。</w:t>
      </w:r>
    </w:p>
    <w:p w14:paraId="65B96D2C">
      <w:pPr>
        <w:pStyle w:val="5"/>
        <w:spacing w:line="336" w:lineRule="auto"/>
        <w:rPr>
          <w:color w:val="000000" w:themeColor="text1"/>
          <w:highlight w:val="none"/>
          <w14:textFill>
            <w14:solidFill>
              <w14:schemeClr w14:val="tx1"/>
            </w14:solidFill>
          </w14:textFill>
        </w:rPr>
      </w:pPr>
    </w:p>
    <w:p w14:paraId="72A2DA42">
      <w:pPr>
        <w:pStyle w:val="5"/>
        <w:spacing w:before="92" w:line="222" w:lineRule="auto"/>
        <w:ind w:left="4"/>
        <w:outlineLvl w:val="1"/>
        <w:rPr>
          <w:rFonts w:ascii="黑体" w:hAnsi="黑体" w:eastAsia="黑体" w:cs="黑体"/>
          <w:color w:val="000000" w:themeColor="text1"/>
          <w:sz w:val="28"/>
          <w:szCs w:val="28"/>
          <w:highlight w:val="none"/>
          <w14:textFill>
            <w14:solidFill>
              <w14:schemeClr w14:val="tx1"/>
            </w14:solidFill>
          </w14:textFill>
        </w:rPr>
      </w:pPr>
      <w:r>
        <w:rPr>
          <w:b/>
          <w:bCs/>
          <w:color w:val="000000" w:themeColor="text1"/>
          <w:spacing w:val="-5"/>
          <w:sz w:val="28"/>
          <w:szCs w:val="28"/>
          <w:highlight w:val="none"/>
          <w14:textFill>
            <w14:solidFill>
              <w14:schemeClr w14:val="tx1"/>
            </w14:solidFill>
          </w14:textFill>
        </w:rPr>
        <w:t>3.</w:t>
      </w:r>
      <w:r>
        <w:rPr>
          <w:b/>
          <w:bCs/>
          <w:color w:val="000000" w:themeColor="text1"/>
          <w:spacing w:val="70"/>
          <w:sz w:val="28"/>
          <w:szCs w:val="28"/>
          <w:highlight w:val="none"/>
          <w14:textFill>
            <w14:solidFill>
              <w14:schemeClr w14:val="tx1"/>
            </w14:solidFill>
          </w14:textFill>
        </w:rPr>
        <w:t xml:space="preserve"> </w:t>
      </w:r>
      <w:r>
        <w:rPr>
          <w:rFonts w:ascii="黑体" w:hAnsi="黑体" w:eastAsia="黑体" w:cs="黑体"/>
          <w:b/>
          <w:bCs/>
          <w:color w:val="000000" w:themeColor="text1"/>
          <w:spacing w:val="-5"/>
          <w:sz w:val="28"/>
          <w:szCs w:val="28"/>
          <w:highlight w:val="none"/>
          <w14:textFill>
            <w14:solidFill>
              <w14:schemeClr w14:val="tx1"/>
            </w14:solidFill>
          </w14:textFill>
        </w:rPr>
        <w:t>评标程序</w:t>
      </w:r>
    </w:p>
    <w:p w14:paraId="5C4D2B0F">
      <w:pPr>
        <w:pStyle w:val="5"/>
        <w:spacing w:line="354" w:lineRule="auto"/>
        <w:rPr>
          <w:color w:val="000000" w:themeColor="text1"/>
          <w:highlight w:val="none"/>
          <w14:textFill>
            <w14:solidFill>
              <w14:schemeClr w14:val="tx1"/>
            </w14:solidFill>
          </w14:textFill>
        </w:rPr>
      </w:pPr>
    </w:p>
    <w:p w14:paraId="54F32FF3">
      <w:pPr>
        <w:spacing w:before="92" w:line="222" w:lineRule="auto"/>
        <w:ind w:left="5"/>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3.1  </w:t>
      </w:r>
      <w:r>
        <w:rPr>
          <w:rFonts w:ascii="黑体" w:hAnsi="黑体" w:eastAsia="黑体" w:cs="黑体"/>
          <w:color w:val="000000" w:themeColor="text1"/>
          <w:spacing w:val="-1"/>
          <w:sz w:val="28"/>
          <w:szCs w:val="28"/>
          <w:highlight w:val="none"/>
          <w14:textFill>
            <w14:solidFill>
              <w14:schemeClr w14:val="tx1"/>
            </w14:solidFill>
          </w14:textFill>
        </w:rPr>
        <w:t>第一个信封初步评审</w:t>
      </w:r>
    </w:p>
    <w:p w14:paraId="347C5795">
      <w:pPr>
        <w:spacing w:before="202" w:line="360" w:lineRule="auto"/>
        <w:ind w:left="4" w:right="234" w:firstLine="48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3.1.1</w:t>
      </w:r>
      <w:r>
        <w:rPr>
          <w:rFonts w:ascii="宋体" w:hAnsi="宋体" w:eastAsia="宋体" w:cs="宋体"/>
          <w:color w:val="000000" w:themeColor="text1"/>
          <w:spacing w:val="-52"/>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评标委员会依据本章第</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2.1</w:t>
      </w:r>
      <w:r>
        <w:rPr>
          <w:rFonts w:ascii="宋体" w:hAnsi="宋体" w:eastAsia="宋体" w:cs="宋体"/>
          <w:color w:val="000000" w:themeColor="text1"/>
          <w:spacing w:val="-50"/>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款规定的标准对投标文件</w:t>
      </w:r>
      <w:r>
        <w:rPr>
          <w:rFonts w:ascii="宋体" w:hAnsi="宋体" w:eastAsia="宋体" w:cs="宋体"/>
          <w:color w:val="000000" w:themeColor="text1"/>
          <w:spacing w:val="-3"/>
          <w:sz w:val="24"/>
          <w:szCs w:val="24"/>
          <w:highlight w:val="none"/>
          <w14:textFill>
            <w14:solidFill>
              <w14:schemeClr w14:val="tx1"/>
            </w14:solidFill>
          </w14:textFill>
        </w:rPr>
        <w:t>第一个信封（商务及</w:t>
      </w:r>
      <w:r>
        <w:rPr>
          <w:rFonts w:ascii="宋体" w:hAnsi="宋体" w:eastAsia="宋体" w:cs="宋体"/>
          <w:color w:val="000000" w:themeColor="text1"/>
          <w:sz w:val="24"/>
          <w:szCs w:val="24"/>
          <w:highlight w:val="none"/>
          <w14:textFill>
            <w14:solidFill>
              <w14:schemeClr w14:val="tx1"/>
            </w14:solidFill>
          </w14:textFill>
        </w:rPr>
        <w:t>技术文件）进行初步评审。有一项不符合评审标准的，</w:t>
      </w:r>
      <w:r>
        <w:rPr>
          <w:rFonts w:ascii="宋体" w:hAnsi="宋体" w:eastAsia="宋体" w:cs="宋体"/>
          <w:color w:val="000000" w:themeColor="text1"/>
          <w:spacing w:val="-1"/>
          <w:sz w:val="24"/>
          <w:szCs w:val="24"/>
          <w:highlight w:val="none"/>
          <w14:textFill>
            <w14:solidFill>
              <w14:schemeClr w14:val="tx1"/>
            </w14:solidFill>
          </w14:textFill>
        </w:rPr>
        <w:t>评标委员会应否决其投标。</w:t>
      </w:r>
    </w:p>
    <w:p w14:paraId="01B895C4">
      <w:pPr>
        <w:spacing w:before="4" w:line="222" w:lineRule="auto"/>
        <w:ind w:left="5"/>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3.2  </w:t>
      </w:r>
      <w:r>
        <w:rPr>
          <w:rFonts w:ascii="黑体" w:hAnsi="黑体" w:eastAsia="黑体" w:cs="黑体"/>
          <w:color w:val="000000" w:themeColor="text1"/>
          <w:spacing w:val="-1"/>
          <w:sz w:val="28"/>
          <w:szCs w:val="28"/>
          <w:highlight w:val="none"/>
          <w14:textFill>
            <w14:solidFill>
              <w14:schemeClr w14:val="tx1"/>
            </w14:solidFill>
          </w14:textFill>
        </w:rPr>
        <w:t>第二个信封开标</w:t>
      </w:r>
    </w:p>
    <w:p w14:paraId="15D95504">
      <w:pPr>
        <w:spacing w:before="202" w:line="360" w:lineRule="auto"/>
        <w:ind w:left="3" w:firstLine="4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第一个信封（商务及技术文件）评审结束后，招标</w:t>
      </w:r>
      <w:r>
        <w:rPr>
          <w:rFonts w:ascii="宋体" w:hAnsi="宋体" w:eastAsia="宋体" w:cs="宋体"/>
          <w:color w:val="000000" w:themeColor="text1"/>
          <w:spacing w:val="-3"/>
          <w:sz w:val="24"/>
          <w:szCs w:val="24"/>
          <w:highlight w:val="none"/>
          <w14:textFill>
            <w14:solidFill>
              <w14:schemeClr w14:val="tx1"/>
            </w14:solidFill>
          </w14:textFill>
        </w:rPr>
        <w:t>人将按照第二章“投标人须知</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w:t>
      </w:r>
      <w:r>
        <w:rPr>
          <w:rFonts w:ascii="宋体" w:hAnsi="宋体" w:eastAsia="宋体" w:cs="宋体"/>
          <w:color w:val="000000" w:themeColor="text1"/>
          <w:spacing w:val="-4"/>
          <w:sz w:val="24"/>
          <w:szCs w:val="24"/>
          <w:highlight w:val="none"/>
          <w14:textFill>
            <w14:solidFill>
              <w14:schemeClr w14:val="tx1"/>
            </w14:solidFill>
          </w14:textFill>
        </w:rPr>
        <w:t>第</w:t>
      </w:r>
      <w:r>
        <w:rPr>
          <w:rFonts w:ascii="宋体" w:hAnsi="宋体" w:eastAsia="宋体" w:cs="宋体"/>
          <w:color w:val="000000" w:themeColor="text1"/>
          <w:spacing w:val="-28"/>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5.1</w:t>
      </w:r>
      <w:r>
        <w:rPr>
          <w:rFonts w:ascii="宋体" w:hAnsi="宋体" w:eastAsia="宋体" w:cs="宋体"/>
          <w:color w:val="000000" w:themeColor="text1"/>
          <w:spacing w:val="-49"/>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款规定的时间和地点对通过投标文件第一个信封（商务及技术文件）评审的投</w:t>
      </w:r>
      <w:r>
        <w:rPr>
          <w:rFonts w:ascii="宋体" w:hAnsi="宋体" w:eastAsia="宋体" w:cs="宋体"/>
          <w:color w:val="000000" w:themeColor="text1"/>
          <w:spacing w:val="-1"/>
          <w:sz w:val="24"/>
          <w:szCs w:val="24"/>
          <w:highlight w:val="none"/>
          <w14:textFill>
            <w14:solidFill>
              <w14:schemeClr w14:val="tx1"/>
            </w14:solidFill>
          </w14:textFill>
        </w:rPr>
        <w:t>标文件第二个信封（报价文件）进行开标。</w:t>
      </w:r>
    </w:p>
    <w:p w14:paraId="2D9F653C">
      <w:pPr>
        <w:spacing w:before="1" w:line="222" w:lineRule="auto"/>
        <w:ind w:left="5"/>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3.3  </w:t>
      </w:r>
      <w:r>
        <w:rPr>
          <w:rFonts w:ascii="黑体" w:hAnsi="黑体" w:eastAsia="黑体" w:cs="黑体"/>
          <w:color w:val="000000" w:themeColor="text1"/>
          <w:spacing w:val="-1"/>
          <w:sz w:val="28"/>
          <w:szCs w:val="28"/>
          <w:highlight w:val="none"/>
          <w14:textFill>
            <w14:solidFill>
              <w14:schemeClr w14:val="tx1"/>
            </w14:solidFill>
          </w14:textFill>
        </w:rPr>
        <w:t>第二个信封初步评审</w:t>
      </w:r>
    </w:p>
    <w:p w14:paraId="406C537F">
      <w:pPr>
        <w:spacing w:before="204" w:line="360" w:lineRule="auto"/>
        <w:ind w:left="3" w:right="234" w:firstLine="424"/>
        <w:jc w:val="both"/>
        <w:rPr>
          <w:color w:val="000000" w:themeColor="text1"/>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3.3.1 评标委员会依据本章第</w:t>
      </w:r>
      <w:r>
        <w:rPr>
          <w:rFonts w:ascii="宋体" w:hAnsi="宋体" w:eastAsia="宋体" w:cs="宋体"/>
          <w:color w:val="000000" w:themeColor="text1"/>
          <w:spacing w:val="-48"/>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2.1.1</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项、第</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2.1.3</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项规定的评审标准对投标文件第二个信封（报价文件）进行初步评审。有一项不符合评审标准的，评标委员会应否</w:t>
      </w:r>
      <w:r>
        <w:rPr>
          <w:rFonts w:ascii="宋体" w:hAnsi="宋体" w:eastAsia="宋体" w:cs="宋体"/>
          <w:color w:val="000000" w:themeColor="text1"/>
          <w:spacing w:val="-2"/>
          <w:sz w:val="24"/>
          <w:szCs w:val="24"/>
          <w:highlight w:val="none"/>
          <w14:textFill>
            <w14:solidFill>
              <w14:schemeClr w14:val="tx1"/>
            </w14:solidFill>
          </w14:textFill>
        </w:rPr>
        <w:t>决其投标。</w:t>
      </w:r>
    </w:p>
    <w:p w14:paraId="01A52C85">
      <w:pPr>
        <w:spacing w:before="78" w:line="312" w:lineRule="auto"/>
        <w:ind w:left="1" w:firstLine="4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3.3.2 投标报价有算术错误的，评标委员会</w:t>
      </w:r>
      <w:r>
        <w:rPr>
          <w:rFonts w:ascii="宋体" w:hAnsi="宋体" w:eastAsia="宋体" w:cs="宋体"/>
          <w:color w:val="000000" w:themeColor="text1"/>
          <w:spacing w:val="-2"/>
          <w:sz w:val="24"/>
          <w:szCs w:val="24"/>
          <w:highlight w:val="none"/>
          <w14:textFill>
            <w14:solidFill>
              <w14:schemeClr w14:val="tx1"/>
            </w14:solidFill>
          </w14:textFill>
        </w:rPr>
        <w:t>按评标办法前附表原则对投标报价进</w:t>
      </w:r>
      <w:r>
        <w:rPr>
          <w:rFonts w:ascii="宋体" w:hAnsi="宋体" w:eastAsia="宋体" w:cs="宋体"/>
          <w:color w:val="000000" w:themeColor="text1"/>
          <w:spacing w:val="-3"/>
          <w:sz w:val="24"/>
          <w:szCs w:val="24"/>
          <w:highlight w:val="none"/>
          <w14:textFill>
            <w14:solidFill>
              <w14:schemeClr w14:val="tx1"/>
            </w14:solidFill>
          </w14:textFill>
        </w:rPr>
        <w:t>行修正，修正的价格经投标人书面确认后具有约束力。投标人不接受修正价格的</w:t>
      </w:r>
      <w:r>
        <w:rPr>
          <w:rFonts w:ascii="宋体" w:hAnsi="宋体" w:eastAsia="宋体" w:cs="宋体"/>
          <w:color w:val="000000" w:themeColor="text1"/>
          <w:spacing w:val="-4"/>
          <w:sz w:val="24"/>
          <w:szCs w:val="24"/>
          <w:highlight w:val="none"/>
          <w14:textFill>
            <w14:solidFill>
              <w14:schemeClr w14:val="tx1"/>
            </w14:solidFill>
          </w14:textFill>
        </w:rPr>
        <w:t>，评</w:t>
      </w:r>
      <w:r>
        <w:rPr>
          <w:rFonts w:ascii="宋体" w:hAnsi="宋体" w:eastAsia="宋体" w:cs="宋体"/>
          <w:color w:val="000000" w:themeColor="text1"/>
          <w:spacing w:val="-1"/>
          <w:sz w:val="24"/>
          <w:szCs w:val="24"/>
          <w:highlight w:val="none"/>
          <w14:textFill>
            <w14:solidFill>
              <w14:schemeClr w14:val="tx1"/>
            </w14:solidFill>
          </w14:textFill>
        </w:rPr>
        <w:t>标委员会应否决其投标。</w:t>
      </w:r>
    </w:p>
    <w:p w14:paraId="51583FA3">
      <w:pPr>
        <w:spacing w:before="181" w:line="312" w:lineRule="auto"/>
        <w:ind w:firstLine="4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3.3.3 工程量清单中的投标报价有其他错误的，评标委员会按评标办法前附表原则对投标报价进行修正，修正的价格经投标人书面确认后具有约束力。投标人不接受</w:t>
      </w:r>
      <w:r>
        <w:rPr>
          <w:rFonts w:ascii="宋体" w:hAnsi="宋体" w:eastAsia="宋体" w:cs="宋体"/>
          <w:color w:val="000000" w:themeColor="text1"/>
          <w:spacing w:val="-1"/>
          <w:sz w:val="24"/>
          <w:szCs w:val="24"/>
          <w:highlight w:val="none"/>
          <w14:textFill>
            <w14:solidFill>
              <w14:schemeClr w14:val="tx1"/>
            </w14:solidFill>
          </w14:textFill>
        </w:rPr>
        <w:t>修正价格的，评标委员会应否决其投标。</w:t>
      </w:r>
    </w:p>
    <w:p w14:paraId="766E0A6D">
      <w:pPr>
        <w:spacing w:before="185" w:line="289" w:lineRule="auto"/>
        <w:ind w:left="1" w:firstLine="48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3.3.4 修正后的最终投标报价若超过最高投标限价（如有</w:t>
      </w:r>
      <w:r>
        <w:rPr>
          <w:rFonts w:ascii="宋体" w:hAnsi="宋体" w:eastAsia="宋体" w:cs="宋体"/>
          <w:color w:val="000000" w:themeColor="text1"/>
          <w:spacing w:val="-21"/>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评标委员会应否决</w:t>
      </w:r>
      <w:r>
        <w:rPr>
          <w:rFonts w:ascii="宋体" w:hAnsi="宋体" w:eastAsia="宋体" w:cs="宋体"/>
          <w:color w:val="000000" w:themeColor="text1"/>
          <w:spacing w:val="-3"/>
          <w:sz w:val="24"/>
          <w:szCs w:val="24"/>
          <w:highlight w:val="none"/>
          <w14:textFill>
            <w14:solidFill>
              <w14:schemeClr w14:val="tx1"/>
            </w14:solidFill>
          </w14:textFill>
        </w:rPr>
        <w:t>其投标。</w:t>
      </w:r>
    </w:p>
    <w:p w14:paraId="535CBD03">
      <w:pPr>
        <w:spacing w:before="187" w:line="222" w:lineRule="auto"/>
        <w:ind w:left="3"/>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3.4  </w:t>
      </w:r>
      <w:r>
        <w:rPr>
          <w:rFonts w:ascii="黑体" w:hAnsi="黑体" w:eastAsia="黑体" w:cs="黑体"/>
          <w:color w:val="000000" w:themeColor="text1"/>
          <w:spacing w:val="-1"/>
          <w:sz w:val="28"/>
          <w:szCs w:val="28"/>
          <w:highlight w:val="none"/>
          <w14:textFill>
            <w14:solidFill>
              <w14:schemeClr w14:val="tx1"/>
            </w14:solidFill>
          </w14:textFill>
        </w:rPr>
        <w:t>第二个信封详细评审</w:t>
      </w:r>
    </w:p>
    <w:p w14:paraId="6F66975F">
      <w:pPr>
        <w:spacing w:before="202" w:line="288" w:lineRule="auto"/>
        <w:ind w:left="2" w:firstLine="48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3.4.1 评标委员会按本章第</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2.2</w:t>
      </w:r>
      <w:r>
        <w:rPr>
          <w:rFonts w:ascii="宋体" w:hAnsi="宋体" w:eastAsia="宋体" w:cs="宋体"/>
          <w:color w:val="000000" w:themeColor="text1"/>
          <w:spacing w:val="-50"/>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款</w:t>
      </w:r>
      <w:r>
        <w:rPr>
          <w:rFonts w:ascii="宋体" w:hAnsi="宋体" w:eastAsia="宋体" w:cs="宋体"/>
          <w:color w:val="000000" w:themeColor="text1"/>
          <w:spacing w:val="-4"/>
          <w:sz w:val="24"/>
          <w:szCs w:val="24"/>
          <w:highlight w:val="none"/>
          <w14:textFill>
            <w14:solidFill>
              <w14:schemeClr w14:val="tx1"/>
            </w14:solidFill>
          </w14:textFill>
        </w:rPr>
        <w:t>规定的量化因素和标准进行价格折算，计算出</w:t>
      </w:r>
      <w:r>
        <w:rPr>
          <w:rFonts w:ascii="宋体" w:hAnsi="宋体" w:eastAsia="宋体" w:cs="宋体"/>
          <w:color w:val="000000" w:themeColor="text1"/>
          <w:spacing w:val="-2"/>
          <w:sz w:val="24"/>
          <w:szCs w:val="24"/>
          <w:highlight w:val="none"/>
          <w14:textFill>
            <w14:solidFill>
              <w14:schemeClr w14:val="tx1"/>
            </w14:solidFill>
          </w14:textFill>
        </w:rPr>
        <w:t>经评审的投标价（即评标价</w:t>
      </w:r>
      <w:r>
        <w:rPr>
          <w:rFonts w:ascii="宋体" w:hAnsi="宋体" w:eastAsia="宋体" w:cs="宋体"/>
          <w:color w:val="000000" w:themeColor="text1"/>
          <w:spacing w:val="16"/>
          <w:sz w:val="24"/>
          <w:szCs w:val="24"/>
          <w:highlight w:val="none"/>
          <w14:textFill>
            <w14:solidFill>
              <w14:schemeClr w14:val="tx1"/>
            </w14:solidFill>
          </w14:textFill>
        </w:rPr>
        <w:t>），</w:t>
      </w:r>
      <w:r>
        <w:rPr>
          <w:rFonts w:ascii="宋体" w:hAnsi="宋体" w:eastAsia="宋体" w:cs="宋体"/>
          <w:color w:val="000000" w:themeColor="text1"/>
          <w:spacing w:val="-2"/>
          <w:sz w:val="24"/>
          <w:szCs w:val="24"/>
          <w:highlight w:val="none"/>
          <w14:textFill>
            <w14:solidFill>
              <w14:schemeClr w14:val="tx1"/>
            </w14:solidFill>
          </w14:textFill>
        </w:rPr>
        <w:t>并编制价格比较一览表。</w:t>
      </w:r>
    </w:p>
    <w:p w14:paraId="27345EA9">
      <w:pPr>
        <w:spacing w:before="184" w:line="324" w:lineRule="auto"/>
        <w:ind w:left="1" w:firstLine="48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3.4.2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w:t>
      </w:r>
      <w:r>
        <w:rPr>
          <w:rFonts w:ascii="宋体" w:hAnsi="宋体" w:eastAsia="宋体" w:cs="宋体"/>
          <w:color w:val="000000" w:themeColor="text1"/>
          <w:spacing w:val="-1"/>
          <w:sz w:val="24"/>
          <w:szCs w:val="24"/>
          <w:highlight w:val="none"/>
          <w14:textFill>
            <w14:solidFill>
              <w14:schemeClr w14:val="tx1"/>
            </w14:solidFill>
          </w14:textFill>
        </w:rPr>
        <w:t>价竞标，并否决其投标。</w:t>
      </w:r>
    </w:p>
    <w:p w14:paraId="450A8226">
      <w:pPr>
        <w:spacing w:before="188" w:line="222" w:lineRule="auto"/>
        <w:ind w:left="3"/>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3.5  </w:t>
      </w:r>
      <w:r>
        <w:rPr>
          <w:rFonts w:ascii="黑体" w:hAnsi="黑体" w:eastAsia="黑体" w:cs="黑体"/>
          <w:color w:val="000000" w:themeColor="text1"/>
          <w:spacing w:val="-1"/>
          <w:sz w:val="28"/>
          <w:szCs w:val="28"/>
          <w:highlight w:val="none"/>
          <w14:textFill>
            <w14:solidFill>
              <w14:schemeClr w14:val="tx1"/>
            </w14:solidFill>
          </w14:textFill>
        </w:rPr>
        <w:t>投标文件相关信息的核查</w:t>
      </w:r>
    </w:p>
    <w:p w14:paraId="63F28480">
      <w:pPr>
        <w:spacing w:before="203" w:line="331" w:lineRule="auto"/>
        <w:ind w:firstLine="4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3.5.1 在评标过程中，评标委员会应查询交通运输主管部门“公路建设市场监督</w:t>
      </w:r>
      <w:r>
        <w:rPr>
          <w:rFonts w:ascii="宋体" w:hAnsi="宋体" w:eastAsia="宋体" w:cs="宋体"/>
          <w:color w:val="000000" w:themeColor="text1"/>
          <w:spacing w:val="-4"/>
          <w:sz w:val="24"/>
          <w:szCs w:val="24"/>
          <w:highlight w:val="none"/>
          <w14:textFill>
            <w14:solidFill>
              <w14:schemeClr w14:val="tx1"/>
            </w14:solidFill>
          </w14:textFill>
        </w:rPr>
        <w:t>管理系统</w:t>
      </w:r>
      <w:r>
        <w:rPr>
          <w:rFonts w:ascii="宋体" w:hAnsi="宋体" w:eastAsia="宋体" w:cs="宋体"/>
          <w:color w:val="000000" w:themeColor="text1"/>
          <w:spacing w:val="-81"/>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”，对投标人的资质、业绩、主要人员相关业绩等信息进行核实，信用等级</w:t>
      </w:r>
      <w:r>
        <w:rPr>
          <w:rFonts w:ascii="宋体" w:hAnsi="宋体" w:eastAsia="宋体" w:cs="宋体"/>
          <w:color w:val="000000" w:themeColor="text1"/>
          <w:spacing w:val="-6"/>
          <w:sz w:val="24"/>
          <w:szCs w:val="24"/>
          <w:highlight w:val="none"/>
          <w14:textFill>
            <w14:solidFill>
              <w14:schemeClr w14:val="tx1"/>
            </w14:solidFill>
          </w14:textFill>
        </w:rPr>
        <w:t>信息应以“信用交通</w:t>
      </w:r>
      <w:r>
        <w:rPr>
          <w:rFonts w:ascii="宋体" w:hAnsi="宋体" w:eastAsia="宋体" w:cs="宋体"/>
          <w:color w:val="000000" w:themeColor="text1"/>
          <w:spacing w:val="-28"/>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·四川</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”上查询结果为准。若投标文件</w:t>
      </w:r>
      <w:r>
        <w:rPr>
          <w:rFonts w:ascii="宋体" w:hAnsi="宋体" w:eastAsia="宋体" w:cs="宋体"/>
          <w:color w:val="000000" w:themeColor="text1"/>
          <w:spacing w:val="-7"/>
          <w:sz w:val="24"/>
          <w:szCs w:val="24"/>
          <w:highlight w:val="none"/>
          <w14:textFill>
            <w14:solidFill>
              <w14:schemeClr w14:val="tx1"/>
            </w14:solidFill>
          </w14:textFill>
        </w:rPr>
        <w:t>提供的信息与上述信息发</w:t>
      </w:r>
      <w:r>
        <w:rPr>
          <w:rFonts w:ascii="宋体" w:hAnsi="宋体" w:eastAsia="宋体" w:cs="宋体"/>
          <w:color w:val="000000" w:themeColor="text1"/>
          <w:spacing w:val="-3"/>
          <w:sz w:val="24"/>
          <w:szCs w:val="24"/>
          <w:highlight w:val="none"/>
          <w14:textFill>
            <w14:solidFill>
              <w14:schemeClr w14:val="tx1"/>
            </w14:solidFill>
          </w14:textFill>
        </w:rPr>
        <w:t>布平台发布的信息不符，使得投标人的资格条件不符合招标文件规定的，评标委员会</w:t>
      </w:r>
      <w:r>
        <w:rPr>
          <w:rFonts w:ascii="宋体" w:hAnsi="宋体" w:eastAsia="宋体" w:cs="宋体"/>
          <w:color w:val="000000" w:themeColor="text1"/>
          <w:spacing w:val="-2"/>
          <w:sz w:val="24"/>
          <w:szCs w:val="24"/>
          <w:highlight w:val="none"/>
          <w14:textFill>
            <w14:solidFill>
              <w14:schemeClr w14:val="tx1"/>
            </w14:solidFill>
          </w14:textFill>
        </w:rPr>
        <w:t>应否决其投标。</w:t>
      </w:r>
    </w:p>
    <w:p w14:paraId="41994526">
      <w:pPr>
        <w:spacing w:before="184" w:line="312" w:lineRule="auto"/>
        <w:ind w:firstLine="48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3.5.2 评标委员会应对在评标过程中发现的投标人与投标人之间、投标人与招标人之间存在的串通投标的情形进行评审和认定。投标人存在串通投标、弄虚作假、行</w:t>
      </w:r>
      <w:r>
        <w:rPr>
          <w:rFonts w:ascii="宋体" w:hAnsi="宋体" w:eastAsia="宋体" w:cs="宋体"/>
          <w:color w:val="000000" w:themeColor="text1"/>
          <w:spacing w:val="-1"/>
          <w:sz w:val="24"/>
          <w:szCs w:val="24"/>
          <w:highlight w:val="none"/>
          <w14:textFill>
            <w14:solidFill>
              <w14:schemeClr w14:val="tx1"/>
            </w14:solidFill>
          </w14:textFill>
        </w:rPr>
        <w:t>贿等违法行为的，评标委员会应否决其投标。</w:t>
      </w:r>
    </w:p>
    <w:p w14:paraId="79D2CCB1">
      <w:pPr>
        <w:spacing w:before="182" w:line="220" w:lineRule="auto"/>
        <w:ind w:left="4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（1）有下列情形之一的，属于投标人相互串通投标：</w:t>
      </w:r>
    </w:p>
    <w:p w14:paraId="23EA9C9E">
      <w:pPr>
        <w:spacing w:before="182" w:line="218" w:lineRule="auto"/>
        <w:ind w:left="42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a.投标人之间协商投标报价等投标文件的实质性内容；</w:t>
      </w:r>
    </w:p>
    <w:p w14:paraId="6BF15AB5">
      <w:pPr>
        <w:spacing w:before="182" w:line="220" w:lineRule="auto"/>
        <w:ind w:left="41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b.投标人之间约定中标人；</w:t>
      </w:r>
    </w:p>
    <w:p w14:paraId="692EE562">
      <w:pPr>
        <w:spacing w:before="182" w:line="219" w:lineRule="auto"/>
        <w:ind w:left="42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c.投标人之间约定部分投标人放弃投标或中标；</w:t>
      </w:r>
    </w:p>
    <w:p w14:paraId="0FCD998B">
      <w:pPr>
        <w:spacing w:before="180" w:line="219" w:lineRule="auto"/>
        <w:ind w:left="42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d.属于同一集团、协会、商会等组织成员</w:t>
      </w:r>
      <w:r>
        <w:rPr>
          <w:rFonts w:ascii="宋体" w:hAnsi="宋体" w:eastAsia="宋体" w:cs="宋体"/>
          <w:color w:val="000000" w:themeColor="text1"/>
          <w:spacing w:val="-1"/>
          <w:sz w:val="24"/>
          <w:szCs w:val="24"/>
          <w:highlight w:val="none"/>
          <w14:textFill>
            <w14:solidFill>
              <w14:schemeClr w14:val="tx1"/>
            </w14:solidFill>
          </w14:textFill>
        </w:rPr>
        <w:t>的投标人按照该组织要求协同投标；</w:t>
      </w:r>
    </w:p>
    <w:p w14:paraId="00A5557C">
      <w:pPr>
        <w:spacing w:before="78" w:line="219" w:lineRule="auto"/>
        <w:ind w:left="42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e.投标人之间为谋取中标或排斥特定投标人而采取的其他联合行动。</w:t>
      </w:r>
    </w:p>
    <w:p w14:paraId="78AAD5A9">
      <w:pPr>
        <w:spacing w:before="181" w:line="220" w:lineRule="auto"/>
        <w:ind w:left="43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（2）有下列情形之一的，视为投标人相互串通投标：</w:t>
      </w:r>
    </w:p>
    <w:p w14:paraId="7A201FB3">
      <w:pPr>
        <w:spacing w:before="182" w:line="219" w:lineRule="auto"/>
        <w:ind w:left="0" w:firstLine="476"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a.不同投标人的投标文件由同一单位或个人编制；</w:t>
      </w:r>
    </w:p>
    <w:p w14:paraId="138C70E1">
      <w:pPr>
        <w:spacing w:before="180" w:line="219" w:lineRule="auto"/>
        <w:ind w:left="4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b.不同投标人委托同一单位或个人办理投标事宜；</w:t>
      </w:r>
    </w:p>
    <w:p w14:paraId="733EFD72">
      <w:pPr>
        <w:spacing w:before="183" w:line="219" w:lineRule="auto"/>
        <w:ind w:left="4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c.不同投标人的投标文件载明的项目管理成员为同一人；</w:t>
      </w:r>
    </w:p>
    <w:p w14:paraId="31AAFB86">
      <w:pPr>
        <w:spacing w:before="181" w:line="218" w:lineRule="auto"/>
        <w:ind w:left="4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d.不同投标人的投标文件异常一致或投标报价呈规律性差异；</w:t>
      </w:r>
    </w:p>
    <w:p w14:paraId="37FE1FAE">
      <w:pPr>
        <w:spacing w:before="185" w:line="219" w:lineRule="auto"/>
        <w:ind w:left="42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e.不同投标人的投标文件相互混装；</w:t>
      </w:r>
    </w:p>
    <w:p w14:paraId="5A4E2C37">
      <w:pPr>
        <w:spacing w:before="181" w:line="219" w:lineRule="auto"/>
        <w:ind w:left="42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f.不同投标人的投标保证金从同一单位或个人的账户转出；</w:t>
      </w:r>
    </w:p>
    <w:p w14:paraId="52164948">
      <w:pPr>
        <w:spacing w:before="182" w:line="290" w:lineRule="auto"/>
        <w:ind w:left="22" w:right="201" w:firstLine="4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g.对同一标段不同投标人电子投标文件的文</w:t>
      </w:r>
      <w:r>
        <w:rPr>
          <w:rFonts w:ascii="宋体" w:hAnsi="宋体" w:eastAsia="宋体" w:cs="宋体"/>
          <w:color w:val="000000" w:themeColor="text1"/>
          <w:spacing w:val="-1"/>
          <w:sz w:val="24"/>
          <w:szCs w:val="24"/>
          <w:highlight w:val="none"/>
          <w14:textFill>
            <w14:solidFill>
              <w14:schemeClr w14:val="tx1"/>
            </w14:solidFill>
          </w14:textFill>
        </w:rPr>
        <w:t>件制作机器码或文件创建标识码相</w:t>
      </w:r>
      <w:r>
        <w:rPr>
          <w:rFonts w:ascii="宋体" w:hAnsi="宋体" w:eastAsia="宋体" w:cs="宋体"/>
          <w:color w:val="000000" w:themeColor="text1"/>
          <w:spacing w:val="-17"/>
          <w:sz w:val="24"/>
          <w:szCs w:val="24"/>
          <w:highlight w:val="none"/>
          <w14:textFill>
            <w14:solidFill>
              <w14:schemeClr w14:val="tx1"/>
            </w14:solidFill>
          </w14:textFill>
        </w:rPr>
        <w:t>同；</w:t>
      </w:r>
    </w:p>
    <w:p w14:paraId="4DE54E97">
      <w:pPr>
        <w:spacing w:before="180" w:line="289" w:lineRule="auto"/>
        <w:ind w:left="8" w:firstLine="4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h.不同投标人从同一投标单位或同一自然人的互联网协议</w:t>
      </w:r>
      <w:r>
        <w:rPr>
          <w:rFonts w:ascii="宋体" w:hAnsi="宋体" w:eastAsia="宋体" w:cs="宋体"/>
          <w:color w:val="000000" w:themeColor="text1"/>
          <w:spacing w:val="-2"/>
          <w:sz w:val="24"/>
          <w:szCs w:val="24"/>
          <w:highlight w:val="none"/>
          <w14:textFill>
            <w14:solidFill>
              <w14:schemeClr w14:val="tx1"/>
            </w14:solidFill>
          </w14:textFill>
        </w:rPr>
        <w:t>地址上传投标文件、购</w:t>
      </w:r>
      <w:r>
        <w:rPr>
          <w:rFonts w:ascii="宋体" w:hAnsi="宋体" w:eastAsia="宋体" w:cs="宋体"/>
          <w:color w:val="000000" w:themeColor="text1"/>
          <w:spacing w:val="-1"/>
          <w:sz w:val="24"/>
          <w:szCs w:val="24"/>
          <w:highlight w:val="none"/>
          <w14:textFill>
            <w14:solidFill>
              <w14:schemeClr w14:val="tx1"/>
            </w14:solidFill>
          </w14:textFill>
        </w:rPr>
        <w:t>买电子保函或参加投标活动的人员为同一标段其他投标人的在职人员；</w:t>
      </w:r>
    </w:p>
    <w:p w14:paraId="64A19C00">
      <w:pPr>
        <w:spacing w:before="183" w:line="214" w:lineRule="auto"/>
        <w:ind w:left="42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j.不同投标人通过同一单位或者个人账户购买电子保函的。</w:t>
      </w:r>
    </w:p>
    <w:p w14:paraId="3ED2FF56">
      <w:pPr>
        <w:spacing w:before="189" w:line="220" w:lineRule="auto"/>
        <w:ind w:left="43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（3）有下列情形之一的，属于招标人与投标人串通投标：</w:t>
      </w:r>
    </w:p>
    <w:p w14:paraId="68BFD774">
      <w:pPr>
        <w:spacing w:before="180" w:line="219" w:lineRule="auto"/>
        <w:ind w:left="4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a.招标人在开标前开启投标文件并将有关信息泄露给其他投标人；</w:t>
      </w:r>
    </w:p>
    <w:p w14:paraId="012A1ECE">
      <w:pPr>
        <w:spacing w:before="183" w:line="219" w:lineRule="auto"/>
        <w:ind w:left="4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b.招标人直接或间接向投标人泄露标底、评标委员</w:t>
      </w:r>
      <w:r>
        <w:rPr>
          <w:rFonts w:ascii="宋体" w:hAnsi="宋体" w:eastAsia="宋体" w:cs="宋体"/>
          <w:color w:val="000000" w:themeColor="text1"/>
          <w:spacing w:val="-1"/>
          <w:sz w:val="24"/>
          <w:szCs w:val="24"/>
          <w:highlight w:val="none"/>
          <w14:textFill>
            <w14:solidFill>
              <w14:schemeClr w14:val="tx1"/>
            </w14:solidFill>
          </w14:textFill>
        </w:rPr>
        <w:t>会成员等信息；</w:t>
      </w:r>
    </w:p>
    <w:p w14:paraId="20EA7D25">
      <w:pPr>
        <w:spacing w:before="181" w:line="218" w:lineRule="auto"/>
        <w:ind w:left="4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c.招标人明示或暗示投标人压低或抬高投标报价；</w:t>
      </w:r>
    </w:p>
    <w:p w14:paraId="430B26AE">
      <w:pPr>
        <w:spacing w:before="183" w:line="219" w:lineRule="auto"/>
        <w:ind w:left="4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d.招标人授意投标人撤换、修改投标文件；</w:t>
      </w:r>
    </w:p>
    <w:p w14:paraId="39505FEA">
      <w:pPr>
        <w:spacing w:before="182" w:line="219" w:lineRule="auto"/>
        <w:ind w:left="42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e.招标人明示或暗示投标人为特定投标人中标提供方便；</w:t>
      </w:r>
    </w:p>
    <w:p w14:paraId="0A4E2948">
      <w:pPr>
        <w:spacing w:before="183" w:line="219" w:lineRule="auto"/>
        <w:ind w:left="42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f.招标人与投标人为谋求特定投标人中标而采取的其他串通行为。</w:t>
      </w:r>
    </w:p>
    <w:p w14:paraId="59CFEC53">
      <w:pPr>
        <w:spacing w:before="182" w:line="359" w:lineRule="auto"/>
        <w:ind w:firstLine="48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（4）有下列情形之一的，属于电子招标投标交易平台运营机构或其人员与投标</w:t>
      </w:r>
      <w:r>
        <w:rPr>
          <w:rFonts w:ascii="宋体" w:hAnsi="宋体" w:eastAsia="宋体" w:cs="宋体"/>
          <w:color w:val="000000" w:themeColor="text1"/>
          <w:spacing w:val="-2"/>
          <w:sz w:val="24"/>
          <w:szCs w:val="24"/>
          <w:highlight w:val="none"/>
          <w14:textFill>
            <w14:solidFill>
              <w14:schemeClr w14:val="tx1"/>
            </w14:solidFill>
          </w14:textFill>
        </w:rPr>
        <w:t>人串通投标：</w:t>
      </w:r>
    </w:p>
    <w:p w14:paraId="083A95CD">
      <w:pPr>
        <w:spacing w:line="290" w:lineRule="auto"/>
        <w:ind w:left="9" w:right="2" w:firstLine="47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a.电子招标投标交易平台运营机构或其人员在开</w:t>
      </w:r>
      <w:r>
        <w:rPr>
          <w:rFonts w:ascii="宋体" w:hAnsi="宋体" w:eastAsia="宋体" w:cs="宋体"/>
          <w:color w:val="000000" w:themeColor="text1"/>
          <w:spacing w:val="3"/>
          <w:sz w:val="24"/>
          <w:szCs w:val="24"/>
          <w:highlight w:val="none"/>
          <w14:textFill>
            <w14:solidFill>
              <w14:schemeClr w14:val="tx1"/>
            </w14:solidFill>
          </w14:textFill>
        </w:rPr>
        <w:t>标前开启投标文件并将有关信</w:t>
      </w:r>
      <w:r>
        <w:rPr>
          <w:rFonts w:ascii="宋体" w:hAnsi="宋体" w:eastAsia="宋体" w:cs="宋体"/>
          <w:color w:val="000000" w:themeColor="text1"/>
          <w:spacing w:val="-2"/>
          <w:sz w:val="24"/>
          <w:szCs w:val="24"/>
          <w:highlight w:val="none"/>
          <w14:textFill>
            <w14:solidFill>
              <w14:schemeClr w14:val="tx1"/>
            </w14:solidFill>
          </w14:textFill>
        </w:rPr>
        <w:t>息泄露给其他投标人；</w:t>
      </w:r>
    </w:p>
    <w:p w14:paraId="105CA107">
      <w:pPr>
        <w:spacing w:before="183" w:line="288" w:lineRule="auto"/>
        <w:ind w:firstLine="47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b.电子招标投标交易平台运营机构或其人员直接或者间接向投标人泄露标底、评</w:t>
      </w:r>
      <w:r>
        <w:rPr>
          <w:rFonts w:ascii="宋体" w:hAnsi="宋体" w:eastAsia="宋体" w:cs="宋体"/>
          <w:color w:val="000000" w:themeColor="text1"/>
          <w:spacing w:val="-2"/>
          <w:sz w:val="24"/>
          <w:szCs w:val="24"/>
          <w:highlight w:val="none"/>
          <w14:textFill>
            <w14:solidFill>
              <w14:schemeClr w14:val="tx1"/>
            </w14:solidFill>
          </w14:textFill>
        </w:rPr>
        <w:t>标委员会成员等信息；</w:t>
      </w:r>
    </w:p>
    <w:p w14:paraId="4344A776">
      <w:pPr>
        <w:spacing w:before="181" w:line="289" w:lineRule="auto"/>
        <w:ind w:left="1" w:right="2" w:firstLine="48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c.电子招标投标交易平台运营机构或其人员明示或者暗示投标人压低或者抬高</w:t>
      </w:r>
      <w:r>
        <w:rPr>
          <w:rFonts w:ascii="宋体" w:hAnsi="宋体" w:eastAsia="宋体" w:cs="宋体"/>
          <w:color w:val="000000" w:themeColor="text1"/>
          <w:spacing w:val="-3"/>
          <w:sz w:val="24"/>
          <w:szCs w:val="24"/>
          <w:highlight w:val="none"/>
          <w14:textFill>
            <w14:solidFill>
              <w14:schemeClr w14:val="tx1"/>
            </w14:solidFill>
          </w14:textFill>
        </w:rPr>
        <w:t>投标报价；</w:t>
      </w:r>
    </w:p>
    <w:p w14:paraId="5793CE31">
      <w:pPr>
        <w:spacing w:before="182" w:line="219" w:lineRule="auto"/>
        <w:ind w:left="48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d.电子招标投标交易平台运营机构或其人</w:t>
      </w:r>
      <w:r>
        <w:rPr>
          <w:rFonts w:ascii="宋体" w:hAnsi="宋体" w:eastAsia="宋体" w:cs="宋体"/>
          <w:color w:val="000000" w:themeColor="text1"/>
          <w:spacing w:val="-1"/>
          <w:sz w:val="24"/>
          <w:szCs w:val="24"/>
          <w:highlight w:val="none"/>
          <w14:textFill>
            <w14:solidFill>
              <w14:schemeClr w14:val="tx1"/>
            </w14:solidFill>
          </w14:textFill>
        </w:rPr>
        <w:t>员授意投标人撤换、修改投标文件；</w:t>
      </w:r>
    </w:p>
    <w:p w14:paraId="0D97686B">
      <w:pPr>
        <w:spacing w:before="183" w:line="219" w:lineRule="auto"/>
        <w:ind w:right="2"/>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e.电子招标投标交易平台运营机构或其人员明示或者暗示投标人为特定投标人</w:t>
      </w:r>
    </w:p>
    <w:p w14:paraId="323CD689">
      <w:pPr>
        <w:spacing w:line="219" w:lineRule="auto"/>
        <w:rPr>
          <w:rFonts w:ascii="宋体" w:hAnsi="宋体" w:eastAsia="宋体" w:cs="宋体"/>
          <w:color w:val="000000" w:themeColor="text1"/>
          <w:sz w:val="24"/>
          <w:szCs w:val="24"/>
          <w:highlight w:val="none"/>
          <w14:textFill>
            <w14:solidFill>
              <w14:schemeClr w14:val="tx1"/>
            </w14:solidFill>
          </w14:textFill>
        </w:rPr>
      </w:pPr>
    </w:p>
    <w:p w14:paraId="7E919174">
      <w:pPr>
        <w:spacing w:before="78" w:line="219" w:lineRule="auto"/>
        <w:ind w:left="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中标提供方便；</w:t>
      </w:r>
    </w:p>
    <w:p w14:paraId="4F99B54A">
      <w:pPr>
        <w:spacing w:before="181" w:line="359" w:lineRule="auto"/>
        <w:ind w:left="8" w:right="82" w:firstLine="4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f.电子招标投标交易平台运营机构或其人</w:t>
      </w:r>
      <w:r>
        <w:rPr>
          <w:rFonts w:ascii="宋体" w:hAnsi="宋体" w:eastAsia="宋体" w:cs="宋体"/>
          <w:color w:val="000000" w:themeColor="text1"/>
          <w:spacing w:val="3"/>
          <w:sz w:val="24"/>
          <w:szCs w:val="24"/>
          <w:highlight w:val="none"/>
          <w14:textFill>
            <w14:solidFill>
              <w14:schemeClr w14:val="tx1"/>
            </w14:solidFill>
          </w14:textFill>
        </w:rPr>
        <w:t>员与投标人为谋求特定投标人中标而</w:t>
      </w:r>
      <w:r>
        <w:rPr>
          <w:rFonts w:ascii="宋体" w:hAnsi="宋体" w:eastAsia="宋体" w:cs="宋体"/>
          <w:color w:val="000000" w:themeColor="text1"/>
          <w:spacing w:val="-1"/>
          <w:sz w:val="24"/>
          <w:szCs w:val="24"/>
          <w:highlight w:val="none"/>
          <w14:textFill>
            <w14:solidFill>
              <w14:schemeClr w14:val="tx1"/>
            </w14:solidFill>
          </w14:textFill>
        </w:rPr>
        <w:t>采取的其他串通行为。</w:t>
      </w:r>
    </w:p>
    <w:p w14:paraId="11965EA9">
      <w:pPr>
        <w:spacing w:line="218" w:lineRule="auto"/>
        <w:ind w:left="44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（5）投标人有下列情形之一的，属于弄虚作假的行为：</w:t>
      </w:r>
    </w:p>
    <w:p w14:paraId="14D3070A">
      <w:pPr>
        <w:spacing w:before="183" w:line="219" w:lineRule="auto"/>
        <w:ind w:left="0" w:firstLine="476"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a.使用通过受让或租借等方式获取的资格、资质证书投标；</w:t>
      </w:r>
    </w:p>
    <w:p w14:paraId="77958339">
      <w:pPr>
        <w:spacing w:before="182" w:line="219"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b.使用伪造、变造的许可证件；</w:t>
      </w:r>
    </w:p>
    <w:p w14:paraId="4BD6959B">
      <w:pPr>
        <w:spacing w:before="182" w:line="219" w:lineRule="auto"/>
        <w:ind w:left="43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c.提供虚假的财务状况或业绩；</w:t>
      </w:r>
    </w:p>
    <w:p w14:paraId="4911425E">
      <w:pPr>
        <w:spacing w:before="181" w:line="219" w:lineRule="auto"/>
        <w:ind w:left="43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d.提供虚假的项目负责人或主要技术人员简历、劳动关系证明；</w:t>
      </w:r>
    </w:p>
    <w:p w14:paraId="5342CF18">
      <w:pPr>
        <w:spacing w:before="183" w:line="219" w:lineRule="auto"/>
        <w:ind w:left="43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e.提供虚假的信用状况；</w:t>
      </w:r>
    </w:p>
    <w:p w14:paraId="107635EF">
      <w:pPr>
        <w:spacing w:before="181" w:line="219" w:lineRule="auto"/>
        <w:ind w:left="43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f.其他弄虚作假的行为。</w:t>
      </w:r>
    </w:p>
    <w:p w14:paraId="6B5C8061">
      <w:pPr>
        <w:spacing w:before="189" w:line="222" w:lineRule="auto"/>
        <w:ind w:left="12"/>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3.6  </w:t>
      </w:r>
      <w:r>
        <w:rPr>
          <w:rFonts w:ascii="黑体" w:hAnsi="黑体" w:eastAsia="黑体" w:cs="黑体"/>
          <w:color w:val="000000" w:themeColor="text1"/>
          <w:spacing w:val="-1"/>
          <w:sz w:val="28"/>
          <w:szCs w:val="28"/>
          <w:highlight w:val="none"/>
          <w14:textFill>
            <w14:solidFill>
              <w14:schemeClr w14:val="tx1"/>
            </w14:solidFill>
          </w14:textFill>
        </w:rPr>
        <w:t>投标文件的澄清和说明</w:t>
      </w:r>
    </w:p>
    <w:p w14:paraId="671A15CD">
      <w:pPr>
        <w:spacing w:before="201" w:line="325" w:lineRule="auto"/>
        <w:ind w:left="10" w:right="80" w:firstLine="48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w:t>
      </w:r>
      <w:r>
        <w:rPr>
          <w:rFonts w:ascii="宋体" w:hAnsi="宋体" w:eastAsia="宋体" w:cs="宋体"/>
          <w:color w:val="000000" w:themeColor="text1"/>
          <w:spacing w:val="-4"/>
          <w:sz w:val="24"/>
          <w:szCs w:val="24"/>
          <w:highlight w:val="none"/>
          <w14:textFill>
            <w14:solidFill>
              <w14:schemeClr w14:val="tx1"/>
            </w14:solidFill>
          </w14:textFill>
        </w:rPr>
        <w:t>否决</w:t>
      </w:r>
      <w:r>
        <w:rPr>
          <w:rFonts w:ascii="宋体" w:hAnsi="宋体" w:eastAsia="宋体" w:cs="宋体"/>
          <w:color w:val="000000" w:themeColor="text1"/>
          <w:spacing w:val="-3"/>
          <w:sz w:val="24"/>
          <w:szCs w:val="24"/>
          <w:highlight w:val="none"/>
          <w14:textFill>
            <w14:solidFill>
              <w14:schemeClr w14:val="tx1"/>
            </w14:solidFill>
          </w14:textFill>
        </w:rPr>
        <w:t>其投标。</w:t>
      </w:r>
    </w:p>
    <w:p w14:paraId="7E0176B6">
      <w:pPr>
        <w:spacing w:before="180" w:line="288" w:lineRule="auto"/>
        <w:ind w:left="12" w:right="80" w:firstLine="48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3.6.2 澄清和说明不得超出投标文件的范围或改变投标文件的实质性内容（算术</w:t>
      </w:r>
      <w:r>
        <w:rPr>
          <w:rFonts w:ascii="宋体" w:hAnsi="宋体" w:eastAsia="宋体" w:cs="宋体"/>
          <w:color w:val="000000" w:themeColor="text1"/>
          <w:sz w:val="24"/>
          <w:szCs w:val="24"/>
          <w:highlight w:val="none"/>
          <w14:textFill>
            <w14:solidFill>
              <w14:schemeClr w14:val="tx1"/>
            </w14:solidFill>
          </w14:textFill>
        </w:rPr>
        <w:t>性错误的修正除外）。投标人的书面澄清、</w:t>
      </w:r>
      <w:r>
        <w:rPr>
          <w:rFonts w:ascii="宋体" w:hAnsi="宋体" w:eastAsia="宋体" w:cs="宋体"/>
          <w:color w:val="000000" w:themeColor="text1"/>
          <w:spacing w:val="-1"/>
          <w:sz w:val="24"/>
          <w:szCs w:val="24"/>
          <w:highlight w:val="none"/>
          <w14:textFill>
            <w14:solidFill>
              <w14:schemeClr w14:val="tx1"/>
            </w14:solidFill>
          </w14:textFill>
        </w:rPr>
        <w:t>说明属于投标文件的组成部分。</w:t>
      </w:r>
    </w:p>
    <w:p w14:paraId="04A7B860">
      <w:pPr>
        <w:spacing w:before="185" w:line="289" w:lineRule="auto"/>
        <w:ind w:left="12" w:firstLine="48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3.6.3 评标委员会不得暗示或诱导投标人作出澄清、说明，对投标人提交的澄清、</w:t>
      </w:r>
      <w:r>
        <w:rPr>
          <w:rFonts w:ascii="宋体" w:hAnsi="宋体" w:eastAsia="宋体" w:cs="宋体"/>
          <w:color w:val="000000" w:themeColor="text1"/>
          <w:sz w:val="24"/>
          <w:szCs w:val="24"/>
          <w:highlight w:val="none"/>
          <w14:textFill>
            <w14:solidFill>
              <w14:schemeClr w14:val="tx1"/>
            </w14:solidFill>
          </w14:textFill>
        </w:rPr>
        <w:t>说明有疑问的，可以要求投标人进一步澄清或说明</w:t>
      </w:r>
      <w:r>
        <w:rPr>
          <w:rFonts w:ascii="宋体" w:hAnsi="宋体" w:eastAsia="宋体" w:cs="宋体"/>
          <w:color w:val="000000" w:themeColor="text1"/>
          <w:spacing w:val="-1"/>
          <w:sz w:val="24"/>
          <w:szCs w:val="24"/>
          <w:highlight w:val="none"/>
          <w14:textFill>
            <w14:solidFill>
              <w14:schemeClr w14:val="tx1"/>
            </w14:solidFill>
          </w14:textFill>
        </w:rPr>
        <w:t>，直至满足评标委员会的要求。</w:t>
      </w:r>
    </w:p>
    <w:p w14:paraId="7F2CCB65">
      <w:pPr>
        <w:spacing w:before="182" w:line="289" w:lineRule="auto"/>
        <w:ind w:left="9" w:right="80" w:firstLine="4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3.6.4 凡超出招标文件规定的或给发包人带来未曾要求的利益的变化、偏差或其</w:t>
      </w:r>
      <w:r>
        <w:rPr>
          <w:rFonts w:ascii="宋体" w:hAnsi="宋体" w:eastAsia="宋体" w:cs="宋体"/>
          <w:color w:val="000000" w:themeColor="text1"/>
          <w:spacing w:val="-1"/>
          <w:sz w:val="24"/>
          <w:szCs w:val="24"/>
          <w:highlight w:val="none"/>
          <w14:textFill>
            <w14:solidFill>
              <w14:schemeClr w14:val="tx1"/>
            </w14:solidFill>
          </w14:textFill>
        </w:rPr>
        <w:t>他因素在评标时不予考虑。</w:t>
      </w:r>
    </w:p>
    <w:p w14:paraId="7D2E02FB">
      <w:pPr>
        <w:spacing w:before="187" w:line="223" w:lineRule="auto"/>
        <w:ind w:left="12"/>
        <w:outlineLvl w:val="2"/>
        <w:rPr>
          <w:rFonts w:ascii="黑体" w:hAnsi="黑体" w:eastAsia="黑体" w:cs="黑体"/>
          <w:color w:val="000000" w:themeColor="text1"/>
          <w:sz w:val="28"/>
          <w:szCs w:val="28"/>
          <w:highlight w:val="none"/>
          <w14:textFill>
            <w14:solidFill>
              <w14:schemeClr w14:val="tx1"/>
            </w14:solidFill>
          </w14:textFill>
        </w:rPr>
      </w:pPr>
      <w:r>
        <w:rPr>
          <w:rFonts w:ascii="Times New Roman" w:hAnsi="Times New Roman" w:eastAsia="Times New Roman" w:cs="Times New Roman"/>
          <w:color w:val="000000" w:themeColor="text1"/>
          <w:spacing w:val="-1"/>
          <w:sz w:val="28"/>
          <w:szCs w:val="28"/>
          <w:highlight w:val="none"/>
          <w14:textFill>
            <w14:solidFill>
              <w14:schemeClr w14:val="tx1"/>
            </w14:solidFill>
          </w14:textFill>
        </w:rPr>
        <w:t xml:space="preserve">3.7  </w:t>
      </w:r>
      <w:r>
        <w:rPr>
          <w:rFonts w:ascii="黑体" w:hAnsi="黑体" w:eastAsia="黑体" w:cs="黑体"/>
          <w:color w:val="000000" w:themeColor="text1"/>
          <w:spacing w:val="-1"/>
          <w:sz w:val="28"/>
          <w:szCs w:val="28"/>
          <w:highlight w:val="none"/>
          <w14:textFill>
            <w14:solidFill>
              <w14:schemeClr w14:val="tx1"/>
            </w14:solidFill>
          </w14:textFill>
        </w:rPr>
        <w:t>不得否决投标的情形</w:t>
      </w:r>
    </w:p>
    <w:p w14:paraId="5BBE23C9">
      <w:pPr>
        <w:spacing w:before="200" w:line="361" w:lineRule="auto"/>
        <w:ind w:left="8" w:right="80" w:firstLine="486"/>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投标文件存在第三章“评标办法前附表</w:t>
      </w:r>
      <w:r>
        <w:rPr>
          <w:rFonts w:ascii="宋体" w:hAnsi="宋体" w:eastAsia="宋体" w:cs="宋体"/>
          <w:color w:val="000000" w:themeColor="text1"/>
          <w:spacing w:val="-89"/>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”中所列任一否决投标情形</w:t>
      </w:r>
      <w:r>
        <w:rPr>
          <w:rFonts w:ascii="宋体" w:hAnsi="宋体" w:eastAsia="宋体" w:cs="宋体"/>
          <w:color w:val="000000" w:themeColor="text1"/>
          <w:spacing w:val="-5"/>
          <w:sz w:val="24"/>
          <w:szCs w:val="24"/>
          <w:highlight w:val="none"/>
          <w14:textFill>
            <w14:solidFill>
              <w14:schemeClr w14:val="tx1"/>
            </w14:solidFill>
          </w14:textFill>
        </w:rPr>
        <w:t>以外的情况均</w:t>
      </w:r>
      <w:r>
        <w:rPr>
          <w:rFonts w:ascii="宋体" w:hAnsi="宋体" w:eastAsia="宋体" w:cs="宋体"/>
          <w:color w:val="000000" w:themeColor="text1"/>
          <w:spacing w:val="-3"/>
          <w:sz w:val="24"/>
          <w:szCs w:val="24"/>
          <w:highlight w:val="none"/>
          <w14:textFill>
            <w14:solidFill>
              <w14:schemeClr w14:val="tx1"/>
            </w14:solidFill>
          </w14:textFill>
        </w:rPr>
        <w:t>视为细微偏差，评标委员会不得否决投标人的投标，细微偏差的处理可以按照澄清规定处理。</w:t>
      </w:r>
    </w:p>
    <w:p w14:paraId="30F8A69A">
      <w:pPr>
        <w:spacing w:before="1" w:line="222" w:lineRule="auto"/>
        <w:ind w:left="12"/>
        <w:outlineLvl w:val="2"/>
        <w:rPr>
          <w:rFonts w:ascii="黑体" w:hAnsi="黑体" w:eastAsia="黑体" w:cs="黑体"/>
          <w:color w:val="000000" w:themeColor="text1"/>
          <w:sz w:val="28"/>
          <w:szCs w:val="28"/>
          <w:highlight w:val="none"/>
          <w14:textFill>
            <w14:solidFill>
              <w14:schemeClr w14:val="tx1"/>
            </w14:solidFill>
          </w14:textFill>
        </w:rPr>
      </w:pPr>
      <w:bookmarkStart w:id="18" w:name="bookmark244"/>
      <w:bookmarkEnd w:id="18"/>
      <w:r>
        <w:rPr>
          <w:rFonts w:ascii="Times New Roman" w:hAnsi="Times New Roman" w:eastAsia="Times New Roman" w:cs="Times New Roman"/>
          <w:color w:val="000000" w:themeColor="text1"/>
          <w:spacing w:val="-2"/>
          <w:sz w:val="28"/>
          <w:szCs w:val="28"/>
          <w:highlight w:val="none"/>
          <w14:textFill>
            <w14:solidFill>
              <w14:schemeClr w14:val="tx1"/>
            </w14:solidFill>
          </w14:textFill>
        </w:rPr>
        <w:t xml:space="preserve">3.8  </w:t>
      </w:r>
      <w:r>
        <w:rPr>
          <w:rFonts w:ascii="黑体" w:hAnsi="黑体" w:eastAsia="黑体" w:cs="黑体"/>
          <w:color w:val="000000" w:themeColor="text1"/>
          <w:spacing w:val="-2"/>
          <w:sz w:val="28"/>
          <w:szCs w:val="28"/>
          <w:highlight w:val="none"/>
          <w14:textFill>
            <w14:solidFill>
              <w14:schemeClr w14:val="tx1"/>
            </w14:solidFill>
          </w14:textFill>
        </w:rPr>
        <w:t>评标结果</w:t>
      </w:r>
    </w:p>
    <w:p w14:paraId="7D5132F9">
      <w:pPr>
        <w:spacing w:before="201" w:line="356" w:lineRule="auto"/>
        <w:ind w:left="8" w:right="82" w:firstLine="485"/>
        <w:rPr>
          <w:rFonts w:ascii="宋体" w:hAnsi="宋体" w:eastAsia="宋体" w:cs="宋体"/>
          <w:color w:val="000000" w:themeColor="text1"/>
          <w:spacing w:val="-2"/>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3.8.1 除第二章“投标人须知</w:t>
      </w:r>
      <w:r>
        <w:rPr>
          <w:rFonts w:ascii="宋体" w:hAnsi="宋体" w:eastAsia="宋体" w:cs="宋体"/>
          <w:color w:val="000000" w:themeColor="text1"/>
          <w:spacing w:val="-84"/>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”前附表授权评标委员会直接确定中标人外，评标</w:t>
      </w:r>
      <w:r>
        <w:rPr>
          <w:rFonts w:ascii="宋体" w:hAnsi="宋体" w:eastAsia="宋体" w:cs="宋体"/>
          <w:color w:val="000000" w:themeColor="text1"/>
          <w:spacing w:val="-1"/>
          <w:sz w:val="24"/>
          <w:szCs w:val="24"/>
          <w:highlight w:val="none"/>
          <w14:textFill>
            <w14:solidFill>
              <w14:schemeClr w14:val="tx1"/>
            </w14:solidFill>
          </w14:textFill>
        </w:rPr>
        <w:t>委员会按本章前附表第</w:t>
      </w:r>
      <w:r>
        <w:rPr>
          <w:rFonts w:ascii="宋体" w:hAnsi="宋体" w:eastAsia="宋体" w:cs="宋体"/>
          <w:color w:val="000000" w:themeColor="text1"/>
          <w:spacing w:val="-33"/>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1</w:t>
      </w:r>
      <w:r>
        <w:rPr>
          <w:rFonts w:ascii="宋体" w:hAnsi="宋体" w:eastAsia="宋体" w:cs="宋体"/>
          <w:color w:val="000000" w:themeColor="text1"/>
          <w:spacing w:val="-49"/>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条原则以标明排序或不标明排序的</w:t>
      </w:r>
      <w:r>
        <w:rPr>
          <w:rFonts w:ascii="宋体" w:hAnsi="宋体" w:eastAsia="宋体" w:cs="宋体"/>
          <w:color w:val="000000" w:themeColor="text1"/>
          <w:spacing w:val="-2"/>
          <w:sz w:val="24"/>
          <w:szCs w:val="24"/>
          <w:highlight w:val="none"/>
          <w14:textFill>
            <w14:solidFill>
              <w14:schemeClr w14:val="tx1"/>
            </w14:solidFill>
          </w14:textFill>
        </w:rPr>
        <w:t>方式</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"bookmark244"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position w:val="11"/>
          <w:sz w:val="12"/>
          <w:szCs w:val="12"/>
          <w:highlight w:val="none"/>
          <w14:textFill>
            <w14:solidFill>
              <w14:schemeClr w14:val="tx1"/>
            </w14:solidFill>
          </w14:textFill>
        </w:rPr>
        <w:t>①</w:t>
      </w:r>
      <w:r>
        <w:rPr>
          <w:rFonts w:ascii="宋体" w:hAnsi="宋体" w:eastAsia="宋体" w:cs="宋体"/>
          <w:color w:val="000000" w:themeColor="text1"/>
          <w:spacing w:val="-2"/>
          <w:position w:val="11"/>
          <w:sz w:val="12"/>
          <w:szCs w:val="12"/>
          <w:highlight w:val="none"/>
          <w14:textFill>
            <w14:solidFill>
              <w14:schemeClr w14:val="tx1"/>
            </w14:solidFill>
          </w14:textFill>
        </w:rPr>
        <w:fldChar w:fldCharType="end"/>
      </w:r>
      <w:r>
        <w:rPr>
          <w:rFonts w:ascii="宋体" w:hAnsi="宋体" w:eastAsia="宋体" w:cs="宋体"/>
          <w:color w:val="000000" w:themeColor="text1"/>
          <w:spacing w:val="-2"/>
          <w:sz w:val="24"/>
          <w:szCs w:val="24"/>
          <w:highlight w:val="none"/>
          <w14:textFill>
            <w14:solidFill>
              <w14:schemeClr w14:val="tx1"/>
            </w14:solidFill>
          </w14:textFill>
        </w:rPr>
        <w:t>推荐中标候选人。</w:t>
      </w:r>
    </w:p>
    <w:p w14:paraId="1806D338">
      <w:pPr>
        <w:spacing w:before="78" w:line="359" w:lineRule="auto"/>
        <w:ind w:firstLine="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以不排序方式推荐中标候选人的，应逐一出具评审意见，相关评审意见应针对性阐述</w:t>
      </w:r>
      <w:r>
        <w:rPr>
          <w:rFonts w:ascii="宋体" w:hAnsi="宋体" w:eastAsia="宋体" w:cs="宋体"/>
          <w:color w:val="000000" w:themeColor="text1"/>
          <w:spacing w:val="-2"/>
          <w:sz w:val="24"/>
          <w:szCs w:val="24"/>
          <w:highlight w:val="none"/>
          <w14:textFill>
            <w14:solidFill>
              <w14:schemeClr w14:val="tx1"/>
            </w14:solidFill>
          </w14:textFill>
        </w:rPr>
        <w:t>中标候选人投标文件的优点、不足、可能存在的风险等。</w:t>
      </w:r>
    </w:p>
    <w:p w14:paraId="6EFB1729">
      <w:pPr>
        <w:spacing w:before="1" w:line="217" w:lineRule="auto"/>
        <w:ind w:left="462" w:right="0" w:firstLine="0"/>
        <w:rPr>
          <w:rFonts w:ascii="宋体" w:hAnsi="宋体" w:eastAsia="宋体" w:cs="宋体"/>
          <w:color w:val="000000" w:themeColor="text1"/>
          <w:spacing w:val="-2"/>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3.8.2 评标委员会完成评标后，应向招标人提交评标报告。</w:t>
      </w:r>
    </w:p>
    <w:p w14:paraId="189A60EB">
      <w:pPr>
        <w:spacing w:before="201" w:line="356" w:lineRule="auto"/>
        <w:ind w:left="8" w:right="82" w:firstLine="485"/>
        <w:rPr>
          <w:rFonts w:ascii="宋体" w:hAnsi="宋体" w:eastAsia="宋体" w:cs="宋体"/>
          <w:color w:val="000000" w:themeColor="text1"/>
          <w:spacing w:val="-2"/>
          <w:sz w:val="24"/>
          <w:szCs w:val="24"/>
          <w:highlight w:val="none"/>
          <w14:textFill>
            <w14:solidFill>
              <w14:schemeClr w14:val="tx1"/>
            </w14:solidFill>
          </w14:textFill>
        </w:rPr>
      </w:pPr>
    </w:p>
    <w:p w14:paraId="503C6BC5">
      <w:pPr>
        <w:pStyle w:val="5"/>
        <w:spacing w:line="402"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200025</wp:posOffset>
                </wp:positionV>
                <wp:extent cx="1828800" cy="0"/>
                <wp:effectExtent l="4445" t="4445" r="5080" b="5080"/>
                <wp:wrapNone/>
                <wp:docPr id="7" name="任意多边形 7"/>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5.75pt;height:0pt;width:144pt;z-index:251666432;mso-width-relative:page;mso-height-relative:page;" filled="f" stroked="t" coordsize="2880,1" o:gfxdata="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Pa/&#10;wtMAAAAGAQAADwAAAAAAAAABACAAAAAiAAAAZHJzL2Rvd25yZXYueG1sUEsBAhQAFAAAAAgAh07i&#10;QJ0gMIcnAgAAhwQAAA4AAAAAAAAAAQAgAAAAIgEAAGRycy9lMm9Eb2MueG1sUEsFBgAAAAAGAAYA&#10;WQEAALsFAAAAAA==&#10;" path="m0,0l2880,0e">
                <v:fill on="f" focussize="0,0"/>
                <v:stroke weight="0pt" color="#000000" miterlimit="0" joinstyle="bevel" endcap="square"/>
                <v:imagedata o:title=""/>
                <o:lock v:ext="edit" aspectratio="f"/>
              </v:shape>
            </w:pict>
          </mc:Fallback>
        </mc:AlternateContent>
      </w:r>
    </w:p>
    <w:p w14:paraId="1D58EAB6">
      <w:pPr>
        <w:tabs>
          <w:tab w:val="right" w:pos="8745"/>
        </w:tabs>
        <w:spacing w:before="59" w:line="220" w:lineRule="auto"/>
        <w:ind w:left="6"/>
        <w:rPr>
          <w:rFonts w:ascii="仿宋" w:hAnsi="仿宋" w:eastAsia="仿宋" w:cs="仿宋"/>
          <w:color w:val="000000" w:themeColor="text1"/>
          <w:sz w:val="32"/>
          <w:szCs w:val="32"/>
          <w:highlight w:val="none"/>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①  不标明排序的方式适用于定标采用评定</w:t>
      </w:r>
      <w:r>
        <w:rPr>
          <w:rFonts w:ascii="宋体" w:hAnsi="宋体" w:eastAsia="宋体" w:cs="宋体"/>
          <w:color w:val="000000" w:themeColor="text1"/>
          <w:spacing w:val="-1"/>
          <w:sz w:val="18"/>
          <w:szCs w:val="18"/>
          <w:highlight w:val="none"/>
          <w14:textFill>
            <w14:solidFill>
              <w14:schemeClr w14:val="tx1"/>
            </w14:solidFill>
          </w14:textFill>
        </w:rPr>
        <w:t>分离机制的情形。</w:t>
      </w:r>
    </w:p>
    <w:p w14:paraId="310FFACF">
      <w:pPr>
        <w:pStyle w:val="5"/>
        <w:spacing w:line="240" w:lineRule="atLeast"/>
        <w:rPr>
          <w:highlight w:val="none"/>
        </w:rPr>
      </w:pPr>
    </w:p>
    <w:p w14:paraId="00BE841A">
      <w:pPr>
        <w:pStyle w:val="5"/>
        <w:spacing w:line="240" w:lineRule="atLeast"/>
        <w:rPr>
          <w:highlight w:val="none"/>
        </w:rPr>
      </w:pPr>
    </w:p>
    <w:p w14:paraId="76B60BFD">
      <w:pPr>
        <w:pStyle w:val="5"/>
        <w:spacing w:line="240" w:lineRule="atLeast"/>
        <w:rPr>
          <w:highlight w:val="none"/>
        </w:rPr>
      </w:pPr>
    </w:p>
    <w:p w14:paraId="1A3D5D87">
      <w:pPr>
        <w:pStyle w:val="5"/>
        <w:spacing w:line="240" w:lineRule="atLeast"/>
        <w:rPr>
          <w:highlight w:val="none"/>
        </w:rPr>
      </w:pPr>
    </w:p>
    <w:p w14:paraId="77316D3C">
      <w:pPr>
        <w:pStyle w:val="5"/>
        <w:spacing w:line="240" w:lineRule="atLeast"/>
        <w:rPr>
          <w:highlight w:val="none"/>
        </w:rPr>
      </w:pPr>
    </w:p>
    <w:p w14:paraId="3547F597">
      <w:pPr>
        <w:pStyle w:val="5"/>
        <w:spacing w:line="240" w:lineRule="atLeast"/>
        <w:rPr>
          <w:highlight w:val="none"/>
        </w:rPr>
      </w:pPr>
    </w:p>
    <w:p w14:paraId="2CF09F3F">
      <w:pPr>
        <w:pStyle w:val="5"/>
        <w:spacing w:line="240" w:lineRule="atLeast"/>
        <w:rPr>
          <w:highlight w:val="none"/>
        </w:rPr>
      </w:pPr>
    </w:p>
    <w:p w14:paraId="0FABD29D">
      <w:pPr>
        <w:pStyle w:val="5"/>
        <w:spacing w:line="240" w:lineRule="atLeast"/>
        <w:rPr>
          <w:highlight w:val="none"/>
        </w:rPr>
      </w:pPr>
      <w:bookmarkStart w:id="24" w:name="_GoBack"/>
      <w:bookmarkEnd w:id="24"/>
    </w:p>
    <w:p w14:paraId="6467DA86">
      <w:pPr>
        <w:rPr>
          <w:rFonts w:hint="eastAsia"/>
          <w:b/>
          <w:bCs/>
          <w:sz w:val="32"/>
          <w:szCs w:val="32"/>
        </w:rPr>
      </w:pPr>
      <w:r>
        <w:rPr>
          <w:rFonts w:hint="eastAsia"/>
          <w:b/>
          <w:bCs/>
          <w:sz w:val="32"/>
          <w:szCs w:val="32"/>
        </w:rPr>
        <w:t>6、专用合同条款</w:t>
      </w:r>
    </w:p>
    <w:p w14:paraId="10C80416">
      <w:pPr>
        <w:pStyle w:val="28"/>
        <w:snapToGrid w:val="0"/>
        <w:spacing w:line="360" w:lineRule="auto"/>
        <w:ind w:firstLine="480" w:firstLineChars="200"/>
        <w:jc w:val="left"/>
        <w:rPr>
          <w:rStyle w:val="14"/>
          <w:rFonts w:ascii="宋体" w:hAnsi="宋体" w:eastAsia="宋体" w:cs="宋体"/>
          <w:color w:val="000000" w:themeColor="text1"/>
          <w:sz w:val="24"/>
          <w:highlight w:val="none"/>
          <w14:textFill>
            <w14:solidFill>
              <w14:schemeClr w14:val="tx1"/>
            </w14:solidFill>
          </w14:textFill>
        </w:rPr>
      </w:pPr>
      <w:bookmarkStart w:id="19" w:name="_Hlk98429156"/>
      <w:r>
        <w:rPr>
          <w:rStyle w:val="14"/>
          <w:rFonts w:hint="eastAsia" w:ascii="黑体" w:hAnsi="黑体" w:eastAsia="宋体" w:cs="Times New Roman"/>
          <w:color w:val="000000" w:themeColor="text1"/>
          <w:sz w:val="24"/>
          <w:highlight w:val="none"/>
          <w14:textFill>
            <w14:solidFill>
              <w14:schemeClr w14:val="tx1"/>
            </w14:solidFill>
          </w14:textFill>
        </w:rPr>
        <w:t>说明：</w:t>
      </w:r>
      <w:bookmarkStart w:id="20" w:name="_Hlk100150336"/>
      <w:r>
        <w:rPr>
          <w:rStyle w:val="14"/>
          <w:rFonts w:hint="eastAsia" w:ascii="楷体" w:hAnsi="楷体" w:eastAsia="楷体" w:cs="楷体"/>
          <w:color w:val="000000" w:themeColor="text1"/>
          <w:sz w:val="24"/>
          <w:highlight w:val="none"/>
          <w14:textFill>
            <w14:solidFill>
              <w14:schemeClr w14:val="tx1"/>
            </w14:solidFill>
          </w14:textFill>
        </w:rPr>
        <w:t>本部分所列的项目专用合同条款是对</w:t>
      </w:r>
      <w:bookmarkStart w:id="21" w:name="_Hlk98232255"/>
      <w:r>
        <w:rPr>
          <w:rStyle w:val="14"/>
          <w:rFonts w:hint="eastAsia" w:ascii="楷体" w:hAnsi="楷体" w:eastAsia="楷体" w:cs="楷体"/>
          <w:color w:val="000000" w:themeColor="text1"/>
          <w:sz w:val="24"/>
          <w:highlight w:val="none"/>
          <w14:textFill>
            <w14:solidFill>
              <w14:schemeClr w14:val="tx1"/>
            </w14:solidFill>
          </w14:textFill>
        </w:rPr>
        <w:t>“公路工程专用合同条款”</w:t>
      </w:r>
      <w:bookmarkEnd w:id="21"/>
      <w:r>
        <w:rPr>
          <w:rStyle w:val="14"/>
          <w:rFonts w:hint="eastAsia" w:ascii="楷体" w:hAnsi="楷体" w:eastAsia="楷体" w:cs="楷体"/>
          <w:color w:val="000000" w:themeColor="text1"/>
          <w:sz w:val="24"/>
          <w:highlight w:val="none"/>
          <w14:textFill>
            <w14:solidFill>
              <w14:schemeClr w14:val="tx1"/>
            </w14:solidFill>
          </w14:textFill>
        </w:rPr>
        <w:t>中规定必须在项目专用合同条款中明确的内容的集中，同时也是对“公路工程专用合同条款”补充、细化。招标人编制的“项目专用合同条款”不限于本部分所列内容。</w:t>
      </w:r>
      <w:bookmarkEnd w:id="19"/>
      <w:bookmarkEnd w:id="20"/>
    </w:p>
    <w:p w14:paraId="60C96B04">
      <w:pPr>
        <w:pStyle w:val="29"/>
        <w:keepNext/>
        <w:keepLines/>
        <w:spacing w:before="0" w:beforeLines="100" w:after="240" w:afterLines="100" w:line="220" w:lineRule="auto"/>
        <w:ind w:left="6"/>
        <w:jc w:val="left"/>
        <w:outlineLvl w:val="1"/>
        <w:rPr>
          <w:rStyle w:val="14"/>
          <w:rFonts w:hint="default" w:ascii="宋体" w:hAnsi="宋体" w:eastAsia="Arial" w:cs="宋体"/>
          <w:b/>
          <w:bCs/>
          <w:color w:val="000000" w:themeColor="text1"/>
          <w:spacing w:val="-4"/>
          <w:kern w:val="2"/>
          <w:sz w:val="28"/>
          <w:szCs w:val="28"/>
          <w:highlight w:val="none"/>
          <w14:textFill>
            <w14:solidFill>
              <w14:schemeClr w14:val="tx1"/>
            </w14:solidFill>
          </w14:textFill>
        </w:rPr>
      </w:pPr>
      <w:bookmarkStart w:id="22" w:name="_Toc53685718"/>
      <w:r>
        <w:rPr>
          <w:rStyle w:val="14"/>
          <w:rFonts w:ascii="宋体" w:hAnsi="宋体" w:eastAsia="Arial" w:cs="宋体"/>
          <w:b/>
          <w:bCs/>
          <w:color w:val="000000" w:themeColor="text1"/>
          <w:spacing w:val="-4"/>
          <w:kern w:val="2"/>
          <w:sz w:val="28"/>
          <w:szCs w:val="28"/>
          <w:highlight w:val="none"/>
          <w14:textFill>
            <w14:solidFill>
              <w14:schemeClr w14:val="tx1"/>
            </w14:solidFill>
          </w14:textFill>
        </w:rPr>
        <w:t xml:space="preserve">1. </w:t>
      </w:r>
      <w:r>
        <w:rPr>
          <w:rStyle w:val="14"/>
          <w:rFonts w:hint="default" w:ascii="宋体" w:hAnsi="宋体" w:eastAsia="Arial" w:cs="宋体"/>
          <w:b/>
          <w:bCs/>
          <w:color w:val="000000" w:themeColor="text1"/>
          <w:spacing w:val="-4"/>
          <w:kern w:val="2"/>
          <w:sz w:val="28"/>
          <w:szCs w:val="28"/>
          <w:highlight w:val="none"/>
          <w14:textFill>
            <w14:solidFill>
              <w14:schemeClr w14:val="tx1"/>
            </w14:solidFill>
          </w14:textFill>
        </w:rPr>
        <w:t>一般约定</w:t>
      </w:r>
      <w:bookmarkEnd w:id="22"/>
    </w:p>
    <w:p w14:paraId="02F12F7F">
      <w:pPr>
        <w:pStyle w:val="28"/>
        <w:keepNext/>
        <w:keepLines/>
        <w:spacing w:before="120" w:beforeLines="50" w:after="120" w:afterLines="50"/>
        <w:jc w:val="left"/>
        <w:outlineLvl w:val="2"/>
        <w:rPr>
          <w:rStyle w:val="14"/>
          <w:rFonts w:ascii="黑体" w:hAnsi="黑体" w:eastAsia="宋体" w:cs="黑体"/>
          <w:color w:val="000000" w:themeColor="text1"/>
          <w:kern w:val="0"/>
          <w:sz w:val="21"/>
          <w:szCs w:val="21"/>
          <w:highlight w:val="none"/>
          <w14:textFill>
            <w14:solidFill>
              <w14:schemeClr w14:val="tx1"/>
            </w14:solidFill>
          </w14:textFill>
        </w:rPr>
      </w:pPr>
      <w:bookmarkStart w:id="23" w:name="_Toc53685719"/>
      <w:r>
        <w:rPr>
          <w:rStyle w:val="14"/>
          <w:rFonts w:hint="eastAsia" w:ascii="黑体" w:hAnsi="黑体" w:eastAsia="宋体" w:cs="黑体"/>
          <w:color w:val="000000" w:themeColor="text1"/>
          <w:kern w:val="0"/>
          <w:sz w:val="21"/>
          <w:szCs w:val="21"/>
          <w:highlight w:val="none"/>
          <w14:textFill>
            <w14:solidFill>
              <w14:schemeClr w14:val="tx1"/>
            </w14:solidFill>
          </w14:textFill>
        </w:rPr>
        <w:t>1.1 词语定义</w:t>
      </w:r>
      <w:bookmarkEnd w:id="23"/>
    </w:p>
    <w:p w14:paraId="11AABC3B">
      <w:pPr>
        <w:pStyle w:val="28"/>
        <w:adjustRightInd w:val="0"/>
        <w:snapToGrid w:val="0"/>
        <w:spacing w:line="360" w:lineRule="auto"/>
        <w:ind w:firstLine="315" w:firstLineChars="150"/>
        <w:rPr>
          <w:rStyle w:val="14"/>
          <w:rFonts w:hint="eastAsia" w:ascii="黑体" w:hAnsi="黑体" w:eastAsia="黑体" w:cs="Times New Roman"/>
          <w:color w:val="000000" w:themeColor="text1"/>
          <w:sz w:val="21"/>
          <w:szCs w:val="21"/>
          <w:highlight w:val="none"/>
          <w14:textFill>
            <w14:solidFill>
              <w14:schemeClr w14:val="tx1"/>
            </w14:solidFill>
          </w14:textFill>
        </w:rPr>
      </w:pPr>
      <w:r>
        <w:rPr>
          <w:rStyle w:val="14"/>
          <w:rFonts w:hint="eastAsia" w:ascii="黑体" w:hAnsi="黑体" w:eastAsia="黑体" w:cs="Times New Roman"/>
          <w:color w:val="000000" w:themeColor="text1"/>
          <w:sz w:val="21"/>
          <w:szCs w:val="21"/>
          <w:highlight w:val="none"/>
          <w14:textFill>
            <w14:solidFill>
              <w14:schemeClr w14:val="tx1"/>
            </w14:solidFill>
          </w14:textFill>
        </w:rPr>
        <w:t>1.1.2合同当事人和人员</w:t>
      </w:r>
    </w:p>
    <w:p w14:paraId="26841A87">
      <w:pPr>
        <w:pStyle w:val="28"/>
        <w:adjustRightInd w:val="0"/>
        <w:snapToGrid w:val="0"/>
        <w:spacing w:line="360" w:lineRule="auto"/>
        <w:ind w:firstLine="420" w:firstLineChars="200"/>
        <w:rPr>
          <w:rStyle w:val="14"/>
          <w:rFonts w:hint="eastAsia" w:ascii="宋体" w:hAnsi="宋体" w:eastAsia="宋体" w:cs="Times New Roman"/>
          <w:color w:val="000000" w:themeColor="text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szCs w:val="21"/>
          <w:highlight w:val="none"/>
          <w14:textFill>
            <w14:solidFill>
              <w14:schemeClr w14:val="tx1"/>
            </w14:solidFill>
          </w14:textFill>
        </w:rPr>
        <w:t>1.1.2.2发包人：甘孜州建设投资集团有限公司；</w:t>
      </w:r>
    </w:p>
    <w:p w14:paraId="5B140AD8">
      <w:pPr>
        <w:pStyle w:val="28"/>
        <w:adjustRightInd w:val="0"/>
        <w:snapToGrid w:val="0"/>
        <w:spacing w:line="360" w:lineRule="auto"/>
        <w:ind w:firstLine="420" w:firstLineChars="200"/>
        <w:rPr>
          <w:rStyle w:val="14"/>
          <w:rFonts w:hint="eastAsia" w:ascii="宋体" w:hAnsi="宋体" w:eastAsia="宋体" w:cs="Times New Roman"/>
          <w:color w:val="000000" w:themeColor="text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szCs w:val="21"/>
          <w:highlight w:val="none"/>
          <w:lang w:val="en-US" w:eastAsia="zh-CN"/>
          <w14:textFill>
            <w14:solidFill>
              <w14:schemeClr w14:val="tx1"/>
            </w14:solidFill>
          </w14:textFill>
        </w:rPr>
        <w:t>代建</w:t>
      </w:r>
      <w:r>
        <w:rPr>
          <w:rStyle w:val="14"/>
          <w:rFonts w:hint="eastAsia" w:ascii="宋体" w:hAnsi="宋体" w:eastAsia="宋体" w:cs="Times New Roman"/>
          <w:color w:val="000000" w:themeColor="text1"/>
          <w:sz w:val="21"/>
          <w:szCs w:val="21"/>
          <w:highlight w:val="none"/>
          <w14:textFill>
            <w14:solidFill>
              <w14:schemeClr w14:val="tx1"/>
            </w14:solidFill>
          </w14:textFill>
        </w:rPr>
        <w:t>单位：</w:t>
      </w:r>
      <w:r>
        <w:rPr>
          <w:rStyle w:val="14"/>
          <w:rFonts w:hint="eastAsia" w:ascii="宋体" w:hAnsi="宋体" w:eastAsia="宋体" w:cs="Times New Roman"/>
          <w:color w:val="000000" w:themeColor="text1"/>
          <w:sz w:val="21"/>
          <w:szCs w:val="21"/>
          <w:highlight w:val="none"/>
          <w:lang w:val="en-US" w:eastAsia="zh-CN"/>
          <w14:textFill>
            <w14:solidFill>
              <w14:schemeClr w14:val="tx1"/>
            </w14:solidFill>
          </w14:textFill>
        </w:rPr>
        <w:t>甘孜州项目管理有限公司</w:t>
      </w:r>
      <w:r>
        <w:rPr>
          <w:rStyle w:val="14"/>
          <w:rFonts w:hint="eastAsia" w:ascii="宋体" w:hAnsi="宋体" w:eastAsia="宋体" w:cs="Times New Roman"/>
          <w:color w:val="000000" w:themeColor="text1"/>
          <w:sz w:val="21"/>
          <w:szCs w:val="21"/>
          <w:highlight w:val="none"/>
          <w14:textFill>
            <w14:solidFill>
              <w14:schemeClr w14:val="tx1"/>
            </w14:solidFill>
          </w14:textFill>
        </w:rPr>
        <w:t>，根据</w:t>
      </w:r>
      <w:r>
        <w:rPr>
          <w:rStyle w:val="14"/>
          <w:rFonts w:hint="eastAsia" w:ascii="宋体" w:hAnsi="宋体" w:eastAsia="宋体" w:cs="Times New Roman"/>
          <w:color w:val="000000" w:themeColor="text1"/>
          <w:sz w:val="21"/>
          <w:szCs w:val="21"/>
          <w:highlight w:val="none"/>
          <w:lang w:val="en-US" w:eastAsia="zh-CN"/>
          <w14:textFill>
            <w14:solidFill>
              <w14:schemeClr w14:val="tx1"/>
            </w14:solidFill>
          </w14:textFill>
        </w:rPr>
        <w:t>代建管理合同</w:t>
      </w:r>
      <w:r>
        <w:rPr>
          <w:rStyle w:val="14"/>
          <w:rFonts w:hint="eastAsia" w:ascii="宋体" w:hAnsi="宋体" w:eastAsia="宋体" w:cs="Times New Roman"/>
          <w:color w:val="000000" w:themeColor="text1"/>
          <w:sz w:val="21"/>
          <w:szCs w:val="21"/>
          <w:highlight w:val="none"/>
          <w14:textFill>
            <w14:solidFill>
              <w14:schemeClr w14:val="tx1"/>
            </w14:solidFill>
          </w14:textFill>
        </w:rPr>
        <w:t>，中标通知书发出后，</w:t>
      </w:r>
      <w:r>
        <w:rPr>
          <w:rStyle w:val="14"/>
          <w:rFonts w:hint="eastAsia" w:ascii="宋体" w:hAnsi="宋体" w:eastAsia="宋体" w:cs="Times New Roman"/>
          <w:color w:val="000000" w:themeColor="text1"/>
          <w:sz w:val="21"/>
          <w:szCs w:val="21"/>
          <w:highlight w:val="none"/>
          <w:lang w:val="en-US" w:eastAsia="zh-CN"/>
          <w14:textFill>
            <w14:solidFill>
              <w14:schemeClr w14:val="tx1"/>
            </w14:solidFill>
          </w14:textFill>
        </w:rPr>
        <w:t>代建</w:t>
      </w:r>
      <w:r>
        <w:rPr>
          <w:rStyle w:val="14"/>
          <w:rFonts w:hint="eastAsia" w:ascii="宋体" w:hAnsi="宋体" w:eastAsia="宋体" w:cs="Times New Roman"/>
          <w:color w:val="000000" w:themeColor="text1"/>
          <w:sz w:val="21"/>
          <w:szCs w:val="21"/>
          <w:highlight w:val="none"/>
          <w14:textFill>
            <w14:solidFill>
              <w14:schemeClr w14:val="tx1"/>
            </w14:solidFill>
          </w14:textFill>
        </w:rPr>
        <w:t>单位</w:t>
      </w:r>
      <w:r>
        <w:rPr>
          <w:rStyle w:val="14"/>
          <w:rFonts w:hint="eastAsia" w:ascii="宋体" w:hAnsi="宋体" w:eastAsia="宋体" w:cs="Times New Roman"/>
          <w:color w:val="000000" w:themeColor="text1"/>
          <w:sz w:val="21"/>
          <w:szCs w:val="21"/>
          <w:highlight w:val="none"/>
          <w:lang w:val="en-US" w:eastAsia="zh-CN"/>
          <w14:textFill>
            <w14:solidFill>
              <w14:schemeClr w14:val="tx1"/>
            </w14:solidFill>
          </w14:textFill>
        </w:rPr>
        <w:t>甘孜州项目管理有限公司</w:t>
      </w:r>
      <w:r>
        <w:rPr>
          <w:rStyle w:val="14"/>
          <w:rFonts w:hint="eastAsia" w:ascii="宋体" w:hAnsi="宋体" w:eastAsia="宋体" w:cs="Times New Roman"/>
          <w:color w:val="000000" w:themeColor="text1"/>
          <w:sz w:val="21"/>
          <w:szCs w:val="21"/>
          <w:highlight w:val="none"/>
          <w14:textFill>
            <w14:solidFill>
              <w14:schemeClr w14:val="tx1"/>
            </w14:solidFill>
          </w14:textFill>
        </w:rPr>
        <w:t>代表甘孜州建设投资集团有限公司对本项目进行建设管理。</w:t>
      </w:r>
    </w:p>
    <w:p w14:paraId="56F5438B">
      <w:pPr>
        <w:pStyle w:val="28"/>
        <w:adjustRightInd w:val="0"/>
        <w:snapToGrid w:val="0"/>
        <w:spacing w:line="360" w:lineRule="auto"/>
        <w:ind w:firstLine="420" w:firstLineChars="200"/>
        <w:rPr>
          <w:rStyle w:val="14"/>
          <w:rFonts w:hint="eastAsia" w:ascii="宋体" w:hAnsi="宋体" w:eastAsia="宋体" w:cs="Times New Roman"/>
          <w:color w:val="000000" w:themeColor="text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szCs w:val="21"/>
          <w:highlight w:val="none"/>
          <w14:textFill>
            <w14:solidFill>
              <w14:schemeClr w14:val="tx1"/>
            </w14:solidFill>
          </w14:textFill>
        </w:rPr>
        <w:t>1.1.2.3 承包人：通过公开招标确定，与发包人签订合同协议书的当事人。</w:t>
      </w:r>
    </w:p>
    <w:p w14:paraId="7B142137">
      <w:pPr>
        <w:pStyle w:val="28"/>
        <w:adjustRightInd w:val="0"/>
        <w:snapToGrid w:val="0"/>
        <w:spacing w:line="360" w:lineRule="auto"/>
        <w:ind w:firstLine="420" w:firstLineChars="200"/>
        <w:rPr>
          <w:rStyle w:val="14"/>
          <w:rFonts w:hint="eastAsia" w:ascii="宋体" w:hAnsi="宋体" w:eastAsia="宋体" w:cs="Times New Roman"/>
          <w:b/>
          <w:color w:val="000000" w:themeColor="text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szCs w:val="21"/>
          <w:highlight w:val="none"/>
          <w14:textFill>
            <w14:solidFill>
              <w14:schemeClr w14:val="tx1"/>
            </w14:solidFill>
          </w14:textFill>
        </w:rPr>
        <w:t>1.1.2.6 监理人：通过公开招标确定，受发包人委托对合同履约实施管理的法人或其他组织。</w:t>
      </w:r>
    </w:p>
    <w:p w14:paraId="461BC0FA">
      <w:pPr>
        <w:pStyle w:val="28"/>
        <w:adjustRightInd w:val="0"/>
        <w:snapToGrid w:val="0"/>
        <w:spacing w:line="360" w:lineRule="auto"/>
        <w:ind w:firstLine="315" w:firstLineChars="150"/>
        <w:rPr>
          <w:rStyle w:val="14"/>
          <w:rFonts w:hint="eastAsia" w:ascii="黑体" w:hAnsi="黑体" w:eastAsia="黑体" w:cs="Times New Roman"/>
          <w:color w:val="000000" w:themeColor="text1"/>
          <w:sz w:val="21"/>
          <w:szCs w:val="21"/>
          <w:highlight w:val="none"/>
          <w14:textFill>
            <w14:solidFill>
              <w14:schemeClr w14:val="tx1"/>
            </w14:solidFill>
          </w14:textFill>
        </w:rPr>
      </w:pPr>
      <w:r>
        <w:rPr>
          <w:rStyle w:val="14"/>
          <w:rFonts w:hint="eastAsia" w:ascii="黑体" w:hAnsi="黑体" w:eastAsia="黑体" w:cs="Times New Roman"/>
          <w:color w:val="000000" w:themeColor="text1"/>
          <w:sz w:val="21"/>
          <w:szCs w:val="21"/>
          <w:highlight w:val="none"/>
          <w14:textFill>
            <w14:solidFill>
              <w14:schemeClr w14:val="tx1"/>
            </w14:solidFill>
          </w14:textFill>
        </w:rPr>
        <w:t>1.1.3工程和设备</w:t>
      </w:r>
    </w:p>
    <w:p w14:paraId="2BBDAD48">
      <w:pPr>
        <w:pStyle w:val="28"/>
        <w:adjustRightInd w:val="0"/>
        <w:snapToGrid w:val="0"/>
        <w:spacing w:line="360" w:lineRule="auto"/>
        <w:ind w:firstLine="420" w:firstLineChars="200"/>
        <w:rPr>
          <w:rStyle w:val="14"/>
          <w:rFonts w:hint="eastAsia" w:ascii="宋体" w:hAnsi="宋体" w:eastAsia="宋体" w:cs="Times New Roman"/>
          <w:color w:val="000000" w:themeColor="text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szCs w:val="21"/>
          <w:highlight w:val="none"/>
          <w14:textFill>
            <w14:solidFill>
              <w14:schemeClr w14:val="tx1"/>
            </w14:solidFill>
          </w14:textFill>
        </w:rPr>
        <w:t>1.1.3.4单位工程：项目TJ标段范围内路基、路面、桥涵、隧道、交通安全设施、绿化及环境保护设施、房建、机电（含联合设计、采购、安装、调试、试运行等）等工程的施工图纸及工程量清单范围内所有工程施工。</w:t>
      </w:r>
    </w:p>
    <w:p w14:paraId="30766370">
      <w:pPr>
        <w:pStyle w:val="28"/>
        <w:adjustRightInd w:val="0"/>
        <w:snapToGrid w:val="0"/>
        <w:spacing w:line="360" w:lineRule="auto"/>
        <w:ind w:firstLine="420" w:firstLineChars="200"/>
        <w:rPr>
          <w:rStyle w:val="14"/>
          <w:rFonts w:hint="eastAsia" w:ascii="黑体" w:hAnsi="黑体" w:eastAsia="黑体" w:cs="Times New Roman"/>
          <w:color w:val="000000" w:themeColor="text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szCs w:val="21"/>
          <w:highlight w:val="none"/>
          <w14:textFill>
            <w14:solidFill>
              <w14:schemeClr w14:val="tx1"/>
            </w14:solidFill>
          </w14:textFill>
        </w:rPr>
        <w:t>1.1.3.11临时占地：指为实施本合同工程而需要的一切临时占用的土地，包括承包人驻地建设的办公室、食堂、宿舍、道路和机械设备停放场，材料堆放场地、取土场、弃土场、预制场、拌和场、仓库、进场临时道路、临时便道及便桥等。</w:t>
      </w:r>
    </w:p>
    <w:p w14:paraId="187AAAB4">
      <w:pPr>
        <w:pStyle w:val="29"/>
        <w:spacing w:before="32"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9"/>
          <w:sz w:val="21"/>
          <w:szCs w:val="21"/>
          <w:highlight w:val="none"/>
          <w14:textFill>
            <w14:solidFill>
              <w14:schemeClr w14:val="tx1"/>
            </w14:solidFill>
          </w14:textFill>
        </w:rPr>
        <w:t>1.1.4</w:t>
      </w:r>
      <w:r>
        <w:rPr>
          <w:rStyle w:val="14"/>
          <w:rFonts w:ascii="宋体" w:hAnsi="宋体" w:eastAsia="宋体" w:cs="宋体"/>
          <w:color w:val="000000" w:themeColor="text1"/>
          <w:spacing w:val="-9"/>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9"/>
          <w:sz w:val="21"/>
          <w:szCs w:val="21"/>
          <w:highlight w:val="none"/>
          <w14:textFill>
            <w14:solidFill>
              <w14:schemeClr w14:val="tx1"/>
            </w14:solidFill>
          </w14:textFill>
        </w:rPr>
        <w:t>日期</w:t>
      </w:r>
    </w:p>
    <w:p w14:paraId="5ACD2512">
      <w:pPr>
        <w:pStyle w:val="29"/>
        <w:spacing w:before="108" w:line="220"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"1.1.4.2"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1"/>
          <w:sz w:val="21"/>
          <w:szCs w:val="21"/>
          <w:highlight w:val="none"/>
          <w14:textFill>
            <w14:solidFill>
              <w14:schemeClr w14:val="tx1"/>
            </w14:solidFill>
          </w14:textFill>
        </w:rPr>
        <w:t>1.1.4.2</w:t>
      </w:r>
      <w:r>
        <w:rPr>
          <w:rStyle w:val="14"/>
          <w:rFonts w:ascii="宋体" w:hAnsi="宋体" w:eastAsia="宋体" w:cs="宋体"/>
          <w:color w:val="000000" w:themeColor="text1"/>
          <w:spacing w:val="-1"/>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1"/>
          <w:sz w:val="21"/>
          <w:szCs w:val="21"/>
          <w:highlight w:val="none"/>
          <w14:textFill>
            <w14:solidFill>
              <w14:schemeClr w14:val="tx1"/>
            </w14:solidFill>
          </w14:textFill>
        </w:rPr>
        <w:t xml:space="preserve"> 开工日期：具体开工时间以监理工程师下发的开工令为准。</w:t>
      </w:r>
    </w:p>
    <w:p w14:paraId="716E94C7">
      <w:pPr>
        <w:pStyle w:val="29"/>
        <w:spacing w:before="110" w:line="303" w:lineRule="auto"/>
        <w:ind w:left="4" w:right="91" w:firstLine="43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"1.1.4.3"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1"/>
          <w:sz w:val="21"/>
          <w:szCs w:val="21"/>
          <w:highlight w:val="none"/>
          <w14:textFill>
            <w14:solidFill>
              <w14:schemeClr w14:val="tx1"/>
            </w14:solidFill>
          </w14:textFill>
        </w:rPr>
        <w:t>1.1.4.3</w:t>
      </w:r>
      <w:r>
        <w:rPr>
          <w:rStyle w:val="14"/>
          <w:rFonts w:ascii="宋体" w:hAnsi="宋体" w:eastAsia="宋体" w:cs="宋体"/>
          <w:color w:val="000000" w:themeColor="text1"/>
          <w:spacing w:val="-1"/>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工期：指本合同工程从开工至交工的时间，均从监理工程师根据工地进度实际情况</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发布开工令之日起至交工验收证书上写明的交工日</w:t>
      </w:r>
      <w:r>
        <w:rPr>
          <w:rStyle w:val="14"/>
          <w:rFonts w:ascii="宋体" w:hAnsi="宋体" w:eastAsia="宋体" w:cs="宋体"/>
          <w:color w:val="000000" w:themeColor="text1"/>
          <w:spacing w:val="-2"/>
          <w:sz w:val="21"/>
          <w:szCs w:val="21"/>
          <w:highlight w:val="none"/>
          <w14:textFill>
            <w14:solidFill>
              <w14:schemeClr w14:val="tx1"/>
            </w14:solidFill>
          </w14:textFill>
        </w:rPr>
        <w:t>期止。</w:t>
      </w:r>
    </w:p>
    <w:p w14:paraId="1A7076A1">
      <w:pPr>
        <w:pStyle w:val="29"/>
        <w:spacing w:before="32" w:line="307" w:lineRule="auto"/>
        <w:ind w:right="72" w:firstLine="43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"1.1.4.4"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8"/>
          <w:sz w:val="21"/>
          <w:szCs w:val="21"/>
          <w:highlight w:val="none"/>
          <w14:textFill>
            <w14:solidFill>
              <w14:schemeClr w14:val="tx1"/>
            </w14:solidFill>
          </w14:textFill>
        </w:rPr>
        <w:t>1.1.4.4</w:t>
      </w:r>
      <w:r>
        <w:rPr>
          <w:rStyle w:val="14"/>
          <w:rFonts w:ascii="宋体" w:hAnsi="宋体" w:eastAsia="宋体" w:cs="宋体"/>
          <w:color w:val="000000" w:themeColor="text1"/>
          <w:spacing w:val="-8"/>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8"/>
          <w:sz w:val="21"/>
          <w:szCs w:val="21"/>
          <w:highlight w:val="none"/>
          <w14:textFill>
            <w14:solidFill>
              <w14:schemeClr w14:val="tx1"/>
            </w14:solidFill>
          </w14:textFill>
        </w:rPr>
        <w:t>竣工日期：指按《公路工程竣（交）工验收办法》（交通部令</w:t>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8"/>
          <w:sz w:val="21"/>
          <w:szCs w:val="21"/>
          <w:highlight w:val="none"/>
          <w14:textFill>
            <w14:solidFill>
              <w14:schemeClr w14:val="tx1"/>
            </w14:solidFill>
          </w14:textFill>
        </w:rPr>
        <w:t>2004</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8"/>
          <w:sz w:val="21"/>
          <w:szCs w:val="21"/>
          <w:highlight w:val="none"/>
          <w14:textFill>
            <w14:solidFill>
              <w14:schemeClr w14:val="tx1"/>
            </w14:solidFill>
          </w14:textFill>
        </w:rPr>
        <w:t>年第</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8"/>
          <w:sz w:val="21"/>
          <w:szCs w:val="21"/>
          <w:highlight w:val="none"/>
          <w14:textFill>
            <w14:solidFill>
              <w14:schemeClr w14:val="tx1"/>
            </w14:solidFill>
          </w14:textFill>
        </w:rPr>
        <w:t>3</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8"/>
          <w:sz w:val="21"/>
          <w:szCs w:val="21"/>
          <w:highlight w:val="none"/>
          <w14:textFill>
            <w14:solidFill>
              <w14:schemeClr w14:val="tx1"/>
            </w14:solidFill>
          </w14:textFill>
        </w:rPr>
        <w:t>号）及《交</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通运输部关于印发公路工程竣交工验收办法实施细则的通知》（交公路发〔2</w:t>
      </w:r>
      <w:r>
        <w:rPr>
          <w:rStyle w:val="14"/>
          <w:rFonts w:ascii="宋体" w:hAnsi="宋体" w:eastAsia="宋体" w:cs="宋体"/>
          <w:color w:val="000000" w:themeColor="text1"/>
          <w:spacing w:val="-3"/>
          <w:sz w:val="21"/>
          <w:szCs w:val="21"/>
          <w:highlight w:val="none"/>
          <w14:textFill>
            <w14:solidFill>
              <w14:schemeClr w14:val="tx1"/>
            </w14:solidFill>
          </w14:textFill>
        </w:rPr>
        <w:t>010〕65</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号）进行竣</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工验收签发的竣工验收证书的日期。</w:t>
      </w:r>
    </w:p>
    <w:p w14:paraId="5775255B">
      <w:pPr>
        <w:pStyle w:val="29"/>
        <w:spacing w:before="31" w:line="221"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"1.1.4.5"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3"/>
          <w:sz w:val="21"/>
          <w:szCs w:val="21"/>
          <w:highlight w:val="none"/>
          <w14:textFill>
            <w14:solidFill>
              <w14:schemeClr w14:val="tx1"/>
            </w14:solidFill>
          </w14:textFill>
        </w:rPr>
        <w:t>1.1.4.5</w:t>
      </w:r>
      <w:r>
        <w:rPr>
          <w:rStyle w:val="14"/>
          <w:rFonts w:ascii="宋体" w:hAnsi="宋体" w:eastAsia="宋体" w:cs="宋体"/>
          <w:color w:val="000000" w:themeColor="text1"/>
          <w:spacing w:val="-3"/>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缺陷责任期</w:t>
      </w:r>
    </w:p>
    <w:p w14:paraId="4242B687">
      <w:pPr>
        <w:pStyle w:val="29"/>
        <w:spacing w:before="108" w:line="303" w:lineRule="auto"/>
        <w:ind w:left="3" w:right="146"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其时间从签发交工证书之日起算。本工程缺陷责任期为</w:t>
      </w:r>
      <w:r>
        <w:rPr>
          <w:rStyle w:val="14"/>
          <w:rFonts w:ascii="宋体" w:hAnsi="宋体" w:eastAsia="宋体" w:cs="宋体"/>
          <w:color w:val="000000" w:themeColor="text1"/>
          <w:spacing w:val="-26"/>
          <w:sz w:val="21"/>
          <w:szCs w:val="21"/>
          <w:highlight w:val="none"/>
          <w14:textFill>
            <w14:solidFill>
              <w14:schemeClr w14:val="tx1"/>
            </w14:solidFill>
          </w14:textFill>
        </w:rPr>
        <w:t xml:space="preserve"> </w:t>
      </w:r>
      <w:r>
        <w:rPr>
          <w:rStyle w:val="14"/>
          <w:rFonts w:hint="eastAsia" w:ascii="宋体" w:hAnsi="宋体" w:cs="宋体"/>
          <w:color w:val="000000" w:themeColor="text1"/>
          <w:spacing w:val="-1"/>
          <w:sz w:val="21"/>
          <w:szCs w:val="21"/>
          <w:highlight w:val="none"/>
          <w:lang w:eastAsia="zh-CN"/>
          <w14:textFill>
            <w14:solidFill>
              <w14:schemeClr w14:val="tx1"/>
            </w14:solidFill>
          </w14:textFill>
        </w:rPr>
        <w:t>2</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4</w:t>
      </w:r>
      <w:r>
        <w:rPr>
          <w:rStyle w:val="14"/>
          <w:rFonts w:ascii="宋体" w:hAnsi="宋体" w:eastAsia="宋体" w:cs="宋体"/>
          <w:color w:val="000000" w:themeColor="text1"/>
          <w:spacing w:val="-1"/>
          <w:sz w:val="21"/>
          <w:szCs w:val="21"/>
          <w:highlight w:val="none"/>
          <w14:textFill>
            <w14:solidFill>
              <w14:schemeClr w14:val="tx1"/>
            </w14:solidFill>
          </w14:textFill>
        </w:rPr>
        <w:t>个月。在工程缺陷责任期终止后</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28</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天内，由监理人签发缺陷责任期终止证书。</w:t>
      </w:r>
    </w:p>
    <w:p w14:paraId="4207BABC">
      <w:pPr>
        <w:pStyle w:val="29"/>
        <w:spacing w:before="31" w:line="221"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"1.1.4.8"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3"/>
          <w:sz w:val="21"/>
          <w:szCs w:val="21"/>
          <w:highlight w:val="none"/>
          <w14:textFill>
            <w14:solidFill>
              <w14:schemeClr w14:val="tx1"/>
            </w14:solidFill>
          </w14:textFill>
        </w:rPr>
        <w:t>1.1.4.8</w:t>
      </w:r>
      <w:r>
        <w:rPr>
          <w:rStyle w:val="14"/>
          <w:rFonts w:ascii="宋体" w:hAnsi="宋体" w:eastAsia="宋体" w:cs="宋体"/>
          <w:color w:val="000000" w:themeColor="text1"/>
          <w:spacing w:val="-3"/>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保修期（新增）</w:t>
      </w:r>
    </w:p>
    <w:p w14:paraId="2F025365">
      <w:pPr>
        <w:pStyle w:val="29"/>
        <w:spacing w:before="109" w:line="311" w:lineRule="auto"/>
        <w:ind w:right="72"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颁发了交工证书后工程进入保修期。承包人和发包人仍应负责履行合同规定的责任和义务。</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在保修期内承包人应对由于施工质量原因造成的损坏进行自费修复，若承包人不履行保修义务和</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责任，发包人有权指定其他施工单位进行修复，费用由承包人自行承担，不得有异议。承包人并</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承担由于违约造成的法律后果。本项目保修期为</w:t>
      </w:r>
      <w:r>
        <w:rPr>
          <w:rStyle w:val="14"/>
          <w:rFonts w:ascii="宋体" w:hAnsi="宋体" w:eastAsia="宋体" w:cs="宋体"/>
          <w:color w:val="000000" w:themeColor="text1"/>
          <w:spacing w:val="-3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60</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个月。在工程保修期终止后</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28</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天内，由监理</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人签发保修期终止证书。</w:t>
      </w:r>
    </w:p>
    <w:p w14:paraId="047CF25E">
      <w:pPr>
        <w:pStyle w:val="29"/>
        <w:spacing w:before="32" w:line="221"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"1.1.4.9"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3"/>
          <w:sz w:val="21"/>
          <w:szCs w:val="21"/>
          <w:highlight w:val="none"/>
          <w14:textFill>
            <w14:solidFill>
              <w14:schemeClr w14:val="tx1"/>
            </w14:solidFill>
          </w14:textFill>
        </w:rPr>
        <w:t>1.1.4.9</w:t>
      </w:r>
      <w:r>
        <w:rPr>
          <w:rStyle w:val="14"/>
          <w:rFonts w:ascii="宋体" w:hAnsi="宋体" w:eastAsia="宋体" w:cs="宋体"/>
          <w:color w:val="000000" w:themeColor="text1"/>
          <w:spacing w:val="-3"/>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交工日期（新增）</w:t>
      </w:r>
    </w:p>
    <w:p w14:paraId="6A848C05">
      <w:pPr>
        <w:pStyle w:val="29"/>
        <w:spacing w:before="110" w:line="303" w:lineRule="auto"/>
        <w:ind w:left="1" w:firstLine="425"/>
        <w:rPr>
          <w:rStyle w:val="14"/>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1"/>
          <w:szCs w:val="21"/>
          <w:highlight w:val="none"/>
          <w14:textFill>
            <w14:solidFill>
              <w14:schemeClr w14:val="tx1"/>
            </w14:solidFill>
          </w14:textFill>
        </w:rPr>
        <w:t>施工单位完成合同全部内容后，经交工检测发现问题，施工单位整改完成后应立即申请交工验收，</w:t>
      </w:r>
      <w:r>
        <w:rPr>
          <w:rStyle w:val="14"/>
          <w:rFonts w:hint="eastAsia" w:ascii="宋体" w:hAnsi="宋体" w:cs="宋体"/>
          <w:color w:val="000000" w:themeColor="text1"/>
          <w:sz w:val="21"/>
          <w:szCs w:val="21"/>
          <w:highlight w:val="none"/>
          <w:lang w:val="en-US" w:eastAsia="zh-CN"/>
          <w14:textFill>
            <w14:solidFill>
              <w14:schemeClr w14:val="tx1"/>
            </w14:solidFill>
          </w14:textFill>
        </w:rPr>
        <w:t>实际</w:t>
      </w:r>
      <w:r>
        <w:rPr>
          <w:rStyle w:val="14"/>
          <w:rFonts w:hint="eastAsia" w:ascii="宋体" w:hAnsi="宋体" w:eastAsia="宋体" w:cs="宋体"/>
          <w:color w:val="000000" w:themeColor="text1"/>
          <w:sz w:val="21"/>
          <w:szCs w:val="21"/>
          <w:highlight w:val="none"/>
          <w14:textFill>
            <w14:solidFill>
              <w14:schemeClr w14:val="tx1"/>
            </w14:solidFill>
          </w14:textFill>
        </w:rPr>
        <w:t>交工日期以施工单位</w:t>
      </w:r>
      <w:r>
        <w:rPr>
          <w:rStyle w:val="14"/>
          <w:rFonts w:hint="eastAsia" w:ascii="宋体" w:hAnsi="宋体" w:cs="宋体"/>
          <w:color w:val="000000" w:themeColor="text1"/>
          <w:sz w:val="21"/>
          <w:szCs w:val="21"/>
          <w:highlight w:val="none"/>
          <w:lang w:val="en-US" w:eastAsia="zh-CN"/>
          <w14:textFill>
            <w14:solidFill>
              <w14:schemeClr w14:val="tx1"/>
            </w14:solidFill>
          </w14:textFill>
        </w:rPr>
        <w:t>提交交工验收</w:t>
      </w:r>
      <w:r>
        <w:rPr>
          <w:rStyle w:val="14"/>
          <w:rFonts w:hint="eastAsia" w:ascii="宋体" w:hAnsi="宋体" w:eastAsia="宋体" w:cs="宋体"/>
          <w:color w:val="000000" w:themeColor="text1"/>
          <w:sz w:val="21"/>
          <w:szCs w:val="21"/>
          <w:highlight w:val="none"/>
          <w14:textFill>
            <w14:solidFill>
              <w14:schemeClr w14:val="tx1"/>
            </w14:solidFill>
          </w14:textFill>
        </w:rPr>
        <w:t>申请</w:t>
      </w:r>
      <w:r>
        <w:rPr>
          <w:rStyle w:val="14"/>
          <w:rFonts w:hint="eastAsia" w:ascii="宋体" w:hAnsi="宋体" w:cs="宋体"/>
          <w:color w:val="000000" w:themeColor="text1"/>
          <w:sz w:val="21"/>
          <w:szCs w:val="21"/>
          <w:highlight w:val="none"/>
          <w:lang w:val="en-US" w:eastAsia="zh-CN"/>
          <w14:textFill>
            <w14:solidFill>
              <w14:schemeClr w14:val="tx1"/>
            </w14:solidFill>
          </w14:textFill>
        </w:rPr>
        <w:t>报告日期为准，</w:t>
      </w:r>
      <w:r>
        <w:rPr>
          <w:rStyle w:val="14"/>
          <w:rFonts w:hint="eastAsia" w:ascii="宋体" w:hAnsi="宋体" w:eastAsia="宋体" w:cs="宋体"/>
          <w:color w:val="000000" w:themeColor="text1"/>
          <w:sz w:val="21"/>
          <w:szCs w:val="21"/>
          <w:highlight w:val="none"/>
          <w14:textFill>
            <w14:solidFill>
              <w14:schemeClr w14:val="tx1"/>
            </w14:solidFill>
          </w14:textFill>
        </w:rPr>
        <w:t>并在</w:t>
      </w:r>
      <w:r>
        <w:rPr>
          <w:rStyle w:val="14"/>
          <w:rFonts w:hint="eastAsia" w:ascii="宋体" w:hAnsi="宋体" w:cs="宋体"/>
          <w:color w:val="000000" w:themeColor="text1"/>
          <w:sz w:val="21"/>
          <w:szCs w:val="21"/>
          <w:highlight w:val="none"/>
          <w:lang w:val="en-US" w:eastAsia="zh-CN"/>
          <w14:textFill>
            <w14:solidFill>
              <w14:schemeClr w14:val="tx1"/>
            </w14:solidFill>
          </w14:textFill>
        </w:rPr>
        <w:t>发包人签发的</w:t>
      </w:r>
      <w:r>
        <w:rPr>
          <w:rStyle w:val="14"/>
          <w:rFonts w:hint="eastAsia" w:ascii="宋体" w:hAnsi="宋体" w:eastAsia="宋体" w:cs="宋体"/>
          <w:color w:val="000000" w:themeColor="text1"/>
          <w:sz w:val="21"/>
          <w:szCs w:val="21"/>
          <w:highlight w:val="none"/>
          <w14:textFill>
            <w14:solidFill>
              <w14:schemeClr w14:val="tx1"/>
            </w14:solidFill>
          </w14:textFill>
        </w:rPr>
        <w:t>交工验收证书中注明</w:t>
      </w:r>
      <w:r>
        <w:rPr>
          <w:rStyle w:val="14"/>
          <w:rFonts w:hint="eastAsia" w:ascii="宋体" w:hAnsi="宋体" w:cs="宋体"/>
          <w:color w:val="000000" w:themeColor="text1"/>
          <w:sz w:val="21"/>
          <w:szCs w:val="21"/>
          <w:highlight w:val="none"/>
          <w:lang w:val="en-US" w:eastAsia="zh-CN"/>
          <w14:textFill>
            <w14:solidFill>
              <w14:schemeClr w14:val="tx1"/>
            </w14:solidFill>
          </w14:textFill>
        </w:rPr>
        <w:t>日期</w:t>
      </w:r>
      <w:r>
        <w:rPr>
          <w:rStyle w:val="14"/>
          <w:rFonts w:hint="eastAsia" w:ascii="宋体" w:hAnsi="宋体" w:eastAsia="宋体" w:cs="宋体"/>
          <w:color w:val="000000" w:themeColor="text1"/>
          <w:sz w:val="21"/>
          <w:szCs w:val="21"/>
          <w:highlight w:val="none"/>
          <w14:textFill>
            <w14:solidFill>
              <w14:schemeClr w14:val="tx1"/>
            </w14:solidFill>
          </w14:textFill>
        </w:rPr>
        <w:t>。</w:t>
      </w:r>
    </w:p>
    <w:p w14:paraId="089DAA69">
      <w:pPr>
        <w:pStyle w:val="29"/>
        <w:spacing w:before="110" w:line="303" w:lineRule="auto"/>
        <w:ind w:left="1" w:firstLine="425"/>
        <w:rPr>
          <w:rStyle w:val="14"/>
          <w:rFonts w:hint="default" w:ascii="宋体" w:hAnsi="宋体" w:eastAsia="宋体" w:cs="宋体"/>
          <w:b/>
          <w:bCs/>
          <w:color w:val="000000" w:themeColor="text1"/>
          <w:spacing w:val="-2"/>
          <w:sz w:val="21"/>
          <w:szCs w:val="21"/>
          <w:highlight w:val="none"/>
          <w14:textFill>
            <w14:solidFill>
              <w14:schemeClr w14:val="tx1"/>
            </w14:solidFill>
          </w14:textFill>
        </w:rPr>
      </w:pPr>
      <w:r>
        <w:rPr>
          <w:rStyle w:val="14"/>
          <w:rFonts w:hint="default" w:ascii="宋体" w:hAnsi="宋体" w:eastAsia="宋体" w:cs="宋体"/>
          <w:b/>
          <w:bCs/>
          <w:color w:val="000000" w:themeColor="text1"/>
          <w:spacing w:val="-2"/>
          <w:sz w:val="21"/>
          <w:szCs w:val="21"/>
          <w:highlight w:val="none"/>
          <w14:textFill>
            <w14:solidFill>
              <w14:schemeClr w14:val="tx1"/>
            </w14:solidFill>
          </w14:textFill>
        </w:rPr>
        <w:t>1.1.6 其他</w:t>
      </w:r>
    </w:p>
    <w:p w14:paraId="27C8D9C3">
      <w:pPr>
        <w:pStyle w:val="29"/>
        <w:spacing w:before="110" w:line="303" w:lineRule="auto"/>
        <w:ind w:left="1" w:firstLine="425"/>
        <w:rPr>
          <w:rStyle w:val="14"/>
          <w:rFonts w:hint="default" w:ascii="宋体" w:hAnsi="宋体" w:eastAsia="宋体" w:cs="宋体"/>
          <w:color w:val="000000" w:themeColor="text1"/>
          <w:spacing w:val="-2"/>
          <w:sz w:val="21"/>
          <w:szCs w:val="21"/>
          <w:highlight w:val="none"/>
          <w14:textFill>
            <w14:solidFill>
              <w14:schemeClr w14:val="tx1"/>
            </w14:solidFill>
          </w14:textFill>
        </w:rPr>
      </w:pPr>
      <w:r>
        <w:rPr>
          <w:rStyle w:val="14"/>
          <w:rFonts w:hint="default" w:ascii="宋体" w:hAnsi="宋体" w:eastAsia="宋体" w:cs="宋体"/>
          <w:color w:val="000000" w:themeColor="text1"/>
          <w:spacing w:val="-2"/>
          <w:sz w:val="21"/>
          <w:szCs w:val="21"/>
          <w:highlight w:val="none"/>
          <w14:textFill>
            <w14:solidFill>
              <w14:schemeClr w14:val="tx1"/>
            </w14:solidFill>
          </w14:textFill>
        </w:rPr>
        <w:t>本项第 1.1.6.7、1.1.6.8、1.1.6.9 目细化为：</w:t>
      </w:r>
    </w:p>
    <w:p w14:paraId="5142BEEE">
      <w:pPr>
        <w:pStyle w:val="29"/>
        <w:spacing w:before="110" w:line="303" w:lineRule="auto"/>
        <w:ind w:left="1" w:firstLine="425"/>
        <w:rPr>
          <w:rStyle w:val="14"/>
          <w:rFonts w:hint="default" w:ascii="宋体" w:hAnsi="宋体" w:eastAsia="宋体" w:cs="宋体"/>
          <w:color w:val="000000" w:themeColor="text1"/>
          <w:spacing w:val="-2"/>
          <w:sz w:val="21"/>
          <w:szCs w:val="21"/>
          <w:highlight w:val="none"/>
          <w14:textFill>
            <w14:solidFill>
              <w14:schemeClr w14:val="tx1"/>
            </w14:solidFill>
          </w14:textFill>
        </w:rPr>
      </w:pPr>
      <w:r>
        <w:rPr>
          <w:rStyle w:val="14"/>
          <w:rFonts w:hint="default" w:ascii="宋体" w:hAnsi="宋体" w:eastAsia="宋体" w:cs="宋体"/>
          <w:color w:val="000000" w:themeColor="text1"/>
          <w:spacing w:val="-2"/>
          <w:sz w:val="21"/>
          <w:szCs w:val="21"/>
          <w:highlight w:val="none"/>
          <w14:textFill>
            <w14:solidFill>
              <w14:schemeClr w14:val="tx1"/>
            </w14:solidFill>
          </w14:textFill>
        </w:rPr>
        <w:t>1.1.6.7 施工分包：施工分包是指总承包人将其所承包工程中的部分单位工程、分部工程或者分项工程发包给其他专业施工企业，整体结算，由分包人自行编制施工方案和组织完成全部施工作业并能独立控制分包工程质量、施工进度、生产安全等的施工活动</w:t>
      </w:r>
    </w:p>
    <w:p w14:paraId="63BCD676">
      <w:pPr>
        <w:pStyle w:val="29"/>
        <w:spacing w:before="110" w:line="303" w:lineRule="auto"/>
        <w:ind w:left="1" w:firstLine="425"/>
        <w:rPr>
          <w:rStyle w:val="14"/>
          <w:rFonts w:hint="default" w:ascii="宋体" w:hAnsi="宋体" w:eastAsia="宋体" w:cs="宋体"/>
          <w:color w:val="000000" w:themeColor="text1"/>
          <w:spacing w:val="-2"/>
          <w:sz w:val="21"/>
          <w:szCs w:val="21"/>
          <w:highlight w:val="none"/>
          <w14:textFill>
            <w14:solidFill>
              <w14:schemeClr w14:val="tx1"/>
            </w14:solidFill>
          </w14:textFill>
        </w:rPr>
      </w:pPr>
      <w:r>
        <w:rPr>
          <w:rStyle w:val="14"/>
          <w:rFonts w:hint="default" w:ascii="宋体" w:hAnsi="宋体" w:eastAsia="宋体" w:cs="宋体"/>
          <w:color w:val="000000" w:themeColor="text1"/>
          <w:spacing w:val="-2"/>
          <w:sz w:val="21"/>
          <w:szCs w:val="21"/>
          <w:highlight w:val="none"/>
          <w14:textFill>
            <w14:solidFill>
              <w14:schemeClr w14:val="tx1"/>
            </w14:solidFill>
          </w14:textFill>
        </w:rPr>
        <w:t>1.1.6.8 劳务合作：指除施工分包以外，承包人（分包人）与他人合作完成的以劳务活动为主，由劳务企业提供劳务作业人员及所需机具（不限制规模），由承包人（分包人）负责施工方案编制和组织实施并统一控制工程质量、施工进度、主要材料采购、生产安全、工程档案资料编制等的施工活动。</w:t>
      </w:r>
    </w:p>
    <w:p w14:paraId="12D5057B">
      <w:pPr>
        <w:pStyle w:val="29"/>
        <w:spacing w:before="110" w:line="303" w:lineRule="auto"/>
        <w:ind w:left="1" w:firstLine="425"/>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hint="default" w:ascii="宋体" w:hAnsi="宋体" w:eastAsia="宋体" w:cs="宋体"/>
          <w:color w:val="000000" w:themeColor="text1"/>
          <w:spacing w:val="-2"/>
          <w:sz w:val="21"/>
          <w:szCs w:val="21"/>
          <w:highlight w:val="none"/>
          <w14:textFill>
            <w14:solidFill>
              <w14:schemeClr w14:val="tx1"/>
            </w14:solidFill>
          </w14:textFill>
        </w:rPr>
        <w:t>1.1.6.9 雇佣农民工：指承包人及其分包人、劳务合作单位与具有相应劳动能力的自然人签订劳动合同，由承包人统一组织管理，从事分项工程施工或配套工程施工的行为。原条款中“雇佣民工 ”修改为“农民工 ”。</w:t>
      </w:r>
    </w:p>
    <w:p w14:paraId="3CF0FA6C">
      <w:pPr>
        <w:pStyle w:val="29"/>
        <w:spacing w:before="175"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"1.1.6.10"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b/>
          <w:bCs/>
          <w:color w:val="000000" w:themeColor="text1"/>
          <w:spacing w:val="-7"/>
          <w:sz w:val="21"/>
          <w:szCs w:val="21"/>
          <w:highlight w:val="none"/>
          <w14:textFill>
            <w14:solidFill>
              <w14:schemeClr w14:val="tx1"/>
            </w14:solidFill>
          </w14:textFill>
        </w:rPr>
        <w:t>1.1.6.10</w:t>
      </w:r>
      <w:r>
        <w:rPr>
          <w:rStyle w:val="14"/>
          <w:rFonts w:ascii="宋体" w:hAnsi="宋体" w:eastAsia="宋体" w:cs="宋体"/>
          <w:b/>
          <w:bCs/>
          <w:color w:val="000000" w:themeColor="text1"/>
          <w:spacing w:val="-7"/>
          <w:sz w:val="21"/>
          <w:szCs w:val="21"/>
          <w:highlight w:val="none"/>
          <w14:textFill>
            <w14:solidFill>
              <w14:schemeClr w14:val="tx1"/>
            </w14:solidFill>
          </w14:textFill>
        </w:rPr>
        <w:fldChar w:fldCharType="end"/>
      </w:r>
      <w:r>
        <w:rPr>
          <w:rStyle w:val="14"/>
          <w:rFonts w:ascii="宋体" w:hAnsi="宋体" w:eastAsia="宋体" w:cs="宋体"/>
          <w:b/>
          <w:bCs/>
          <w:color w:val="000000" w:themeColor="text1"/>
          <w:spacing w:val="-7"/>
          <w:sz w:val="21"/>
          <w:szCs w:val="21"/>
          <w:highlight w:val="none"/>
          <w14:textFill>
            <w14:solidFill>
              <w14:schemeClr w14:val="tx1"/>
            </w14:solidFill>
          </w14:textFill>
        </w:rPr>
        <w:t>（新增</w:t>
      </w:r>
      <w:r>
        <w:rPr>
          <w:rStyle w:val="14"/>
          <w:rFonts w:ascii="宋体" w:hAnsi="宋体" w:eastAsia="宋体" w:cs="宋体"/>
          <w:b/>
          <w:bCs/>
          <w:color w:val="000000" w:themeColor="text1"/>
          <w:spacing w:val="-2"/>
          <w:sz w:val="21"/>
          <w:szCs w:val="21"/>
          <w:highlight w:val="none"/>
          <w14:textFill>
            <w14:solidFill>
              <w14:schemeClr w14:val="tx1"/>
            </w14:solidFill>
          </w14:textFill>
        </w:rPr>
        <w:t>）：</w:t>
      </w:r>
    </w:p>
    <w:p w14:paraId="4E611A45">
      <w:pPr>
        <w:pStyle w:val="29"/>
        <w:spacing w:before="123" w:line="220" w:lineRule="auto"/>
        <w:ind w:left="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5"/>
          <w:sz w:val="21"/>
          <w:szCs w:val="21"/>
          <w:highlight w:val="none"/>
          <w14:textFill>
            <w14:solidFill>
              <w14:schemeClr w14:val="tx1"/>
            </w14:solidFill>
          </w14:textFill>
        </w:rPr>
        <w:t>机电工程内容：</w:t>
      </w:r>
    </w:p>
    <w:p w14:paraId="74CEADBD">
      <w:pPr>
        <w:pStyle w:val="29"/>
        <w:spacing w:before="110" w:line="303" w:lineRule="auto"/>
        <w:ind w:left="1"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（1）安装服务：指由承包人按合同规定提供的附属于本合同工程中</w:t>
      </w:r>
      <w:r>
        <w:rPr>
          <w:rStyle w:val="14"/>
          <w:rFonts w:ascii="宋体" w:hAnsi="宋体" w:eastAsia="宋体" w:cs="宋体"/>
          <w:color w:val="000000" w:themeColor="text1"/>
          <w:spacing w:val="-1"/>
          <w:sz w:val="21"/>
          <w:szCs w:val="21"/>
          <w:highlight w:val="none"/>
          <w14:textFill>
            <w14:solidFill>
              <w14:schemeClr w14:val="tx1"/>
            </w14:solidFill>
          </w14:textFill>
        </w:rPr>
        <w:t>机电设备和材料供应及</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其所有服务。包括但不限于：安装、调试、开通、试运行、操作/维修手册和竣工等文件的提供、培训、缺陷责任修复等。</w:t>
      </w:r>
    </w:p>
    <w:p w14:paraId="306CE3BE">
      <w:pPr>
        <w:pStyle w:val="29"/>
        <w:spacing w:before="110" w:line="284" w:lineRule="auto"/>
        <w:ind w:left="5" w:right="55"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（2）调试：指在合同规定的工期内，由承包人执行的、在准备合同</w:t>
      </w:r>
      <w:r>
        <w:rPr>
          <w:rStyle w:val="14"/>
          <w:rFonts w:ascii="宋体" w:hAnsi="宋体" w:eastAsia="宋体" w:cs="宋体"/>
          <w:color w:val="000000" w:themeColor="text1"/>
          <w:spacing w:val="-1"/>
          <w:sz w:val="21"/>
          <w:szCs w:val="21"/>
          <w:highlight w:val="none"/>
          <w14:textFill>
            <w14:solidFill>
              <w14:schemeClr w14:val="tx1"/>
            </w14:solidFill>
          </w14:textFill>
        </w:rPr>
        <w:t>工程完工验收前的对所</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安装(或不安装)设备、设施进行的调整、测试等工作。一旦调试完毕，承包人即可提交完工验收</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书面申请。</w:t>
      </w:r>
    </w:p>
    <w:p w14:paraId="00815DF7">
      <w:pPr>
        <w:pStyle w:val="29"/>
        <w:spacing w:before="107" w:line="293" w:lineRule="auto"/>
        <w:ind w:left="1" w:right="55"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（3）完工测试及验收：指当承包人提交完工验收书面申请后，由监理</w:t>
      </w:r>
      <w:r>
        <w:rPr>
          <w:rStyle w:val="14"/>
          <w:rFonts w:ascii="宋体" w:hAnsi="宋体" w:eastAsia="宋体" w:cs="宋体"/>
          <w:color w:val="000000" w:themeColor="text1"/>
          <w:spacing w:val="0"/>
          <w:sz w:val="21"/>
          <w:szCs w:val="21"/>
          <w:highlight w:val="none"/>
          <w14:textFill>
            <w14:solidFill>
              <w14:schemeClr w14:val="tx1"/>
            </w14:solidFill>
          </w14:textFill>
        </w:rPr>
        <w:t>工程师负责主持的、承包人负责执行的、按照《公路工程质量检验评定标准》、技术规范和图纸进行的、在准备合同 工程完工前的测试与验收等工作。一旦完工测试及检验合格后，则表明合同机电工程已经完工。</w:t>
      </w:r>
    </w:p>
    <w:p w14:paraId="68CBB81A">
      <w:pPr>
        <w:pStyle w:val="29"/>
        <w:spacing w:before="108" w:line="269" w:lineRule="auto"/>
        <w:ind w:left="1" w:right="127"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（4）试运行期：本项目试运行期为</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3</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个月。实际试运行期从完工测试及检验合格后之日开</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始起算。</w:t>
      </w:r>
    </w:p>
    <w:p w14:paraId="6113AD34">
      <w:pPr>
        <w:pStyle w:val="29"/>
        <w:spacing w:before="107" w:line="293" w:lineRule="auto"/>
        <w:ind w:left="1" w:right="55"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（5）试运行：指完工测试及检验合格后，承包人在合同规定的试运</w:t>
      </w:r>
      <w:r>
        <w:rPr>
          <w:rStyle w:val="14"/>
          <w:rFonts w:ascii="宋体" w:hAnsi="宋体" w:eastAsia="宋体" w:cs="宋体"/>
          <w:color w:val="000000" w:themeColor="text1"/>
          <w:spacing w:val="-1"/>
          <w:sz w:val="21"/>
          <w:szCs w:val="21"/>
          <w:highlight w:val="none"/>
          <w14:textFill>
            <w14:solidFill>
              <w14:schemeClr w14:val="tx1"/>
            </w14:solidFill>
          </w14:textFill>
        </w:rPr>
        <w:t>行期内，以检验系统功</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能、性能及可靠性为主要目的而进行的系统运行。试运行期间，承包人应负责设备设施的照管和</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维护保养工作。本标段隧道试运行期满，且运行正常，承包人应在规定的时间内提交交工验收书</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面申请。</w:t>
      </w:r>
    </w:p>
    <w:p w14:paraId="4ACE477A">
      <w:pPr>
        <w:pStyle w:val="29"/>
        <w:spacing w:before="111" w:line="292" w:lineRule="auto"/>
        <w:ind w:left="1" w:right="53"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（6）交工测试及验收：指当承包人提交了交工验收书面申请后，发</w:t>
      </w:r>
      <w:r>
        <w:rPr>
          <w:rStyle w:val="14"/>
          <w:rFonts w:ascii="宋体" w:hAnsi="宋体" w:eastAsia="宋体" w:cs="宋体"/>
          <w:color w:val="000000" w:themeColor="text1"/>
          <w:spacing w:val="-1"/>
          <w:sz w:val="21"/>
          <w:szCs w:val="21"/>
          <w:highlight w:val="none"/>
          <w14:textFill>
            <w14:solidFill>
              <w14:schemeClr w14:val="tx1"/>
            </w14:solidFill>
          </w14:textFill>
        </w:rPr>
        <w:t>包人按合同条款和合同</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其他有关规定及时主持并会同交通行业质量监督主管部门、监理工程师、原设计单位等进行的交</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工测试及验收。交工测试及验收前，承包人应负责设备设施的照管和维护保养工作（含</w:t>
      </w:r>
      <w:r>
        <w:rPr>
          <w:rStyle w:val="14"/>
          <w:rFonts w:ascii="宋体" w:hAnsi="宋体" w:eastAsia="宋体" w:cs="宋体"/>
          <w:color w:val="000000" w:themeColor="text1"/>
          <w:spacing w:val="-1"/>
          <w:sz w:val="21"/>
          <w:szCs w:val="21"/>
          <w:highlight w:val="none"/>
          <w14:textFill>
            <w14:solidFill>
              <w14:schemeClr w14:val="tx1"/>
            </w14:solidFill>
          </w14:textFill>
        </w:rPr>
        <w:t>电费</w:t>
      </w:r>
      <w:r>
        <w:rPr>
          <w:rStyle w:val="14"/>
          <w:rFonts w:ascii="宋体" w:hAnsi="宋体" w:eastAsia="宋体" w:cs="宋体"/>
          <w:color w:val="000000" w:themeColor="text1"/>
          <w:spacing w:val="-17"/>
          <w:sz w:val="21"/>
          <w:szCs w:val="21"/>
          <w:highlight w:val="none"/>
          <w14:textFill>
            <w14:solidFill>
              <w14:schemeClr w14:val="tx1"/>
            </w14:solidFill>
          </w14:textFill>
        </w:rPr>
        <w:t>），</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交工测试及验收合格后签发交工证书。</w:t>
      </w:r>
    </w:p>
    <w:p w14:paraId="1A071C9A">
      <w:pPr>
        <w:pStyle w:val="29"/>
        <w:spacing w:before="111" w:line="284" w:lineRule="auto"/>
        <w:ind w:right="53"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（7）缺陷责任检查：指当缺陷责任期满，承包人提交缺陷责任终止</w:t>
      </w:r>
      <w:r>
        <w:rPr>
          <w:rStyle w:val="14"/>
          <w:rFonts w:ascii="宋体" w:hAnsi="宋体" w:eastAsia="宋体" w:cs="宋体"/>
          <w:color w:val="000000" w:themeColor="text1"/>
          <w:spacing w:val="-1"/>
          <w:sz w:val="21"/>
          <w:szCs w:val="21"/>
          <w:highlight w:val="none"/>
          <w14:textFill>
            <w14:solidFill>
              <w14:schemeClr w14:val="tx1"/>
            </w14:solidFill>
          </w14:textFill>
        </w:rPr>
        <w:t>书面申请后，由发包人</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会同监理工程师及有关部门，对合同工程进行一次全面检查。如果合同工程按合同所要求的条件</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达到合格的程度，发包人即可签发缺陷责任终止证书。</w:t>
      </w:r>
    </w:p>
    <w:p w14:paraId="0FAD5AA1">
      <w:pPr>
        <w:pStyle w:val="29"/>
        <w:spacing w:before="110"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（8）联合设计：见技术规范。</w:t>
      </w:r>
    </w:p>
    <w:p w14:paraId="724A1058">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1.4 合同文件的优先顺序</w:t>
      </w:r>
    </w:p>
    <w:p w14:paraId="7C2481E4">
      <w:pPr>
        <w:pStyle w:val="29"/>
        <w:spacing w:before="99"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本款细化为：</w:t>
      </w:r>
    </w:p>
    <w:p w14:paraId="4A0AD8AC">
      <w:pPr>
        <w:pStyle w:val="29"/>
        <w:spacing w:before="110" w:line="303" w:lineRule="auto"/>
        <w:ind w:right="53"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组成合同的各项文件应互相解释，互为说明。除项目专用合同条款另有约定外，解释合同文</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件的优先顺序如下：</w:t>
      </w:r>
    </w:p>
    <w:p w14:paraId="7ED1CBB7">
      <w:pPr>
        <w:pStyle w:val="29"/>
        <w:spacing w:before="31" w:line="220" w:lineRule="auto"/>
        <w:jc w:val="right"/>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（1）合同协议书及各种合同附件（含评标期间和合同谈判过程中的澄清文件和补充资料</w:t>
      </w:r>
      <w:r>
        <w:rPr>
          <w:rStyle w:val="14"/>
          <w:rFonts w:ascii="宋体" w:hAnsi="宋体" w:eastAsia="宋体" w:cs="宋体"/>
          <w:color w:val="000000" w:themeColor="text1"/>
          <w:spacing w:val="-27"/>
          <w:sz w:val="21"/>
          <w:szCs w:val="21"/>
          <w:highlight w:val="none"/>
          <w14:textFill>
            <w14:solidFill>
              <w14:schemeClr w14:val="tx1"/>
            </w14:solidFill>
          </w14:textFill>
        </w:rPr>
        <w:t>）；</w:t>
      </w:r>
    </w:p>
    <w:p w14:paraId="3DD55F1F">
      <w:pPr>
        <w:pStyle w:val="29"/>
        <w:spacing w:before="110" w:line="220"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5"/>
          <w:sz w:val="21"/>
          <w:szCs w:val="21"/>
          <w:highlight w:val="none"/>
          <w14:textFill>
            <w14:solidFill>
              <w14:schemeClr w14:val="tx1"/>
            </w14:solidFill>
          </w14:textFill>
        </w:rPr>
        <w:t>（2）中标通知书；</w:t>
      </w:r>
    </w:p>
    <w:p w14:paraId="0DEE4A98">
      <w:pPr>
        <w:pStyle w:val="29"/>
        <w:spacing w:before="109" w:line="220"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（3）投标函</w:t>
      </w:r>
      <w:r>
        <w:rPr>
          <w:rStyle w:val="14"/>
          <w:rFonts w:hint="eastAsia" w:ascii="宋体" w:hAnsi="宋体" w:eastAsia="宋体" w:cs="宋体"/>
          <w:color w:val="000000" w:themeColor="text1"/>
          <w:spacing w:val="-1"/>
          <w:sz w:val="21"/>
          <w:szCs w:val="21"/>
          <w:highlight w:val="none"/>
          <w14:textFill>
            <w14:solidFill>
              <w14:schemeClr w14:val="tx1"/>
            </w14:solidFill>
          </w14:textFill>
        </w:rPr>
        <w:t>［含投标函（第二个信封）］</w:t>
      </w:r>
      <w:r>
        <w:rPr>
          <w:rStyle w:val="14"/>
          <w:rFonts w:ascii="宋体" w:hAnsi="宋体" w:eastAsia="宋体" w:cs="宋体"/>
          <w:color w:val="000000" w:themeColor="text1"/>
          <w:spacing w:val="-1"/>
          <w:sz w:val="21"/>
          <w:szCs w:val="21"/>
          <w:highlight w:val="none"/>
          <w14:textFill>
            <w14:solidFill>
              <w14:schemeClr w14:val="tx1"/>
            </w14:solidFill>
          </w14:textFill>
        </w:rPr>
        <w:t>及投标函附录；</w:t>
      </w:r>
    </w:p>
    <w:p w14:paraId="2ED21BEA">
      <w:pPr>
        <w:pStyle w:val="29"/>
        <w:spacing w:before="110"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（4）项目专用合同条款；</w:t>
      </w:r>
    </w:p>
    <w:p w14:paraId="1C31B66C">
      <w:pPr>
        <w:pStyle w:val="29"/>
        <w:spacing w:before="109"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（5）公路工程专用合同条款；</w:t>
      </w:r>
    </w:p>
    <w:p w14:paraId="144070FF">
      <w:pPr>
        <w:pStyle w:val="29"/>
        <w:spacing w:before="109"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（6）通用合同条款；</w:t>
      </w:r>
    </w:p>
    <w:p w14:paraId="2AD6B752">
      <w:pPr>
        <w:pStyle w:val="29"/>
        <w:spacing w:before="108"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（7）工程量清单计量规则（含补充工程量清单计量规则，如有</w:t>
      </w:r>
      <w:r>
        <w:rPr>
          <w:rStyle w:val="14"/>
          <w:rFonts w:ascii="宋体" w:hAnsi="宋体" w:eastAsia="宋体" w:cs="宋体"/>
          <w:color w:val="000000" w:themeColor="text1"/>
          <w:spacing w:val="-4"/>
          <w:sz w:val="21"/>
          <w:szCs w:val="21"/>
          <w:highlight w:val="none"/>
          <w14:textFill>
            <w14:solidFill>
              <w14:schemeClr w14:val="tx1"/>
            </w14:solidFill>
          </w14:textFill>
        </w:rPr>
        <w:t>）；</w:t>
      </w:r>
    </w:p>
    <w:p w14:paraId="26CF837B">
      <w:pPr>
        <w:pStyle w:val="29"/>
        <w:spacing w:before="109"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（8）技术规范（含补充技术规范，如有</w:t>
      </w:r>
      <w:r>
        <w:rPr>
          <w:rStyle w:val="14"/>
          <w:rFonts w:ascii="宋体" w:hAnsi="宋体" w:eastAsia="宋体" w:cs="宋体"/>
          <w:color w:val="000000" w:themeColor="text1"/>
          <w:spacing w:val="4"/>
          <w:sz w:val="21"/>
          <w:szCs w:val="21"/>
          <w:highlight w:val="none"/>
          <w14:textFill>
            <w14:solidFill>
              <w14:schemeClr w14:val="tx1"/>
            </w14:solidFill>
          </w14:textFill>
        </w:rPr>
        <w:t>）；</w:t>
      </w:r>
    </w:p>
    <w:p w14:paraId="2EB09DFF">
      <w:pPr>
        <w:pStyle w:val="29"/>
        <w:spacing w:before="109" w:line="222"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（9）图纸；</w:t>
      </w:r>
    </w:p>
    <w:p w14:paraId="14A05FAC">
      <w:pPr>
        <w:pStyle w:val="29"/>
        <w:spacing w:before="108" w:line="219"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（10）已标价工程量清单（含工程量清单说明</w:t>
      </w:r>
      <w:r>
        <w:rPr>
          <w:rStyle w:val="14"/>
          <w:rFonts w:ascii="宋体" w:hAnsi="宋体" w:eastAsia="宋体" w:cs="宋体"/>
          <w:color w:val="000000" w:themeColor="text1"/>
          <w:spacing w:val="-8"/>
          <w:sz w:val="21"/>
          <w:szCs w:val="21"/>
          <w:highlight w:val="none"/>
          <w14:textFill>
            <w14:solidFill>
              <w14:schemeClr w14:val="tx1"/>
            </w14:solidFill>
          </w14:textFill>
        </w:rPr>
        <w:t>）；</w:t>
      </w:r>
    </w:p>
    <w:p w14:paraId="393B49DF">
      <w:pPr>
        <w:pStyle w:val="29"/>
        <w:spacing w:before="110"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（11）承包人有关人员、设备投入的承诺及投标文件</w:t>
      </w:r>
      <w:r>
        <w:rPr>
          <w:rStyle w:val="14"/>
          <w:rFonts w:ascii="宋体" w:hAnsi="宋体" w:eastAsia="宋体" w:cs="宋体"/>
          <w:color w:val="000000" w:themeColor="text1"/>
          <w:spacing w:val="-1"/>
          <w:sz w:val="21"/>
          <w:szCs w:val="21"/>
          <w:highlight w:val="none"/>
          <w14:textFill>
            <w14:solidFill>
              <w14:schemeClr w14:val="tx1"/>
            </w14:solidFill>
          </w14:textFill>
        </w:rPr>
        <w:t>中的施工组织设计；</w:t>
      </w:r>
    </w:p>
    <w:p w14:paraId="6A94147B">
      <w:pPr>
        <w:pStyle w:val="29"/>
        <w:spacing w:before="109" w:line="220" w:lineRule="auto"/>
        <w:ind w:left="427"/>
        <w:rPr>
          <w:rStyle w:val="14"/>
          <w:color w:val="000000" w:themeColor="text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（12）其他合同文件（补遗书具体内容分别归</w:t>
      </w:r>
      <w:r>
        <w:rPr>
          <w:rStyle w:val="14"/>
          <w:rFonts w:ascii="宋体" w:hAnsi="宋体" w:eastAsia="宋体" w:cs="宋体"/>
          <w:color w:val="000000" w:themeColor="text1"/>
          <w:spacing w:val="-1"/>
          <w:sz w:val="21"/>
          <w:szCs w:val="21"/>
          <w:highlight w:val="none"/>
          <w14:textFill>
            <w14:solidFill>
              <w14:schemeClr w14:val="tx1"/>
            </w14:solidFill>
          </w14:textFill>
        </w:rPr>
        <w:t>入上述各项文件中）。</w:t>
      </w:r>
    </w:p>
    <w:p w14:paraId="1B9868E8">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1．5 合同协议书</w:t>
      </w:r>
    </w:p>
    <w:p w14:paraId="385D2A9E">
      <w:pPr>
        <w:pStyle w:val="29"/>
        <w:spacing w:before="68" w:line="373" w:lineRule="auto"/>
        <w:ind w:left="1"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本款补充：合同协议书按照招标文件所附格式，必要时可作修改，经发包人审</w:t>
      </w:r>
      <w:r>
        <w:rPr>
          <w:rStyle w:val="14"/>
          <w:rFonts w:ascii="宋体" w:hAnsi="宋体" w:eastAsia="宋体" w:cs="宋体"/>
          <w:color w:val="000000" w:themeColor="text1"/>
          <w:spacing w:val="-5"/>
          <w:sz w:val="21"/>
          <w:szCs w:val="21"/>
          <w:highlight w:val="none"/>
          <w14:textFill>
            <w14:solidFill>
              <w14:schemeClr w14:val="tx1"/>
            </w14:solidFill>
          </w14:textFill>
        </w:rPr>
        <w:t>查同意后签订。</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合同文件的制作及费用，由承包人负责。合同文件的份数视需要由发包人与承包人协商确定。在</w:t>
      </w:r>
      <w:r>
        <w:rPr>
          <w:rStyle w:val="14"/>
          <w:rFonts w:ascii="宋体" w:hAnsi="宋体" w:eastAsia="宋体" w:cs="宋体"/>
          <w:color w:val="000000" w:themeColor="text1"/>
          <w:sz w:val="21"/>
          <w:szCs w:val="21"/>
          <w:highlight w:val="none"/>
          <w14:textFill>
            <w14:solidFill>
              <w14:schemeClr w14:val="tx1"/>
            </w14:solidFill>
          </w14:textFill>
        </w:rPr>
        <w:t>合同协议书签订之前，投标文件和中标通知书将约</w:t>
      </w:r>
      <w:r>
        <w:rPr>
          <w:rStyle w:val="14"/>
          <w:rFonts w:ascii="宋体" w:hAnsi="宋体" w:eastAsia="宋体" w:cs="宋体"/>
          <w:color w:val="000000" w:themeColor="text1"/>
          <w:spacing w:val="-1"/>
          <w:sz w:val="21"/>
          <w:szCs w:val="21"/>
          <w:highlight w:val="none"/>
          <w14:textFill>
            <w14:solidFill>
              <w14:schemeClr w14:val="tx1"/>
            </w14:solidFill>
          </w14:textFill>
        </w:rPr>
        <w:t>束双方。</w:t>
      </w:r>
    </w:p>
    <w:p w14:paraId="5F2469B5">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1．6 图纸和承包人文件</w:t>
      </w:r>
    </w:p>
    <w:p w14:paraId="7BBCCCB0">
      <w:pPr>
        <w:pStyle w:val="29"/>
        <w:spacing w:before="99" w:line="220"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7"/>
          <w:sz w:val="21"/>
          <w:szCs w:val="21"/>
          <w:highlight w:val="none"/>
          <w14:textFill>
            <w14:solidFill>
              <w14:schemeClr w14:val="tx1"/>
            </w14:solidFill>
          </w14:textFill>
        </w:rPr>
        <w:t>1.6.1</w:t>
      </w:r>
      <w:r>
        <w:rPr>
          <w:rStyle w:val="14"/>
          <w:rFonts w:ascii="宋体" w:hAnsi="宋体" w:eastAsia="宋体" w:cs="宋体"/>
          <w:color w:val="000000" w:themeColor="text1"/>
          <w:spacing w:val="1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图纸的提供</w:t>
      </w:r>
    </w:p>
    <w:p w14:paraId="78FDCE2B">
      <w:pPr>
        <w:pStyle w:val="29"/>
        <w:spacing w:before="108" w:line="310" w:lineRule="auto"/>
        <w:ind w:right="76"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本项细化为：监理人应在发出中标通知书之后</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42</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天内，向承包人免费提供由发包人或其委</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托的设计单位设计的施工图纸</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份，并向承包人进行技术交底。承包</w:t>
      </w:r>
      <w:r>
        <w:rPr>
          <w:rStyle w:val="14"/>
          <w:rFonts w:ascii="宋体" w:hAnsi="宋体" w:eastAsia="宋体" w:cs="宋体"/>
          <w:color w:val="000000" w:themeColor="text1"/>
          <w:spacing w:val="-2"/>
          <w:sz w:val="21"/>
          <w:szCs w:val="21"/>
          <w:highlight w:val="none"/>
          <w14:textFill>
            <w14:solidFill>
              <w14:schemeClr w14:val="tx1"/>
            </w14:solidFill>
          </w14:textFill>
        </w:rPr>
        <w:t>人需要更多份数时，应自费</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复制。上述施工图纸、技术规范和其他资料，未经监理人同意，承包人不得提供给本工程施工无</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关的第三方。</w:t>
      </w:r>
    </w:p>
    <w:p w14:paraId="21BCEA04">
      <w:pPr>
        <w:pStyle w:val="29"/>
        <w:spacing w:before="31" w:line="220" w:lineRule="auto"/>
        <w:ind w:left="54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1.6.2</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承包人提供的文件</w:t>
      </w:r>
    </w:p>
    <w:p w14:paraId="727093BB">
      <w:pPr>
        <w:pStyle w:val="29"/>
        <w:spacing w:before="111" w:line="307" w:lineRule="auto"/>
        <w:ind w:right="16"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5"/>
          <w:sz w:val="21"/>
          <w:szCs w:val="21"/>
          <w:highlight w:val="none"/>
          <w14:textFill>
            <w14:solidFill>
              <w14:schemeClr w14:val="tx1"/>
            </w14:solidFill>
          </w14:textFill>
        </w:rPr>
        <w:t>本项细化为：有下列情形之一的，承包人应免费向监理人提交相关部分工程的施工图</w:t>
      </w:r>
      <w:r>
        <w:rPr>
          <w:rStyle w:val="14"/>
          <w:rFonts w:ascii="宋体" w:hAnsi="宋体" w:eastAsia="宋体" w:cs="宋体"/>
          <w:color w:val="000000" w:themeColor="text1"/>
          <w:spacing w:val="-6"/>
          <w:sz w:val="21"/>
          <w:szCs w:val="21"/>
          <w:highlight w:val="none"/>
          <w14:textFill>
            <w14:solidFill>
              <w14:schemeClr w14:val="tx1"/>
            </w14:solidFill>
          </w14:textFill>
        </w:rPr>
        <w:t>纸</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3</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份，</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并附必要的计算书、技术资料，或施工工艺图、设备安装图及安装设</w:t>
      </w:r>
      <w:r>
        <w:rPr>
          <w:rStyle w:val="14"/>
          <w:rFonts w:ascii="宋体" w:hAnsi="宋体" w:eastAsia="宋体" w:cs="宋体"/>
          <w:color w:val="000000" w:themeColor="text1"/>
          <w:spacing w:val="-2"/>
          <w:sz w:val="21"/>
          <w:szCs w:val="21"/>
          <w:highlight w:val="none"/>
          <w14:textFill>
            <w14:solidFill>
              <w14:schemeClr w14:val="tx1"/>
            </w14:solidFill>
          </w14:textFill>
        </w:rPr>
        <w:t>备的使用和维护手册各</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2</w:t>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份</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供监理人批准。</w:t>
      </w:r>
    </w:p>
    <w:p w14:paraId="5CF18C18">
      <w:pPr>
        <w:pStyle w:val="29"/>
        <w:spacing w:before="31" w:line="221" w:lineRule="auto"/>
        <w:ind w:left="45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(1)为使第</w:t>
      </w:r>
      <w:r>
        <w:rPr>
          <w:rStyle w:val="14"/>
          <w:rFonts w:ascii="宋体" w:hAnsi="宋体" w:eastAsia="宋体" w:cs="宋体"/>
          <w:color w:val="000000" w:themeColor="text1"/>
          <w:spacing w:val="-2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1.6.1</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项所述的施工图纸适合于经施工测量后的纵、横断面；</w:t>
      </w:r>
    </w:p>
    <w:p w14:paraId="6FC9C334">
      <w:pPr>
        <w:pStyle w:val="29"/>
        <w:spacing w:before="108" w:line="221" w:lineRule="auto"/>
        <w:ind w:left="45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(2)为使第</w:t>
      </w:r>
      <w:r>
        <w:rPr>
          <w:rStyle w:val="14"/>
          <w:rFonts w:ascii="宋体" w:hAnsi="宋体" w:eastAsia="宋体" w:cs="宋体"/>
          <w:color w:val="000000" w:themeColor="text1"/>
          <w:spacing w:val="-2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1.6.1</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项所述的施工图纸适合于现场具体地形；</w:t>
      </w:r>
    </w:p>
    <w:p w14:paraId="13DF2580">
      <w:pPr>
        <w:pStyle w:val="29"/>
        <w:spacing w:before="109" w:line="220" w:lineRule="auto"/>
        <w:ind w:left="45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(3)为使第</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1.6.1</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项所述的施工图纸适合于因尺寸与位置变化而引起局部变更；</w:t>
      </w:r>
    </w:p>
    <w:p w14:paraId="7E32D341">
      <w:pPr>
        <w:pStyle w:val="29"/>
        <w:spacing w:before="110" w:line="221" w:lineRule="auto"/>
        <w:ind w:left="45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(4)由于合同要求与施工需要。</w:t>
      </w:r>
    </w:p>
    <w:p w14:paraId="453DB031">
      <w:pPr>
        <w:pStyle w:val="29"/>
        <w:spacing w:before="108" w:line="308" w:lineRule="auto"/>
        <w:ind w:left="2" w:right="74"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此类图纸应按监理人规定的格式和图幅绘制。监理人在收到由承包人绘制的上述工程、工艺</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图纸、计算书和有关技术资料后</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14</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天内应予批准或提出修改要求，承包人应按监理人提出的要</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求做出修改，重新向监理人提交，监理人应在</w:t>
      </w:r>
      <w:r>
        <w:rPr>
          <w:rStyle w:val="14"/>
          <w:rFonts w:ascii="宋体" w:hAnsi="宋体" w:eastAsia="宋体" w:cs="宋体"/>
          <w:color w:val="000000" w:themeColor="text1"/>
          <w:spacing w:val="-3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7</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天内批准或提出进一步的修改意见。</w:t>
      </w:r>
    </w:p>
    <w:p w14:paraId="59D731DA">
      <w:pPr>
        <w:pStyle w:val="29"/>
        <w:spacing w:before="30" w:line="222"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7"/>
          <w:sz w:val="21"/>
          <w:szCs w:val="21"/>
          <w:highlight w:val="none"/>
          <w14:textFill>
            <w14:solidFill>
              <w14:schemeClr w14:val="tx1"/>
            </w14:solidFill>
          </w14:textFill>
        </w:rPr>
        <w:t>1.6.4</w:t>
      </w:r>
      <w:r>
        <w:rPr>
          <w:rStyle w:val="14"/>
          <w:rFonts w:ascii="宋体" w:hAnsi="宋体" w:eastAsia="宋体" w:cs="宋体"/>
          <w:color w:val="000000" w:themeColor="text1"/>
          <w:spacing w:val="-1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图纸的错误</w:t>
      </w:r>
    </w:p>
    <w:p w14:paraId="7DF719FE">
      <w:pPr>
        <w:pStyle w:val="29"/>
        <w:spacing w:before="106" w:line="310" w:lineRule="auto"/>
        <w:ind w:left="1" w:right="74"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本项细化为：当承包人在查阅合同文件或在本合同工程实施过程中，发现有关的工程设计、</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技术规范、图纸或其他资料中的任何差错、遗漏或缺陷后，应及时通知监理人。监理人接到该通</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知后，应立即就此做出决定，并通知承包人和发包人。对上述含糊、差错、遗漏或缺陷的理解应</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以国内现行规范为依据。承包人不得利用以上文件的缺陷从中索取不正当的利益。</w:t>
      </w:r>
    </w:p>
    <w:p w14:paraId="7C4C5C07">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1．9 严禁贿赂</w:t>
      </w:r>
    </w:p>
    <w:p w14:paraId="634DD8F9">
      <w:pPr>
        <w:pStyle w:val="29"/>
        <w:spacing w:before="99" w:line="311" w:lineRule="auto"/>
        <w:ind w:right="74"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本款补充：在合同执行过程中，发包人和承包人应严格履行《廉政合同》约定的双方在廉政</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建设方面的权利和义务以及应承担的违约责任。承包人如果用行贿、送礼或其他不正当手段企图</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影响或已经影响了发包人或监理人的行为和(或)欲获得或已获得超出合同规定以外的额外费用，</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则发包人应按有关法纪严肃处理当事人，且承包人应对其上述行为造成的工程损害、发包人的经</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济损失等承担一切责任，并予赔偿。情节严重者，发包人有权终止承包人在本合同项下的承包。</w:t>
      </w:r>
    </w:p>
    <w:p w14:paraId="33F0022F">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2．发包人义务</w:t>
      </w:r>
    </w:p>
    <w:p w14:paraId="1858D956">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2．3 提供施工场地</w:t>
      </w:r>
    </w:p>
    <w:p w14:paraId="4B404A21">
      <w:pPr>
        <w:pStyle w:val="29"/>
        <w:spacing w:before="99" w:line="311" w:lineRule="auto"/>
        <w:ind w:right="74" w:firstLine="420"/>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本款补充：发包人负责办理永久占地的征用及与之有关的拆迁赔偿手续并承担相关费用。在 开工前提交除居民住房以外所有建设用地。由于承包人施工考虑不周或措施不当等原因而造成的 超计划占地或拆迁等所发生的征用和赔偿费用，应由承包人承担。</w:t>
      </w:r>
    </w:p>
    <w:p w14:paraId="7B722641">
      <w:pPr>
        <w:pStyle w:val="29"/>
        <w:spacing w:before="99" w:line="311" w:lineRule="auto"/>
        <w:ind w:right="74" w:firstLine="420"/>
        <w:rPr>
          <w:rStyle w:val="14"/>
          <w:color w:val="000000" w:themeColor="text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由于承包人未能按照本项规定提交占地计划，影响发包人办理永久占地征用手续造成的费用 增加和(或)工期延误由承包人承担。</w:t>
      </w:r>
    </w:p>
    <w:p w14:paraId="463EA8D6">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2.4．发包人协助承包人办理证件和批件</w:t>
      </w:r>
    </w:p>
    <w:p w14:paraId="50DB4AC4">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发包人应协助承包人办理法律规定的有关施工证件和批件。</w:t>
      </w:r>
    </w:p>
    <w:p w14:paraId="74AB2EDC">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2.6 支付合同价款</w:t>
      </w:r>
    </w:p>
    <w:p w14:paraId="7728AA84">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发包人应按相应合同专用条款的规定支付合同价款。</w:t>
      </w:r>
    </w:p>
    <w:p w14:paraId="567D2B9B">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3．监理人</w:t>
      </w:r>
    </w:p>
    <w:p w14:paraId="76A15EC5">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3．1 监理人的职责和权力</w:t>
      </w:r>
    </w:p>
    <w:p w14:paraId="2C4391C4">
      <w:pPr>
        <w:pStyle w:val="29"/>
        <w:spacing w:before="99" w:line="221"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9"/>
          <w:sz w:val="21"/>
          <w:szCs w:val="21"/>
          <w:highlight w:val="none"/>
          <w14:textFill>
            <w14:solidFill>
              <w14:schemeClr w14:val="tx1"/>
            </w14:solidFill>
          </w14:textFill>
        </w:rPr>
        <w:t>第</w:t>
      </w:r>
      <w:r>
        <w:rPr>
          <w:rStyle w:val="14"/>
          <w:rFonts w:ascii="宋体" w:hAnsi="宋体" w:eastAsia="宋体" w:cs="宋体"/>
          <w:color w:val="000000" w:themeColor="text1"/>
          <w:spacing w:val="-3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9"/>
          <w:sz w:val="21"/>
          <w:szCs w:val="21"/>
          <w:highlight w:val="none"/>
          <w14:textFill>
            <w14:solidFill>
              <w14:schemeClr w14:val="tx1"/>
            </w14:solidFill>
          </w14:textFill>
        </w:rPr>
        <w:t>3.1.1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9"/>
          <w:sz w:val="21"/>
          <w:szCs w:val="21"/>
          <w:highlight w:val="none"/>
          <w14:textFill>
            <w14:solidFill>
              <w14:schemeClr w14:val="tx1"/>
            </w14:solidFill>
          </w14:textFill>
        </w:rPr>
        <w:t>项补充：</w:t>
      </w:r>
    </w:p>
    <w:p w14:paraId="5C558C11">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监理人在行使下列权力前需要经发包人事先批准：</w:t>
      </w:r>
    </w:p>
    <w:p w14:paraId="05F71224">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(1)根据第 4.3 款，同意分包本工程的某些非主体和非关键性工作；</w:t>
      </w:r>
    </w:p>
    <w:p w14:paraId="6F904D49">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(2)确定第 4.11 款下产生的费用增加额；</w:t>
      </w:r>
    </w:p>
    <w:p w14:paraId="1B435248">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(3)根据第 11.1 款、第 12.3 款、第 12.4 款发布开工通知、暂停施工指示或复工通知；</w:t>
      </w:r>
    </w:p>
    <w:p w14:paraId="6EE1E251">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(4)决定第 11.3 款、第 11.4 款下的工期延长；</w:t>
      </w:r>
    </w:p>
    <w:p w14:paraId="44D4D816">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(5)审查批准技术规范或设计的变更；</w:t>
      </w:r>
    </w:p>
    <w:p w14:paraId="200FF28C">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(6)根据第 15.3 款发出的变更指示，其单项工程变更或累计变更涉及的金额超过了项目专用合同条款数据表中规定的金额；</w:t>
      </w:r>
    </w:p>
    <w:p w14:paraId="7AAAEAB5">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(7)确定第 15.4 款下变更工作的单价；</w:t>
      </w:r>
    </w:p>
    <w:p w14:paraId="490877F6">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(8)按照第 15.6 款决定有关暂列金额的使用；</w:t>
      </w:r>
    </w:p>
    <w:p w14:paraId="64598E63">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(9)确定第 15.8 款项下的暂估价金额；</w:t>
      </w:r>
    </w:p>
    <w:p w14:paraId="111757FF">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(10)确定第 23.1 款项下的索赔额。</w:t>
      </w:r>
    </w:p>
    <w:p w14:paraId="15354FED">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(11)针对变更工程，监理人的权力范围：按照交通运输部、四川省交通运输厅及合同约定执行。</w:t>
      </w:r>
    </w:p>
    <w:p w14:paraId="3812F277">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如果发生紧急情况，监理人认为将造成人员伤亡，或危及本工程或邻近的财产需立即采取行动，监理人有权在未征得发包人的批准的情况下发布处理紧急情况所必需的指令，承包人应予执 行，由此造成的费用增加由监理人按第 3．5 款商定或确定。</w:t>
      </w:r>
    </w:p>
    <w:p w14:paraId="7679A402">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3.4 监理人的指示</w:t>
      </w:r>
    </w:p>
    <w:p w14:paraId="0406D1FD">
      <w:pPr>
        <w:pStyle w:val="29"/>
        <w:spacing w:before="97" w:line="220"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3.4.5</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删除本款全部内容。</w:t>
      </w:r>
    </w:p>
    <w:p w14:paraId="479C3E05">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3．5 商定或确定</w:t>
      </w:r>
    </w:p>
    <w:p w14:paraId="2AC547E3">
      <w:pPr>
        <w:pStyle w:val="29"/>
        <w:spacing w:before="99" w:line="311" w:lineRule="auto"/>
        <w:ind w:right="74" w:firstLine="420"/>
        <w:jc w:val="left"/>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第</w:t>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3.5.1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项补充：</w:t>
      </w:r>
      <w:r>
        <w:rPr>
          <w:rStyle w:val="14"/>
          <w:rFonts w:ascii="宋体" w:hAnsi="宋体" w:eastAsia="宋体" w:cs="宋体"/>
          <w:color w:val="000000" w:themeColor="text1"/>
          <w:spacing w:val="-1"/>
          <w:sz w:val="21"/>
          <w:szCs w:val="21"/>
          <w:highlight w:val="none"/>
          <w14:textFill>
            <w14:solidFill>
              <w14:schemeClr w14:val="tx1"/>
            </w14:solidFill>
          </w14:textFill>
        </w:rPr>
        <w:t>如果这项商定或确定导致费用增加和(或)工期延长，或者涉及确定变更工程的价格，则总监理工程师在发出通知前，应征得发包人的同意。</w:t>
      </w:r>
    </w:p>
    <w:p w14:paraId="17EF3A4D">
      <w:pPr>
        <w:pStyle w:val="29"/>
        <w:spacing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4．承包人</w:t>
      </w:r>
    </w:p>
    <w:p w14:paraId="44D809D5">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4．1 承包人的一般义务</w:t>
      </w:r>
    </w:p>
    <w:p w14:paraId="6E35A001">
      <w:pPr>
        <w:pStyle w:val="29"/>
        <w:spacing w:before="99" w:line="221"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4.1.1</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遵守法律</w:t>
      </w:r>
    </w:p>
    <w:p w14:paraId="4908EA3D">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本项补充：</w:t>
      </w:r>
    </w:p>
    <w:p w14:paraId="48B96F18">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（1）承包人应遵守现行的所有法律，不论是国家、省、市的还是影响合同执行并对承包人有约束的法律。如果因承包人或其派遣人员违反了这些法律，从而导致债务、损失、索赔、罚金、 处罚等费用，不论其性质如何，由承包人自行承担。</w:t>
      </w:r>
    </w:p>
    <w:p w14:paraId="1758E016">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（2）承包人应保护和保障发包人免于承担由于承包人的疏忽不当行为造成的所有索赔、诉讼、损害赔偿、诉讼费、收费及其他的责任。</w:t>
      </w:r>
    </w:p>
    <w:p w14:paraId="5F522B21">
      <w:pPr>
        <w:pStyle w:val="29"/>
        <w:spacing w:before="68" w:line="220" w:lineRule="auto"/>
        <w:ind w:firstLine="406" w:firstLineChars="20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4.1.2</w:t>
      </w:r>
      <w:r>
        <w:rPr>
          <w:rStyle w:val="14"/>
          <w:rFonts w:ascii="宋体" w:hAnsi="宋体" w:eastAsia="宋体" w:cs="宋体"/>
          <w:color w:val="000000" w:themeColor="text1"/>
          <w:spacing w:val="-3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依法纳税</w:t>
      </w:r>
    </w:p>
    <w:p w14:paraId="6473AB0B">
      <w:pPr>
        <w:pStyle w:val="29"/>
        <w:spacing w:before="99" w:line="311" w:lineRule="auto"/>
        <w:ind w:right="74" w:firstLine="420"/>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约定为：承包人应按国家现行有关规定在项目所在地交纳一切税、费。该费用包含在所报的单价或总额内，不单独报价。承包人应按国家有关规定向发包人提供增值税专用发票，否则发包人有权拒绝支付款项。如承包人提供的增值税专用发票不规范、不合法或涉嫌虚开，承包人须承担赔偿责任，同时不免除其开具合法增值税专用发票的义务。</w:t>
      </w:r>
    </w:p>
    <w:p w14:paraId="28E4F237">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一般情形下增值税调整的，合同价格不进行调整。</w:t>
      </w:r>
    </w:p>
    <w:p w14:paraId="6EB97F97">
      <w:pPr>
        <w:pStyle w:val="29"/>
        <w:spacing w:before="110" w:line="220"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4.1.8</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为他人提供方便</w:t>
      </w:r>
    </w:p>
    <w:p w14:paraId="37C9ED4D">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在本条款最后增加：</w:t>
      </w:r>
    </w:p>
    <w:p w14:paraId="066B1311">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（1）承包人除按合同规定承担本工程实施、完成及修复缺陷外，还应配合经发包人接受的 其他承包人的施工，对施工有交叉、有衔接的路基、路面、绿化、交通工程等施工项目，承包人应按监理人、发包人要求做好交验配合工作。若出现矛盾或纠纷，承包人应无条件服从监理人或发包人的安排协调，由此增加的费用应认为已包含在承包人的投标报价相关单价中，发包人不另行支付。</w:t>
      </w:r>
    </w:p>
    <w:p w14:paraId="4B095AA5">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（2）与第三方单位（包括检测、监控、科研单位等）的配合（如有）：</w:t>
      </w:r>
    </w:p>
    <w:p w14:paraId="0F528D67">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①承包人应协助本项目施工有关的第三方单位的工作，委派专人积极做好配合工作；</w:t>
      </w:r>
    </w:p>
    <w:p w14:paraId="08AA9192">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②承包人应熟悉第三方单位的检测、监控、科研实施方案和流程，对此提出相应的配合工作方案，并须经监理人审批同意；</w:t>
      </w:r>
    </w:p>
    <w:p w14:paraId="22602BC6">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③施工检测、监控、科研过程中，在监理人的统一调配下，承包人应尽可能地提供人员、材料、设备的便利，以便施工检测、监控、科研工作顺利地进行；</w:t>
      </w:r>
    </w:p>
    <w:p w14:paraId="308A0861">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④承包人应参与检测、监控、科研资料的总结与分析工作；</w:t>
      </w:r>
    </w:p>
    <w:p w14:paraId="67FCBE59">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⑤承包人对科研项目进行辅助、协调、配合工作，所发生的关于科研项目辅助、协调、配合工作的工作量及费用约定为：分摊在工程量清单报价中。</w:t>
      </w:r>
    </w:p>
    <w:p w14:paraId="550C2C40">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承包人须充分认识和考虑由于科研项目造成其施工作业的暂时中断或者产生相关费用对承包人的影响，承包人不得以此作为工期、费用的索赔依据。</w:t>
      </w:r>
    </w:p>
    <w:p w14:paraId="7E57479D">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（3）与项目审计（含跟踪审计）、稽查、检查、汇报等的配合：</w:t>
      </w:r>
    </w:p>
    <w:p w14:paraId="30ECB6D8">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①与项目相关的审计和稽查，承包人应高度重视并委派专人积极予以配合、服从；</w:t>
      </w:r>
    </w:p>
    <w:p w14:paraId="400ECCA5">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②项目有关的各类统计报表、汇报材料包括交（竣）工验收和项目后评价报告等，承包人有义务配合发包人做好编制工作并提供相应的资料；</w:t>
      </w:r>
    </w:p>
    <w:p w14:paraId="5368C8EE">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③承包人应按发包人、监理人和有关文件要求，建立相应的计量、支付和变更台账，并保持其持续有效直至工程决算完成；</w:t>
      </w:r>
    </w:p>
    <w:p w14:paraId="54CFAFAE">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承包人应按发包人要求将本合同工程有关材料的供货合同等资料提供给发包人和监理人备案。取材的料场或供货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0733E8EC">
      <w:pPr>
        <w:pStyle w:val="29"/>
        <w:spacing w:before="109" w:line="221"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4.1.10</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其他义务</w:t>
      </w:r>
    </w:p>
    <w:p w14:paraId="542B0205">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4.1.10（6）临时用地增加：</w:t>
      </w:r>
    </w:p>
    <w:p w14:paraId="0AA25F06">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default" w:ascii="宋体" w:hAnsi="宋体" w:cs="宋体"/>
          <w:color w:val="000000" w:themeColor="text1"/>
          <w:spacing w:val="-1"/>
          <w:sz w:val="21"/>
          <w:szCs w:val="21"/>
          <w:highlight w:val="none"/>
          <w:lang w:val="en-US" w:eastAsia="zh-CN"/>
          <w14:textFill>
            <w14:solidFill>
              <w14:schemeClr w14:val="tx1"/>
            </w14:solidFill>
          </w14:textFill>
        </w:rPr>
        <w:t>①</w:t>
      </w:r>
      <w:r>
        <w:rPr>
          <w:rStyle w:val="14"/>
          <w:rFonts w:ascii="宋体" w:hAnsi="宋体" w:eastAsia="宋体" w:cs="宋体"/>
          <w:color w:val="000000" w:themeColor="text1"/>
          <w:spacing w:val="-1"/>
          <w:sz w:val="21"/>
          <w:szCs w:val="21"/>
          <w:highlight w:val="none"/>
          <w14:textFill>
            <w14:solidFill>
              <w14:schemeClr w14:val="tx1"/>
            </w14:solidFill>
          </w14:textFill>
        </w:rPr>
        <w:t>临时占地由承包人自行调查询价，自行确定满足施工需要的临时用地数量、位置，自行办理申请租用手续并承担相应费用，发包人对此予以协助。临时占地费用由承包人</w:t>
      </w:r>
      <w:r>
        <w:rPr>
          <w:rStyle w:val="14"/>
          <w:rFonts w:hint="default" w:ascii="宋体" w:hAnsi="宋体" w:eastAsia="宋体" w:cs="宋体"/>
          <w:color w:val="000000" w:themeColor="text1"/>
          <w:spacing w:val="-1"/>
          <w:sz w:val="21"/>
          <w:szCs w:val="21"/>
          <w:highlight w:val="none"/>
          <w14:textFill>
            <w14:solidFill>
              <w14:schemeClr w14:val="tx1"/>
            </w14:solidFill>
          </w14:textFill>
        </w:rPr>
        <w:t>在工程量清单100章中以总额报价，</w:t>
      </w:r>
      <w:r>
        <w:rPr>
          <w:rStyle w:val="14"/>
          <w:rFonts w:hint="eastAsia" w:ascii="宋体" w:hAnsi="宋体" w:eastAsia="宋体" w:cs="宋体"/>
          <w:color w:val="000000" w:themeColor="text1"/>
          <w:spacing w:val="-1"/>
          <w:sz w:val="21"/>
          <w:szCs w:val="21"/>
          <w:highlight w:val="none"/>
          <w14:textFill>
            <w14:solidFill>
              <w14:schemeClr w14:val="tx1"/>
            </w14:solidFill>
          </w14:textFill>
        </w:rPr>
        <w:t>包干使用。</w:t>
      </w:r>
      <w:r>
        <w:rPr>
          <w:rStyle w:val="14"/>
          <w:rFonts w:ascii="宋体" w:hAnsi="宋体" w:eastAsia="宋体" w:cs="宋体"/>
          <w:color w:val="000000" w:themeColor="text1"/>
          <w:spacing w:val="-1"/>
          <w:sz w:val="21"/>
          <w:szCs w:val="21"/>
          <w:highlight w:val="none"/>
          <w14:textFill>
            <w14:solidFill>
              <w14:schemeClr w14:val="tx1"/>
            </w14:solidFill>
          </w14:textFill>
        </w:rPr>
        <w:t>承包人需仔细测算临时占地面积及相关费用。</w:t>
      </w:r>
    </w:p>
    <w:p w14:paraId="7B926723">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临时占地计划，承包人进场后按实际需要与先后顺序提出具体的计划报表报监理人同意，发包人核备，表中应注明承包人临时工程用地位置数量，承包人使用时不得超出申报用地面积，如承包人在使用临时用地时，超出申报面积（如批少占多等行为）而因此而发生的一切费用，由 承包人全部承担。</w:t>
      </w:r>
    </w:p>
    <w:p w14:paraId="39CFBDE6">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临时占地费用包括临时占地数量、时间及因此而发生的协调、租用、复耕（含复耕面积减少）、地面附着物的拆迁补偿、耕植土保护费及临时占地使用过程中（如批甲占乙等行为）产生的行政处罚等相关费用，临时占地的复耕必须满足环水保部门验收和当地政府的要求。临时占地费用在与当地政府签署用地协议后，承包人对临时工程占地的对应用途提出各项临时工程实施方案，上报监理人审查，并经发包人批准后实施。</w:t>
      </w:r>
    </w:p>
    <w:p w14:paraId="04061EEF">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④经发包人批准并按合同计算费用的工程设计变更（不包含由承包人施工不当引起的变更） 所产生的临时占地费用增加，由监理人审查，发包人确定，按照承包人合同单价执行。</w:t>
      </w:r>
    </w:p>
    <w:p w14:paraId="2734D0F2">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⑤临时占地退还前，承包人应按设计文件规定的生态恢复状况编制复耕复垦方案，逐级报监理人、指挥部和项目所在县（市）国土部门审核批准后，按方案自行实施。经监理人按批准的临时工程实施完成验收合格后，支付临时用地费用总额的50%，工程完工清场且复耕满足当地政府和环保水保验收要求后支付临时用地费用总额的50%。如因承包人撤离后未按要求对临时用地进行恢复或虽进行了恢复但未达到使用标准且拒不进行整改的，将由发包人委托第三方按复耕复垦方案，对其恢复，所发生的费用将从应付给承包人的任何款项内扣除。</w:t>
      </w:r>
    </w:p>
    <w:p w14:paraId="52F3223D">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本款最后增加：</w:t>
      </w:r>
    </w:p>
    <w:p w14:paraId="5E90E138">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7）承包人应执行国家和交通运输部有关加强质量管理的法规和文件，为本合同的施工建立强有力的质量保证体系，同时严格执行交通运输部《关于严格落实公路工程质量责任制的若干意见》（交公路发[2008]116）号规定，建立健全质量责任制，落实每一个环节和每一个人员的质量责任，确保岗位责任制和工序责任制运行有效，同时要加强一线从业人员的培训、考核工作， 并存档备查，开展全面质量管理，确保工程质量。</w:t>
      </w:r>
    </w:p>
    <w:p w14:paraId="0BA68E3C">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（8）承包人要针对施工过程中出现紧急情况（含交通、施工、人身等紧急事故）时制定相应的应急措施，其费用包含在安全生产费中。</w:t>
      </w:r>
    </w:p>
    <w:p w14:paraId="626CD78A">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（9）承包人对其承包工程施工期间的职工聘（雇）用方式及劳动（劳务）合同执行到位，尤其是民工工资的发放计划及扰民处置措施要合理。无保留的执行通用条款第 4.8 款的相关规定。</w:t>
      </w:r>
    </w:p>
    <w:p w14:paraId="412E3699">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（10）承包人在机电工程的施工中应对已完工的路面、路肩、边坡及生态环境进行保护。应尽量避免污染、损坏路面及已完工道路设施等。若造成损坏及污染，必须无条件修复，并承担 由此产生的全部费用。</w:t>
      </w:r>
    </w:p>
    <w:p w14:paraId="34C01256">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（11）承包人应严格遵守国家有关解决拖欠工程款和民工工资的法律、法规，及时支付工程中的材料、设备货款及民工工资的费用。民工工资不得低于当地劳动主管部门规定的民工工资的 最低标准。承包人不得以任何借口拖欠材料、设备货款及民工工资等费用，如果出现此种情况， 发包人有权代为支付其拖欠的材料、设备货款及民工工资，并从应付给承包人的工程款中扣除相应款项。对恶意拖欠和拒不按计划支付的，作为不良记录纳入公路建设市场信用信息系统。</w:t>
      </w:r>
    </w:p>
    <w:p w14:paraId="33F0ED54">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（12）由于本项目工程位于高海拔、高寒缺氧地区，施工人员的工效会大大降低，承包人需加强其人员的优化管理以及劳动保护设施的配备，对其承包工程施工期间的职工聘（雇）用方式 及劳动（劳务）合同执行到位，同时机械设备效率也会大大降低，承包人应配备适应高寒缺氧地区性能优良的机械设备，毫无保留地执行相关合同约定。</w:t>
      </w:r>
    </w:p>
    <w:p w14:paraId="3684F2F8">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（13）承包人应保护和保障发包人免于承担由于承包人的疏忽不当行为造成的或与第 4.1 款所述有关的所有索赔、诉讼、损害赔偿、诉讼费、收费及其他的责任。</w:t>
      </w:r>
    </w:p>
    <w:p w14:paraId="7994F8E3">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（14）承包人进场后，标段范围内所有原有机电等设施设备均由承包人负责管养，相关费用包含在投标人所报的单价或总额内，不单独报价。</w:t>
      </w:r>
    </w:p>
    <w:p w14:paraId="74143FEB">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（15）关于机电交工测试及验收合格后未移交养护部门前，应由承包人聘用人员〔隧道至少安排</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2</w:t>
      </w:r>
      <w:r>
        <w:rPr>
          <w:rStyle w:val="14"/>
          <w:rFonts w:ascii="宋体" w:hAnsi="宋体" w:eastAsia="宋体" w:cs="宋体"/>
          <w:color w:val="000000" w:themeColor="text1"/>
          <w:spacing w:val="-1"/>
          <w:sz w:val="21"/>
          <w:szCs w:val="21"/>
          <w:highlight w:val="none"/>
          <w14:textFill>
            <w14:solidFill>
              <w14:schemeClr w14:val="tx1"/>
            </w14:solidFill>
          </w14:textFill>
        </w:rPr>
        <w:t>名专人〕进行看守并形成书面协议，看守人员不得擅自离开工作岗位，若发生人为破坏、设施被盗等情况，由承包人承担损失并负责恢复。如在三个月内工程进行了移交，看守费用由承包人进行支付；三个月后的看守费用施工单位垫付，发包人每半年进行一次支付。</w:t>
      </w:r>
    </w:p>
    <w:p w14:paraId="4AF9F13C">
      <w:pPr>
        <w:pStyle w:val="29"/>
        <w:spacing w:before="99" w:line="311" w:lineRule="auto"/>
        <w:ind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16）未经发包人事先批准，承包人不得在任何报纸、商业或技术文献上刊登或披露任何与本合同或与本工程有关的详细资料。承包人不应在现场或施工设施上展示或允许展示任何贸易和商业性广告。在工地现场张贴广告，应事先得到发包人、监理人的批准，当发包人、监理人指示撤除时，应立即执行。</w:t>
      </w:r>
    </w:p>
    <w:p w14:paraId="4ACBE100">
      <w:pPr>
        <w:pStyle w:val="29"/>
        <w:spacing w:before="99" w:line="311" w:lineRule="auto"/>
        <w:ind w:right="74" w:firstLine="416" w:firstLineChars="200"/>
        <w:jc w:val="both"/>
        <w:rPr>
          <w:rStyle w:val="14"/>
          <w:rFonts w:ascii="宋体" w:hAnsi="宋体" w:eastAsia="宋体" w:cs="宋体"/>
          <w:b w:val="0"/>
          <w:bCs w:val="0"/>
          <w:color w:val="000000" w:themeColor="text1"/>
          <w:spacing w:val="-1"/>
          <w:kern w:val="2"/>
          <w:sz w:val="21"/>
          <w:szCs w:val="21"/>
          <w:highlight w:val="none"/>
          <w14:textFill>
            <w14:solidFill>
              <w14:schemeClr w14:val="tx1"/>
            </w14:solidFill>
          </w14:textFill>
        </w:rPr>
      </w:pPr>
      <w:r>
        <w:rPr>
          <w:rStyle w:val="14"/>
          <w:rFonts w:hint="default" w:ascii="宋体" w:hAnsi="宋体" w:eastAsia="宋体" w:cs="宋体"/>
          <w:b w:val="0"/>
          <w:bCs w:val="0"/>
          <w:color w:val="000000" w:themeColor="text1"/>
          <w:spacing w:val="-1"/>
          <w:kern w:val="2"/>
          <w:sz w:val="21"/>
          <w:szCs w:val="21"/>
          <w:highlight w:val="none"/>
          <w14:textFill>
            <w14:solidFill>
              <w14:schemeClr w14:val="tx1"/>
            </w14:solidFill>
          </w14:textFill>
        </w:rPr>
        <w:t>（</w:t>
      </w:r>
      <w:r>
        <w:rPr>
          <w:rStyle w:val="14"/>
          <w:rFonts w:hint="default" w:ascii="宋体" w:hAnsi="宋体" w:eastAsia="宋体" w:cs="宋体"/>
          <w:b w:val="0"/>
          <w:bCs w:val="0"/>
          <w:color w:val="000000" w:themeColor="text1"/>
          <w:spacing w:val="-1"/>
          <w:kern w:val="2"/>
          <w:sz w:val="21"/>
          <w:szCs w:val="21"/>
          <w:highlight w:val="none"/>
          <w:lang w:eastAsia="zh-CN"/>
          <w14:textFill>
            <w14:solidFill>
              <w14:schemeClr w14:val="tx1"/>
            </w14:solidFill>
          </w14:textFill>
        </w:rPr>
        <w:t>1</w:t>
      </w:r>
      <w:r>
        <w:rPr>
          <w:rStyle w:val="14"/>
          <w:rFonts w:hint="default" w:ascii="宋体" w:hAnsi="宋体" w:eastAsia="宋体" w:cs="宋体"/>
          <w:b w:val="0"/>
          <w:bCs w:val="0"/>
          <w:color w:val="000000" w:themeColor="text1"/>
          <w:spacing w:val="-1"/>
          <w:kern w:val="2"/>
          <w:sz w:val="21"/>
          <w:szCs w:val="21"/>
          <w:highlight w:val="none"/>
          <w:lang w:val="en-US" w:eastAsia="zh-CN"/>
          <w14:textFill>
            <w14:solidFill>
              <w14:schemeClr w14:val="tx1"/>
            </w14:solidFill>
          </w14:textFill>
        </w:rPr>
        <w:t>7</w:t>
      </w:r>
      <w:r>
        <w:rPr>
          <w:rStyle w:val="14"/>
          <w:rFonts w:hint="default" w:ascii="宋体" w:hAnsi="宋体" w:eastAsia="宋体" w:cs="宋体"/>
          <w:b w:val="0"/>
          <w:bCs w:val="0"/>
          <w:color w:val="000000" w:themeColor="text1"/>
          <w:spacing w:val="-1"/>
          <w:kern w:val="2"/>
          <w:sz w:val="21"/>
          <w:szCs w:val="21"/>
          <w:highlight w:val="none"/>
          <w14:textFill>
            <w14:solidFill>
              <w14:schemeClr w14:val="tx1"/>
            </w14:solidFill>
          </w14:textFill>
        </w:rPr>
        <w:t>）关于房建竣工后未移交养护部门前，应由承包人聘用人员〔每处道班至少安排1名专人〕进行看守并形成书面协议，看守人员不得擅自离开工作岗位，若发生人为破坏、设施被盗等情况，由承包人承担损失并负责恢复。如在三个月内工程进行了移交，看守费用由承包人进行支付；三个月后的看守费用施工单位垫付，发包人每半年进行一次支付。</w:t>
      </w:r>
    </w:p>
    <w:p w14:paraId="791D4508">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w:t>
      </w:r>
      <w:r>
        <w:rPr>
          <w:rStyle w:val="14"/>
          <w:rFonts w:hint="default" w:ascii="宋体" w:hAnsi="宋体" w:cs="宋体"/>
          <w:color w:val="000000" w:themeColor="text1"/>
          <w:spacing w:val="-1"/>
          <w:sz w:val="21"/>
          <w:szCs w:val="21"/>
          <w:highlight w:val="none"/>
          <w:lang w:val="en-US" w:eastAsia="zh-CN"/>
          <w14:textFill>
            <w14:solidFill>
              <w14:schemeClr w14:val="tx1"/>
            </w14:solidFill>
          </w14:textFill>
        </w:rPr>
        <w:t>18</w:t>
      </w:r>
      <w:r>
        <w:rPr>
          <w:rStyle w:val="14"/>
          <w:rFonts w:ascii="宋体" w:hAnsi="宋体" w:eastAsia="宋体" w:cs="宋体"/>
          <w:color w:val="000000" w:themeColor="text1"/>
          <w:spacing w:val="-1"/>
          <w:sz w:val="21"/>
          <w:szCs w:val="21"/>
          <w:highlight w:val="none"/>
          <w14:textFill>
            <w14:solidFill>
              <w14:schemeClr w14:val="tx1"/>
            </w14:solidFill>
          </w14:textFill>
        </w:rPr>
        <w:t>）承包人应履行项目专用合同条款约定的其他义务。</w:t>
      </w:r>
    </w:p>
    <w:p w14:paraId="37D13851">
      <w:pPr>
        <w:pStyle w:val="29"/>
        <w:spacing w:before="109" w:line="220" w:lineRule="auto"/>
        <w:ind w:left="424"/>
        <w:rPr>
          <w:rStyle w:val="14"/>
          <w:rFonts w:ascii="宋体" w:hAnsi="宋体" w:eastAsia="宋体" w:cs="宋体"/>
          <w:b/>
          <w:bCs/>
          <w:color w:val="000000" w:themeColor="text1"/>
          <w:spacing w:val="-5"/>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本款补充第</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4.1.11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项～第</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4.1.1</w:t>
      </w:r>
      <w:r>
        <w:rPr>
          <w:rStyle w:val="14"/>
          <w:rFonts w:hint="default" w:ascii="宋体" w:hAnsi="宋体" w:eastAsia="宋体" w:cs="宋体"/>
          <w:b/>
          <w:bCs/>
          <w:color w:val="000000" w:themeColor="text1"/>
          <w:spacing w:val="-5"/>
          <w:sz w:val="21"/>
          <w:szCs w:val="21"/>
          <w:highlight w:val="none"/>
          <w:lang w:val="en-US" w:eastAsia="zh-CN"/>
          <w14:textFill>
            <w14:solidFill>
              <w14:schemeClr w14:val="tx1"/>
            </w14:solidFill>
          </w14:textFill>
        </w:rPr>
        <w:t>4</w:t>
      </w:r>
      <w:r>
        <w:rPr>
          <w:rStyle w:val="14"/>
          <w:rFonts w:ascii="宋体" w:hAnsi="宋体" w:eastAsia="宋体" w:cs="宋体"/>
          <w:b/>
          <w:bCs/>
          <w:color w:val="000000" w:themeColor="text1"/>
          <w:spacing w:val="-5"/>
          <w:sz w:val="21"/>
          <w:szCs w:val="21"/>
          <w:highlight w:val="none"/>
          <w14:textFill>
            <w14:solidFill>
              <w14:schemeClr w14:val="tx1"/>
            </w14:solidFill>
          </w14:textFill>
        </w:rPr>
        <w:t>项：</w:t>
      </w:r>
    </w:p>
    <w:p w14:paraId="01F31E4B">
      <w:pPr>
        <w:spacing w:before="181" w:line="222" w:lineRule="auto"/>
        <w:ind w:left="354"/>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color w:val="000000" w:themeColor="text1"/>
          <w:spacing w:val="-1"/>
          <w:sz w:val="24"/>
          <w:szCs w:val="24"/>
          <w:highlight w:val="none"/>
          <w14:textFill>
            <w14:solidFill>
              <w14:schemeClr w14:val="tx1"/>
            </w14:solidFill>
          </w14:textFill>
        </w:rPr>
        <w:t>4.1.11</w:t>
      </w:r>
      <w:r>
        <w:rPr>
          <w:rFonts w:ascii="黑体" w:hAnsi="黑体" w:eastAsia="黑体" w:cs="黑体"/>
          <w:color w:val="000000" w:themeColor="text1"/>
          <w:spacing w:val="-41"/>
          <w:sz w:val="24"/>
          <w:szCs w:val="24"/>
          <w:highlight w:val="none"/>
          <w14:textFill>
            <w14:solidFill>
              <w14:schemeClr w14:val="tx1"/>
            </w14:solidFill>
          </w14:textFill>
        </w:rPr>
        <w:t xml:space="preserve"> </w:t>
      </w:r>
      <w:r>
        <w:rPr>
          <w:rFonts w:ascii="黑体" w:hAnsi="黑体" w:eastAsia="黑体" w:cs="黑体"/>
          <w:color w:val="000000" w:themeColor="text1"/>
          <w:spacing w:val="-1"/>
          <w:sz w:val="24"/>
          <w:szCs w:val="24"/>
          <w:highlight w:val="none"/>
          <w14:textFill>
            <w14:solidFill>
              <w14:schemeClr w14:val="tx1"/>
            </w14:solidFill>
          </w14:textFill>
        </w:rPr>
        <w:t>平安百年品质工程及“五化”建设要求</w:t>
      </w:r>
    </w:p>
    <w:p w14:paraId="7C936216">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在项目实施过程中，承包人应认真贯彻落实《交通运输部办公厅关于印发〈公路水运平安百年品质工程创建示范工作管理办法〉的通知》（交办安监〔2024〕7 号）、 《交通运输部关于印发〈公路水运工程平安工地建设管理办法〉的通知》（交安监发〔2018〕43 号）等相关规定以及四川省交通运输厅“优质工程 ”、“平安百年品质工程 ”建设实施意见、上级主管部门出台的相关标准化建设和平安百年品质工程以及发包人制定的相关管理办法要求。</w:t>
      </w:r>
    </w:p>
    <w:p w14:paraId="1C68D56A">
      <w:pPr>
        <w:pStyle w:val="29"/>
        <w:spacing w:before="99" w:line="311" w:lineRule="auto"/>
        <w:ind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按照建设项目要求建立健全质量保证体系、安全管理体系、环水保管理体系，必须确保工程质量符合批准的施工图设计文件、国家现行的工程施工技术规范和技术标准。还应加强全员、全过程、全方位的现场管理。认真贯彻落实施工标准化和质量通病治理等专项行动的各项要求，认真履行合同，以施工班组标准化为载体，严格执行各项施工规范、规程。广泛开展技术攻关等活动，加大设备改造和技术创新投入，不断提升技术实力和管理能力。深化人本化、专业化、标准化、信息化和精细化，努力将项目建设成为优质耐久、安全舒适、经济环保、社会认可的平安百年品质工程。</w:t>
      </w:r>
    </w:p>
    <w:p w14:paraId="5103AC87">
      <w:pPr>
        <w:pStyle w:val="29"/>
        <w:spacing w:before="99" w:line="311" w:lineRule="auto"/>
        <w:ind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承包人应牢固树立“零 ”死亡目标，建立健全安全监管体系，严格落实安全管理措施，杜绝重大质量事故或重特大生产安全责任事故发生，遏制较大生产安全责任事故，减少一般生产安全责任事故；同时应结合项目实际贯彻落实交通运输部平安百年品质工程、平安工地、重大事故隐患管理等质量安全工作要求以及四川省交通运输厅平安百年品质工程、质量强基、管理岗位责任登记、隐蔽工程影像管理、网格化管理、隧道一线、高处作业、瓦斯隧道、不良地质隧道、高墩大跨桥梁、特种设备、汛期驻地等质量安全专项工作相关要求和措施。</w:t>
      </w:r>
    </w:p>
    <w:p w14:paraId="376A91E9">
      <w:pPr>
        <w:pStyle w:val="29"/>
        <w:spacing w:before="99" w:line="311" w:lineRule="auto"/>
        <w:ind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项目管理专业化组建专业的管理人员、专业的施工队伍、专业的施工设备，提高专业化施工能力。配备具有项目管理、技术管理、施工组织等方面成熟经验的人员参与到现场管理；组建不同专业特长的专业化队伍分工协作，实行专业化施工；要加大施工设备的投入，实现“工厂化生产、流水化作业 ”。</w:t>
      </w:r>
    </w:p>
    <w:p w14:paraId="1B3F324F">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（2）项目施工标准化</w:t>
      </w:r>
    </w:p>
    <w:p w14:paraId="288A65EF">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承包人应本着以人为本的理念，减少人工作业，提高机械化施工程度；切实关心参建人员，重视劳务用工权益保障，做到施工工艺标准化。</w:t>
      </w:r>
    </w:p>
    <w:p w14:paraId="5EC7DFC6">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①为进一步提升项目施工标准化程度，强化工程质量管理工作。依据四川省交通运输厅要求进行建设管理。同时建设期间，执行发包人根据建设需要推行的标准化建设管理的新标准、新要求以及推广“ 四新技术 ”，全面落实“ 四新技术 ”。</w:t>
      </w:r>
    </w:p>
    <w:p w14:paraId="4AC89957">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②实施首件工程认可制（包括工艺流程、技术指标、验收标准），通过首件工程认可的工程才能进行全段、大规模的推广建设。</w:t>
      </w:r>
    </w:p>
    <w:p w14:paraId="2A036C90">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强化原材料与产品质量管理，承包人应加强原材料料源、材质、加工工艺、生产能力、稳定性、保管、运管、仓管、质检等环节的控制。对工程项目中使用的主要材料严把材料或产品的质检关，加强原材料或产品的自检及抽检工作，所有进场材料都应分批次进行检验，在源头杜绝伪劣、低劣、不合格材料或产品进入工程实体。</w:t>
      </w:r>
    </w:p>
    <w:p w14:paraId="5B69DC84">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④承包人应加强全员、全方位、全过程安全管理，加强安全生产技术的调研及创新，做到安全生产标准化建设的规范化和制度化，切实提升其安全管理水平。对于危险作业“机械化换人、 自动化减人 ”，安全防护设备设施工具化、定型化、装配化。承包人工地建设“两区三场 ”（生活区、办公区、钢筋加工场、拌和场、预制场）须满足相关生产安全的法律法规、规章及交通运输主管部门、发包人上级主管部门的规定，且须进行专项安全评估，符合要求后才能进场使用。</w:t>
      </w:r>
    </w:p>
    <w:p w14:paraId="64E572E1">
      <w:pPr>
        <w:pStyle w:val="29"/>
        <w:spacing w:before="99" w:line="311" w:lineRule="auto"/>
        <w:ind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⑤承包人应从项目人员管理、施工现场作业、施工设施设备等方面采取文明施工的相关措施，加强施工环保管理。做好临时工程的规划和选址，统筹布设施工临时便道、驻地、预制场等，工地建设“两区三场 ”（生活区、办公区、钢筋加工场、拌和场、预制场）标准化，充分利用、减少重复建设，减少对周边环境破坏。严格落实环境保护，采取必要的水、气、声、渣控制措施，降低施工现场环境污染，营造文明施工良好环境。</w:t>
      </w:r>
    </w:p>
    <w:p w14:paraId="4960EB85">
      <w:pPr>
        <w:pStyle w:val="29"/>
        <w:spacing w:before="99" w:line="311" w:lineRule="auto"/>
        <w:ind w:right="74" w:firstLine="420"/>
        <w:rPr>
          <w:rStyle w:val="14"/>
          <w:rFonts w:hint="eastAsia" w:ascii="宋体" w:hAnsi="宋体" w:cs="宋体"/>
          <w:color w:val="000000" w:themeColor="text1"/>
          <w:spacing w:val="-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（3）工程管理精细化</w:t>
      </w:r>
    </w:p>
    <w:p w14:paraId="4164593A">
      <w:pPr>
        <w:pStyle w:val="29"/>
        <w:spacing w:before="99" w:line="311" w:lineRule="auto"/>
        <w:ind w:left="0" w:right="74" w:firstLine="42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倡导工程全寿命周期集成化管理，强化施工精细化管理，推动实施精益建造，提升工程整体质量。建立“实施有标准、操作有程序、过程有控制、结果有考核 ”的标准化管理体系。保证每个施工环节受控，每个施工细节都符合标准。</w:t>
      </w:r>
    </w:p>
    <w:p w14:paraId="749F4E18">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（4）项目管理信息化</w:t>
      </w:r>
    </w:p>
    <w:p w14:paraId="7B306740">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①项目采用信息管理系统进行信息化管理，压缩管理层次，提升管理效率，提高管理水平。</w:t>
      </w:r>
    </w:p>
    <w:p w14:paraId="3F6EADDC">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③严格落实拌和场、工地试验室等试验数据实时上传，重点工点远程视频监控等技术。</w:t>
      </w:r>
    </w:p>
    <w:p w14:paraId="622EA73F">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④项目将对重要质量把控环节等进行实时质量管控，实现过程透明化，确保产品质量，承包人自购的各类质量智能管控产品必须满足相关规范要求及发包人整体需求。</w:t>
      </w:r>
    </w:p>
    <w:p w14:paraId="267710E8">
      <w:pPr>
        <w:pStyle w:val="29"/>
        <w:spacing w:before="99" w:line="311" w:lineRule="auto"/>
        <w:ind w:left="0" w:right="74"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（5）班组管理规范化</w:t>
      </w:r>
    </w:p>
    <w:p w14:paraId="7F34FEEF">
      <w:pPr>
        <w:pStyle w:val="29"/>
        <w:spacing w:before="99" w:line="311" w:lineRule="auto"/>
        <w:ind w:left="0" w:right="74" w:firstLine="420"/>
        <w:rPr>
          <w:rStyle w:val="14"/>
          <w:rFonts w:ascii="宋体" w:hAnsi="宋体" w:eastAsia="宋体" w:cs="宋体"/>
          <w:b w:val="0"/>
          <w:bCs w:val="0"/>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贯彻落实四川省交通运输厅推行施工班组规范化管理的指导意见，建立健全施工班组管理制度，落实全员班组化，推行班组作业信息化，严格履行班组准入制，强化班组长负责制，落实农民工全员班组化，实行班组日常作业标准化，夯实基层基础工作。承包人应定期对班组员工开展培训教育，提升班组员工知识素养。实施管理规范化的核心内容之一就是打造班组文化，增强班组凝聚力和归属感。定期对各班组的管理、教育、施工安全、质量等进行考核，鼓励施工班组和一线人员开展工艺、设备、工法、管理等“微创新 ”。</w:t>
      </w:r>
    </w:p>
    <w:p w14:paraId="286FA71C">
      <w:pPr>
        <w:pStyle w:val="29"/>
        <w:spacing w:before="110" w:line="222"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4.1.1</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2</w:t>
      </w:r>
      <w:r>
        <w:rPr>
          <w:rStyle w:val="14"/>
          <w:rFonts w:ascii="宋体" w:hAnsi="宋体" w:eastAsia="宋体" w:cs="宋体"/>
          <w:b/>
          <w:bCs/>
          <w:color w:val="000000" w:themeColor="text1"/>
          <w:spacing w:val="-3"/>
          <w:sz w:val="21"/>
          <w:szCs w:val="21"/>
          <w:highlight w:val="none"/>
          <w14:textFill>
            <w14:solidFill>
              <w14:schemeClr w14:val="tx1"/>
            </w14:solidFill>
          </w14:textFill>
        </w:rPr>
        <w:t>绿色交通建设</w:t>
      </w:r>
    </w:p>
    <w:p w14:paraId="5FD1C9AB">
      <w:pPr>
        <w:pStyle w:val="29"/>
        <w:spacing w:before="99" w:line="311" w:lineRule="auto"/>
        <w:ind w:right="74" w:firstLine="420"/>
        <w:jc w:val="left"/>
        <w:rPr>
          <w:rStyle w:val="14"/>
          <w:rFonts w:ascii="Arial" w:hAnsi="Arial" w:eastAsia="Arial" w:cs="Arial"/>
          <w:color w:val="000000" w:themeColor="text1"/>
          <w:spacing w:val="-1"/>
          <w:sz w:val="21"/>
          <w:szCs w:val="22"/>
          <w:highlight w:val="none"/>
          <w14:textFill>
            <w14:solidFill>
              <w14:schemeClr w14:val="tx1"/>
            </w14:solidFill>
          </w14:textFill>
        </w:rPr>
      </w:pPr>
      <w:r>
        <w:rPr>
          <w:rStyle w:val="14"/>
          <w:rFonts w:ascii="Arial" w:hAnsi="Arial" w:eastAsia="Arial" w:cs="Arial"/>
          <w:color w:val="000000" w:themeColor="text1"/>
          <w:spacing w:val="-1"/>
          <w:sz w:val="21"/>
          <w:szCs w:val="22"/>
          <w:highlight w:val="none"/>
          <w14:textFill>
            <w14:solidFill>
              <w14:schemeClr w14:val="tx1"/>
            </w14:solidFill>
          </w14:textFill>
        </w:rPr>
        <w:t>为践行绿色交通，推进绿色公路建设，实现公路建设健康可持续发展，承包人应按照《交通运输部关于实施绿色公路建设的指导意见》（交办公路〔2016〕93 号），坚持可持续发展、统筹 协调、创新驱动、因地制宜，建设绿色公路。</w:t>
      </w:r>
    </w:p>
    <w:p w14:paraId="33CF292E">
      <w:pPr>
        <w:pStyle w:val="29"/>
        <w:spacing w:before="30" w:line="221"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4.1.1</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3</w:t>
      </w:r>
      <w:r>
        <w:rPr>
          <w:rStyle w:val="14"/>
          <w:rFonts w:ascii="宋体" w:hAnsi="宋体" w:eastAsia="宋体" w:cs="宋体"/>
          <w:b/>
          <w:bCs/>
          <w:color w:val="000000" w:themeColor="text1"/>
          <w:spacing w:val="-3"/>
          <w:sz w:val="21"/>
          <w:szCs w:val="21"/>
          <w:highlight w:val="none"/>
          <w14:textFill>
            <w14:solidFill>
              <w14:schemeClr w14:val="tx1"/>
            </w14:solidFill>
          </w14:textFill>
        </w:rPr>
        <w:t>工程收尾</w:t>
      </w:r>
    </w:p>
    <w:p w14:paraId="1346EE47">
      <w:pPr>
        <w:pStyle w:val="29"/>
        <w:spacing w:before="99" w:line="311" w:lineRule="auto"/>
        <w:ind w:right="74" w:firstLine="420"/>
        <w:jc w:val="left"/>
        <w:rPr>
          <w:rStyle w:val="14"/>
          <w:rFonts w:ascii="Arial" w:hAnsi="Arial" w:eastAsia="Arial" w:cs="Arial"/>
          <w:color w:val="000000" w:themeColor="text1"/>
          <w:spacing w:val="-1"/>
          <w:sz w:val="21"/>
          <w:szCs w:val="22"/>
          <w:highlight w:val="none"/>
          <w14:textFill>
            <w14:solidFill>
              <w14:schemeClr w14:val="tx1"/>
            </w14:solidFill>
          </w14:textFill>
        </w:rPr>
      </w:pPr>
      <w:r>
        <w:rPr>
          <w:rStyle w:val="14"/>
          <w:rFonts w:ascii="Arial" w:hAnsi="Arial" w:eastAsia="Arial" w:cs="Arial"/>
          <w:color w:val="000000" w:themeColor="text1"/>
          <w:spacing w:val="-1"/>
          <w:sz w:val="21"/>
          <w:szCs w:val="22"/>
          <w:highlight w:val="none"/>
          <w14:textFill>
            <w14:solidFill>
              <w14:schemeClr w14:val="tx1"/>
            </w14:solidFill>
          </w14:textFill>
        </w:rPr>
        <w:t>工程实施末期，承包人应积极主动地处理和解决所在标段收尾的问题（如劳务用工工资、零星扫尾工程、临时设施的拆除及完工机械设备的撤场、影响沿线群众生产生活等）。属承包人责 任的，相关费用由承包人承担。若承包人在发包人规定的期限内不能妥善处理上述问题，监理人 应对此提出处理意见，发包人可将发生的费用从应付或到期应付给承包人的任何款项中或采用其他方法扣除。</w:t>
      </w:r>
    </w:p>
    <w:p w14:paraId="6513448E">
      <w:pPr>
        <w:pStyle w:val="29"/>
        <w:spacing w:before="30" w:line="221"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4.1.1</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4</w:t>
      </w:r>
      <w:r>
        <w:rPr>
          <w:rStyle w:val="14"/>
          <w:rFonts w:ascii="宋体" w:hAnsi="宋体" w:eastAsia="宋体" w:cs="宋体"/>
          <w:b/>
          <w:bCs/>
          <w:color w:val="000000" w:themeColor="text1"/>
          <w:spacing w:val="-3"/>
          <w:sz w:val="21"/>
          <w:szCs w:val="21"/>
          <w:highlight w:val="none"/>
          <w14:textFill>
            <w14:solidFill>
              <w14:schemeClr w14:val="tx1"/>
            </w14:solidFill>
          </w14:textFill>
        </w:rPr>
        <w:t>后期服务与人员培训</w:t>
      </w:r>
    </w:p>
    <w:p w14:paraId="14070169">
      <w:pPr>
        <w:pStyle w:val="29"/>
        <w:spacing w:before="109" w:line="269" w:lineRule="auto"/>
        <w:ind w:left="18" w:right="87" w:firstLine="40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（1）承包人应为其供应的机械设备在缺陷责任期内免费提供维修、保养、修理和储存备件</w:t>
      </w:r>
      <w:r>
        <w:rPr>
          <w:rStyle w:val="14"/>
          <w:rFonts w:ascii="宋体" w:hAnsi="宋体" w:eastAsia="宋体" w:cs="宋体"/>
          <w:color w:val="000000" w:themeColor="text1"/>
          <w:spacing w:val="-6"/>
          <w:sz w:val="21"/>
          <w:szCs w:val="21"/>
          <w:highlight w:val="none"/>
          <w14:textFill>
            <w14:solidFill>
              <w14:schemeClr w14:val="tx1"/>
            </w14:solidFill>
          </w14:textFill>
        </w:rPr>
        <w:t>的服务。</w:t>
      </w:r>
    </w:p>
    <w:p w14:paraId="0401896B">
      <w:pPr>
        <w:pStyle w:val="29"/>
        <w:spacing w:before="108" w:line="269" w:lineRule="auto"/>
        <w:ind w:left="1" w:right="78"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（2）承包人在供应设备的同时应提供全套的中文图纸，并为每一套设备免费提供使用说明</w:t>
      </w:r>
      <w:r>
        <w:rPr>
          <w:rStyle w:val="14"/>
          <w:rFonts w:ascii="宋体" w:hAnsi="宋体" w:eastAsia="宋体" w:cs="宋体"/>
          <w:color w:val="000000" w:themeColor="text1"/>
          <w:spacing w:val="-2"/>
          <w:sz w:val="21"/>
          <w:szCs w:val="21"/>
          <w:highlight w:val="none"/>
          <w14:textFill>
            <w14:solidFill>
              <w14:schemeClr w14:val="tx1"/>
            </w14:solidFill>
          </w14:textFill>
        </w:rPr>
        <w:t>和操作手册等技术资料。</w:t>
      </w:r>
    </w:p>
    <w:p w14:paraId="6B325947">
      <w:pPr>
        <w:pStyle w:val="29"/>
        <w:spacing w:before="109" w:line="268" w:lineRule="auto"/>
        <w:ind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（3）承包人还应针对本项目高、中级管理人员和操作维护人员为需方提供培训工作，由此</w:t>
      </w:r>
      <w:r>
        <w:rPr>
          <w:rStyle w:val="14"/>
          <w:rFonts w:ascii="宋体" w:hAnsi="宋体" w:eastAsia="宋体" w:cs="宋体"/>
          <w:color w:val="000000" w:themeColor="text1"/>
          <w:spacing w:val="-4"/>
          <w:sz w:val="21"/>
          <w:szCs w:val="21"/>
          <w:highlight w:val="none"/>
          <w14:textFill>
            <w14:solidFill>
              <w14:schemeClr w14:val="tx1"/>
            </w14:solidFill>
          </w14:textFill>
        </w:rPr>
        <w:t>所发生的培训费、教材费等一切费用已分摊到工程量清单相关细目单价中，发包人不再另行支付。</w:t>
      </w:r>
    </w:p>
    <w:p w14:paraId="1EA7A7F3">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4.2 履约担保</w:t>
      </w:r>
    </w:p>
    <w:p w14:paraId="3C7B5213">
      <w:pPr>
        <w:pStyle w:val="29"/>
        <w:spacing w:before="86" w:line="221"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4.2.1</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履约担保的提交</w:t>
      </w:r>
    </w:p>
    <w:p w14:paraId="02D4E614">
      <w:pPr>
        <w:pStyle w:val="29"/>
        <w:spacing w:before="109" w:line="307" w:lineRule="auto"/>
        <w:ind w:left="1" w:right="76" w:firstLine="438"/>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中标候选人中标通知书发出之日后</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30 日内并在签订合同协议书之前，应向</w:t>
      </w:r>
      <w:r>
        <w:rPr>
          <w:rStyle w:val="14"/>
          <w:rFonts w:ascii="宋体" w:hAnsi="宋体" w:eastAsia="宋体" w:cs="宋体"/>
          <w:color w:val="000000" w:themeColor="text1"/>
          <w:spacing w:val="-3"/>
          <w:sz w:val="21"/>
          <w:szCs w:val="21"/>
          <w:highlight w:val="none"/>
          <w14:textFill>
            <w14:solidFill>
              <w14:schemeClr w14:val="tx1"/>
            </w14:solidFill>
          </w14:textFill>
        </w:rPr>
        <w:t>发包人提交履约</w:t>
      </w:r>
      <w:r>
        <w:rPr>
          <w:rStyle w:val="14"/>
          <w:rFonts w:ascii="宋体" w:hAnsi="宋体" w:eastAsia="宋体" w:cs="宋体"/>
          <w:color w:val="000000" w:themeColor="text1"/>
          <w:spacing w:val="-1"/>
          <w:sz w:val="21"/>
          <w:szCs w:val="21"/>
          <w:highlight w:val="none"/>
          <w14:textFill>
            <w14:solidFill>
              <w14:schemeClr w14:val="tx1"/>
            </w14:solidFill>
          </w14:textFill>
        </w:rPr>
        <w:t>担保。履约担保金额为合同价</w:t>
      </w:r>
      <w:r>
        <w:rPr>
          <w:rStyle w:val="14"/>
          <w:rFonts w:ascii="宋体" w:hAnsi="宋体" w:eastAsia="宋体" w:cs="宋体"/>
          <w:color w:val="000000" w:themeColor="text1"/>
          <w:spacing w:val="-1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10%的银行保函或现金担保，银行保函应由支行及以上国有或股份</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制商业银行提供，否则招标人可宣布其中标无效，并没收其投标担保，在此情况下，可将合同授予下一个中标候选人，或者按规定重新组织招标 。</w:t>
      </w:r>
    </w:p>
    <w:p w14:paraId="4557C14C">
      <w:pPr>
        <w:pStyle w:val="29"/>
        <w:spacing w:before="109" w:line="221"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4.2.2</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履约担保的有效期（新增）</w:t>
      </w:r>
    </w:p>
    <w:p w14:paraId="3DB4B440">
      <w:pPr>
        <w:pStyle w:val="29"/>
        <w:spacing w:before="107" w:line="303" w:lineRule="auto"/>
        <w:ind w:right="72"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承包人应保证其履约担保在发包人签发交工证书前一直有效。履约担保中的银行保函或现金担保应在签发交工证书后并提交质量保证金担保后的</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28</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天内无息退</w:t>
      </w:r>
      <w:r>
        <w:rPr>
          <w:rStyle w:val="14"/>
          <w:rFonts w:ascii="宋体" w:hAnsi="宋体" w:eastAsia="宋体" w:cs="宋体"/>
          <w:color w:val="000000" w:themeColor="text1"/>
          <w:spacing w:val="-2"/>
          <w:sz w:val="21"/>
          <w:szCs w:val="21"/>
          <w:highlight w:val="none"/>
          <w14:textFill>
            <w14:solidFill>
              <w14:schemeClr w14:val="tx1"/>
            </w14:solidFill>
          </w14:textFill>
        </w:rPr>
        <w:t>还给承包人。</w:t>
      </w:r>
    </w:p>
    <w:p w14:paraId="717FB9A3">
      <w:pPr>
        <w:pStyle w:val="29"/>
        <w:spacing w:before="31" w:line="303" w:lineRule="auto"/>
        <w:ind w:left="1" w:right="161"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补充</w:t>
      </w:r>
      <w:r>
        <w:rPr>
          <w:rStyle w:val="14"/>
          <w:rFonts w:ascii="宋体" w:hAnsi="宋体" w:eastAsia="宋体" w:cs="宋体"/>
          <w:color w:val="000000" w:themeColor="text1"/>
          <w:spacing w:val="-10"/>
          <w:sz w:val="21"/>
          <w:szCs w:val="21"/>
          <w:highlight w:val="none"/>
          <w14:textFill>
            <w14:solidFill>
              <w14:schemeClr w14:val="tx1"/>
            </w14:solidFill>
          </w14:textFill>
        </w:rPr>
        <w:t>：（</w:t>
      </w:r>
      <w:r>
        <w:rPr>
          <w:rStyle w:val="14"/>
          <w:rFonts w:ascii="宋体" w:hAnsi="宋体" w:eastAsia="宋体" w:cs="宋体"/>
          <w:color w:val="000000" w:themeColor="text1"/>
          <w:sz w:val="21"/>
          <w:szCs w:val="21"/>
          <w:highlight w:val="none"/>
          <w14:textFill>
            <w14:solidFill>
              <w14:schemeClr w14:val="tx1"/>
            </w14:solidFill>
          </w14:textFill>
        </w:rPr>
        <w:t>1）如果该承包人在本工程项目中不严格履行合同，根据监理人建议，发包人可动用履约保证金解决对发包人利益可能带来风险的</w:t>
      </w:r>
      <w:r>
        <w:rPr>
          <w:rStyle w:val="14"/>
          <w:rFonts w:ascii="宋体" w:hAnsi="宋体" w:eastAsia="宋体" w:cs="宋体"/>
          <w:color w:val="000000" w:themeColor="text1"/>
          <w:spacing w:val="-1"/>
          <w:sz w:val="21"/>
          <w:szCs w:val="21"/>
          <w:highlight w:val="none"/>
          <w14:textFill>
            <w14:solidFill>
              <w14:schemeClr w14:val="tx1"/>
            </w14:solidFill>
          </w14:textFill>
        </w:rPr>
        <w:t>有关问题。</w:t>
      </w:r>
    </w:p>
    <w:p w14:paraId="08BFDA01">
      <w:pPr>
        <w:pStyle w:val="29"/>
        <w:spacing w:before="31" w:line="290" w:lineRule="auto"/>
        <w:ind w:right="194"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（2）当承包人在工程实施过程中，因安全、质量</w:t>
      </w:r>
      <w:r>
        <w:rPr>
          <w:rStyle w:val="14"/>
          <w:rFonts w:ascii="宋体" w:hAnsi="宋体" w:eastAsia="宋体" w:cs="宋体"/>
          <w:color w:val="000000" w:themeColor="text1"/>
          <w:spacing w:val="-2"/>
          <w:sz w:val="21"/>
          <w:szCs w:val="21"/>
          <w:highlight w:val="none"/>
          <w14:textFill>
            <w14:solidFill>
              <w14:schemeClr w14:val="tx1"/>
            </w14:solidFill>
          </w14:textFill>
        </w:rPr>
        <w:t>、进度、环保、农民工工资等问题发生，</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根据监理人建议，发包人可动用承包人履约保证金督促承包人采取措施完成合同。</w:t>
      </w:r>
    </w:p>
    <w:p w14:paraId="6D63E123">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4．3 分包</w:t>
      </w:r>
    </w:p>
    <w:p w14:paraId="728B9F11">
      <w:pPr>
        <w:pStyle w:val="29"/>
        <w:spacing w:before="86" w:line="311" w:lineRule="auto"/>
        <w:ind w:left="1" w:firstLine="418"/>
        <w:rPr>
          <w:rStyle w:val="14"/>
          <w:rFonts w:ascii="宋体" w:hAnsi="宋体" w:eastAsia="宋体" w:cs="宋体"/>
          <w:color w:val="000000" w:themeColor="text1"/>
          <w:spacing w:val="-4"/>
          <w:sz w:val="21"/>
          <w:szCs w:val="21"/>
          <w:highlight w:val="none"/>
          <w:u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全款修改为：</w:t>
      </w:r>
      <w:r>
        <w:rPr>
          <w:rStyle w:val="14"/>
          <w:rFonts w:hint="eastAsia" w:ascii="宋体" w:hAnsi="宋体" w:eastAsia="宋体" w:cs="宋体"/>
          <w:color w:val="000000" w:themeColor="text1"/>
          <w:spacing w:val="-4"/>
          <w:sz w:val="21"/>
          <w:szCs w:val="21"/>
          <w:highlight w:val="none"/>
          <w:u w:val="none"/>
          <w14:textFill>
            <w14:solidFill>
              <w14:schemeClr w14:val="tx1"/>
            </w14:solidFill>
          </w14:textFill>
        </w:rPr>
        <w:t>本项目严禁转包，不允许任何形式的违法分包。分包应按照交通运输部关于修订《公路工程施工分包管理办法》的通知（交公路规〔2024〕2号）、《交通运输部办公厅关于印发〈公路工程施工分包负面清单（2024年版）〉的通知》（交办公规〔2024〕6号）及四川省交通运输厅《四川省公路工程施工分包和劳务合作管理实施细则》（川交规〔2025〕2号）及现行相关分包管理办法执行。</w:t>
      </w:r>
    </w:p>
    <w:p w14:paraId="70654DF3">
      <w:pPr>
        <w:pStyle w:val="29"/>
        <w:spacing w:before="86" w:line="311" w:lineRule="auto"/>
        <w:ind w:left="1" w:right="0" w:firstLine="418"/>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 xml:space="preserve">对分包人的资格要求：符合拟分包工程资质要求。 </w:t>
      </w:r>
    </w:p>
    <w:p w14:paraId="6203FD16">
      <w:pPr>
        <w:pStyle w:val="29"/>
        <w:spacing w:before="86" w:line="311" w:lineRule="auto"/>
        <w:ind w:left="1" w:right="0" w:firstLine="418"/>
        <w:rPr>
          <w:rStyle w:val="14"/>
          <w:rFonts w:hint="eastAsia" w:ascii="宋体" w:hAnsi="宋体" w:eastAsia="宋体" w:cs="宋体"/>
          <w:color w:val="000000" w:themeColor="text1"/>
          <w:spacing w:val="9"/>
          <w:sz w:val="21"/>
          <w:szCs w:val="21"/>
          <w:highlight w:val="none"/>
          <w:lang w:val="en-US" w:eastAsia="zh-CN"/>
          <w14:textFill>
            <w14:solidFill>
              <w14:schemeClr w14:val="tx1"/>
            </w14:solidFill>
          </w14:textFill>
        </w:rPr>
      </w:pPr>
      <w:r>
        <w:rPr>
          <w:rStyle w:val="14"/>
          <w:rFonts w:hint="default" w:ascii="宋体" w:hAnsi="宋体" w:eastAsia="宋体" w:cs="宋体"/>
          <w:color w:val="000000" w:themeColor="text1"/>
          <w:spacing w:val="-2"/>
          <w:sz w:val="21"/>
          <w:highlight w:val="none"/>
          <w14:textFill>
            <w14:solidFill>
              <w14:schemeClr w14:val="tx1"/>
            </w14:solidFill>
          </w14:textFill>
        </w:rPr>
        <w:t xml:space="preserve">  若因乙方在本合同执行过程中存在转包或违法分包等行为，导致分包人或实际施工人等第三方主体通过诉讼途径向甲方要求支付任何工程价款的，甲方有权将支付的款项直接从应付乙方的任何款项中进行扣除。乙方还应向甲方赔偿因此产生的所有损失，甲方因处理或应对前述事项所支出的律师费、诉讼费、鉴定费、公告费、保全费、保函费、差旅费等维权费用均由乙方承担。</w:t>
      </w:r>
    </w:p>
    <w:p w14:paraId="64BB69AB">
      <w:pPr>
        <w:pStyle w:val="29"/>
        <w:spacing w:before="86" w:line="311" w:lineRule="auto"/>
        <w:ind w:left="1" w:right="0" w:firstLine="418"/>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新增：指令分包</w:t>
      </w:r>
    </w:p>
    <w:p w14:paraId="6DAE1893">
      <w:pPr>
        <w:pStyle w:val="29"/>
        <w:spacing w:before="86" w:line="311" w:lineRule="auto"/>
        <w:ind w:left="1" w:right="0" w:firstLine="418"/>
        <w:jc w:val="both"/>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由于承包人违约严重影响工程实施的，发包人将没收投标人履约保证金，进行指令分包，并要求承包人与指令分包人签订指令分包合同。指令分包合同由发包人、承 包人、指令分包人三方共同签订， 其指令分包工程子目单价按照不低于承包人相应合 同单价的 120%进行结算，由发包人直接支付给指令分包人。按此原则结算的指令分包工程金额与承包人合同单价结算的金额增加的费用，发包人可以从承包人应付或到 期应付给承包人的任何款项中或采用其他方法扣除，承包人应无条件予以接受，同时 不免除其应尽的原合同责任。</w:t>
      </w:r>
    </w:p>
    <w:p w14:paraId="30075929">
      <w:pPr>
        <w:pStyle w:val="29"/>
        <w:spacing w:before="86" w:line="311" w:lineRule="auto"/>
        <w:ind w:left="1" w:right="0" w:firstLine="418"/>
        <w:jc w:val="both"/>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由于承包人在合同签订后交（竣）工验收前，发生（包括但不限于）因经营、财务状况发生较大变化，资产被接管、查封、扣押或冻结或被拍卖、变卖等情况或者存 在违法行为的。发包人进行指令分包或终止合同。指令分包合同由发包人、承包人、 指令分包人三方共同签订，其指令分包工程子目单价按照不低于承包人相应合同单价 的 120%进行结算，由发包人直接支付给指令分包人；按此原则结算的指令分包工程金额与承包人合同单价结算的金额增加的费用，发包人可以从承包人应付或到期应付 给承包人的任何款项中或采用其他方法扣除，承包人应无条件予以接受，同时不免除 其应尽的原合同责任；发包人因继续完成该工程的需要，有权扣留并使用承包人在现场的材料、设备和临时设施。终止合同后， 发包人将对剩余工程量按规定重新组织招标。</w:t>
      </w:r>
    </w:p>
    <w:p w14:paraId="1E6CA5BC">
      <w:pPr>
        <w:pStyle w:val="29"/>
        <w:spacing w:before="0" w:line="220" w:lineRule="auto"/>
        <w:ind w:left="6"/>
        <w:jc w:val="left"/>
        <w:rPr>
          <w:rStyle w:val="14"/>
          <w:rFonts w:ascii="宋体" w:hAnsi="宋体" w:eastAsia="Arial" w:cs="宋体"/>
          <w:b/>
          <w:bCs/>
          <w:color w:val="000000" w:themeColor="text1"/>
          <w:spacing w:val="-4"/>
          <w:sz w:val="28"/>
          <w:szCs w:val="28"/>
          <w:highlight w:val="none"/>
          <w14:textFill>
            <w14:solidFill>
              <w14:schemeClr w14:val="tx1"/>
            </w14:solidFill>
          </w14:textFill>
        </w:rPr>
      </w:pPr>
      <w:r>
        <w:rPr>
          <w:rStyle w:val="14"/>
          <w:rFonts w:ascii="宋体" w:hAnsi="宋体" w:eastAsia="Arial" w:cs="宋体"/>
          <w:b/>
          <w:bCs/>
          <w:color w:val="000000" w:themeColor="text1"/>
          <w:spacing w:val="-4"/>
          <w:sz w:val="28"/>
          <w:szCs w:val="28"/>
          <w:highlight w:val="none"/>
          <w14:textFill>
            <w14:solidFill>
              <w14:schemeClr w14:val="tx1"/>
            </w14:solidFill>
          </w14:textFill>
        </w:rPr>
        <w:t>4．4 联合体</w:t>
      </w:r>
    </w:p>
    <w:p w14:paraId="464BE072">
      <w:pPr>
        <w:pStyle w:val="29"/>
        <w:spacing w:before="30" w:line="311" w:lineRule="auto"/>
        <w:ind w:left="0" w:right="74" w:firstLine="416" w:firstLineChars="20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修改为：本项目接受联合体投标。</w:t>
      </w:r>
    </w:p>
    <w:p w14:paraId="6B2023CB">
      <w:pPr>
        <w:pStyle w:val="29"/>
        <w:autoSpaceDE/>
        <w:autoSpaceDN/>
        <w:spacing w:before="30" w:line="312" w:lineRule="auto"/>
        <w:ind w:right="74" w:firstLine="416" w:firstLineChars="200"/>
        <w:jc w:val="left"/>
        <w:rPr>
          <w:rStyle w:val="14"/>
          <w:rFonts w:hint="default" w:ascii="宋体" w:hAnsi="宋体" w:eastAsia="宋体" w:cs="宋体"/>
          <w:b w:val="0"/>
          <w:color w:val="000000" w:themeColor="text1"/>
          <w:spacing w:val="-1"/>
          <w:sz w:val="21"/>
          <w:highlight w:val="none"/>
          <w14:textFill>
            <w14:solidFill>
              <w14:schemeClr w14:val="tx1"/>
            </w14:solidFill>
          </w14:textFill>
        </w:rPr>
      </w:pPr>
      <w:r>
        <w:rPr>
          <w:rStyle w:val="14"/>
          <w:rFonts w:hint="default" w:ascii="宋体" w:hAnsi="宋体" w:eastAsia="宋体" w:cs="宋体"/>
          <w:b w:val="0"/>
          <w:color w:val="000000" w:themeColor="text1"/>
          <w:spacing w:val="-1"/>
          <w:sz w:val="21"/>
          <w:highlight w:val="none"/>
          <w14:textFill>
            <w14:solidFill>
              <w14:schemeClr w14:val="tx1"/>
            </w14:solidFill>
          </w14:textFill>
        </w:rPr>
        <w:t>4．6承包人人员的管理</w:t>
      </w:r>
    </w:p>
    <w:p w14:paraId="56057E9E">
      <w:pPr>
        <w:pStyle w:val="29"/>
        <w:autoSpaceDE/>
        <w:autoSpaceDN/>
        <w:spacing w:before="30" w:line="312" w:lineRule="auto"/>
        <w:ind w:right="74" w:firstLine="416" w:firstLineChars="200"/>
        <w:jc w:val="left"/>
        <w:rPr>
          <w:rStyle w:val="14"/>
          <w:rFonts w:hint="default" w:ascii="宋体" w:hAnsi="宋体" w:eastAsia="宋体" w:cs="宋体"/>
          <w:b w:val="0"/>
          <w:color w:val="000000" w:themeColor="text1"/>
          <w:spacing w:val="-1"/>
          <w:sz w:val="21"/>
          <w:highlight w:val="none"/>
          <w14:textFill>
            <w14:solidFill>
              <w14:schemeClr w14:val="tx1"/>
            </w14:solidFill>
          </w14:textFill>
        </w:rPr>
      </w:pPr>
      <w:r>
        <w:rPr>
          <w:rStyle w:val="14"/>
          <w:rFonts w:hint="default" w:ascii="宋体" w:hAnsi="宋体" w:eastAsia="宋体" w:cs="宋体"/>
          <w:b w:val="0"/>
          <w:color w:val="000000" w:themeColor="text1"/>
          <w:spacing w:val="-1"/>
          <w:sz w:val="21"/>
          <w:highlight w:val="none"/>
          <w14:textFill>
            <w14:solidFill>
              <w14:schemeClr w14:val="tx1"/>
            </w14:solidFill>
          </w14:textFill>
        </w:rPr>
        <w:t>4.6.3最后增加：</w:t>
      </w:r>
    </w:p>
    <w:p w14:paraId="5CD6427A">
      <w:pPr>
        <w:pStyle w:val="29"/>
        <w:autoSpaceDE/>
        <w:autoSpaceDN/>
        <w:spacing w:before="30" w:line="312" w:lineRule="auto"/>
        <w:ind w:right="74" w:firstLine="416" w:firstLineChars="200"/>
        <w:jc w:val="both"/>
        <w:rPr>
          <w:rStyle w:val="14"/>
          <w:rFonts w:hint="default" w:ascii="宋体" w:hAnsi="宋体" w:eastAsia="宋体" w:cs="宋体"/>
          <w:color w:val="000000" w:themeColor="text1"/>
          <w:spacing w:val="-1"/>
          <w:sz w:val="21"/>
          <w:highlight w:val="none"/>
          <w14:textFill>
            <w14:solidFill>
              <w14:schemeClr w14:val="tx1"/>
            </w14:solidFill>
          </w14:textFill>
        </w:rPr>
      </w:pPr>
      <w:r>
        <w:rPr>
          <w:rStyle w:val="14"/>
          <w:rFonts w:hint="default" w:ascii="宋体" w:hAnsi="宋体" w:eastAsia="宋体" w:cs="宋体"/>
          <w:color w:val="000000" w:themeColor="text1"/>
          <w:spacing w:val="-1"/>
          <w:sz w:val="21"/>
          <w:highlight w:val="none"/>
          <w14:textFill>
            <w14:solidFill>
              <w14:schemeClr w14:val="tx1"/>
            </w14:solidFill>
          </w14:textFill>
        </w:rPr>
        <w:t>如因承包人的原因(除不可抗拒因素或者投标后发生的其他不属于自身可控原因，如交通事故、身体重大疾病不能满足工作需要的情况)，更换合同人员需经发包人同意，承包人更换人员的资质不能低于招标文件的要求，且需按程序报请批准，出现下述情况，按违约处理，并不免除其违约责任：</w:t>
      </w:r>
    </w:p>
    <w:p w14:paraId="00240A61">
      <w:pPr>
        <w:pStyle w:val="29"/>
        <w:autoSpaceDE/>
        <w:autoSpaceDN/>
        <w:spacing w:before="30" w:line="312" w:lineRule="auto"/>
        <w:ind w:right="74" w:firstLine="416" w:firstLineChars="200"/>
        <w:jc w:val="both"/>
        <w:rPr>
          <w:rStyle w:val="14"/>
          <w:rFonts w:hint="default" w:ascii="宋体" w:hAnsi="宋体" w:eastAsia="宋体" w:cs="宋体"/>
          <w:color w:val="000000" w:themeColor="text1"/>
          <w:spacing w:val="-1"/>
          <w:sz w:val="21"/>
          <w:highlight w:val="none"/>
          <w14:textFill>
            <w14:solidFill>
              <w14:schemeClr w14:val="tx1"/>
            </w14:solidFill>
          </w14:textFill>
        </w:rPr>
      </w:pPr>
      <w:r>
        <w:rPr>
          <w:rStyle w:val="14"/>
          <w:rFonts w:hint="default" w:ascii="宋体" w:hAnsi="宋体" w:eastAsia="宋体" w:cs="宋体"/>
          <w:color w:val="000000" w:themeColor="text1"/>
          <w:spacing w:val="-1"/>
          <w:sz w:val="21"/>
          <w:highlight w:val="none"/>
          <w14:textFill>
            <w14:solidFill>
              <w14:schemeClr w14:val="tx1"/>
            </w14:solidFill>
          </w14:textFill>
        </w:rPr>
        <w:t>（1）承包人若提出更换主要人员（项目经理、项目总工、安全负责人），应报项目业主审核同意后，报有关行政部门备案。更换后的人员应为本单位人员，且不得低于原投标承诺人员所具有的资格和条件。更换各类人员按照附件十二《政府投资项目施工阶段（含缺陷责任期）参建单位主要违约行为及违约金处理标准一览表》约定办理。拟变更主要人员需经项目指挥部考察2个月（新旧人员交接期）后，才能办理人员变更手续。未经批准擅自更换的则视为违约，发包人有权终止合同。</w:t>
      </w:r>
    </w:p>
    <w:p w14:paraId="56C397BC">
      <w:pPr>
        <w:pStyle w:val="29"/>
        <w:autoSpaceDE/>
        <w:autoSpaceDN/>
        <w:spacing w:before="30" w:line="312" w:lineRule="auto"/>
        <w:ind w:right="74" w:firstLine="416" w:firstLineChars="200"/>
        <w:jc w:val="both"/>
        <w:rPr>
          <w:rStyle w:val="14"/>
          <w:rFonts w:hint="default" w:ascii="宋体" w:hAnsi="宋体" w:eastAsia="宋体" w:cs="宋体"/>
          <w:color w:val="000000" w:themeColor="text1"/>
          <w:spacing w:val="-1"/>
          <w:sz w:val="21"/>
          <w:highlight w:val="none"/>
          <w14:textFill>
            <w14:solidFill>
              <w14:schemeClr w14:val="tx1"/>
            </w14:solidFill>
          </w14:textFill>
        </w:rPr>
      </w:pPr>
      <w:r>
        <w:rPr>
          <w:rStyle w:val="14"/>
          <w:rFonts w:hint="default" w:ascii="宋体" w:hAnsi="宋体" w:eastAsia="宋体" w:cs="宋体"/>
          <w:color w:val="000000" w:themeColor="text1"/>
          <w:spacing w:val="-1"/>
          <w:sz w:val="21"/>
          <w:highlight w:val="none"/>
          <w14:textFill>
            <w14:solidFill>
              <w14:schemeClr w14:val="tx1"/>
            </w14:solidFill>
          </w14:textFill>
        </w:rPr>
        <w:t>（2）各类人员被撤换出场的，按照附件十二《政府投资项目施工阶段（含缺陷责任期）参建单位主要违约行为及违约金处理标准一览表》约定办理。</w:t>
      </w:r>
    </w:p>
    <w:p w14:paraId="20F657EE">
      <w:pPr>
        <w:pStyle w:val="29"/>
        <w:autoSpaceDE/>
        <w:autoSpaceDN/>
        <w:spacing w:before="30" w:line="312" w:lineRule="auto"/>
        <w:ind w:right="74" w:firstLine="416" w:firstLineChars="200"/>
        <w:jc w:val="both"/>
        <w:rPr>
          <w:rStyle w:val="14"/>
          <w:rFonts w:hint="default" w:ascii="宋体" w:hAnsi="宋体" w:eastAsia="宋体" w:cs="宋体"/>
          <w:color w:val="000000" w:themeColor="text1"/>
          <w:spacing w:val="-1"/>
          <w:sz w:val="21"/>
          <w:highlight w:val="none"/>
          <w14:textFill>
            <w14:solidFill>
              <w14:schemeClr w14:val="tx1"/>
            </w14:solidFill>
          </w14:textFill>
        </w:rPr>
      </w:pPr>
      <w:r>
        <w:rPr>
          <w:rStyle w:val="14"/>
          <w:rFonts w:hint="default" w:ascii="宋体" w:hAnsi="宋体" w:eastAsia="宋体" w:cs="宋体"/>
          <w:color w:val="000000" w:themeColor="text1"/>
          <w:spacing w:val="-1"/>
          <w:sz w:val="21"/>
          <w:highlight w:val="none"/>
          <w14:textFill>
            <w14:solidFill>
              <w14:schemeClr w14:val="tx1"/>
            </w14:solidFill>
          </w14:textFill>
        </w:rPr>
        <w:t>（3）项目经理或总工或安全负责人等主要人员未经指挥长同意擅自离开工地，课以每天 5000 元/人的违约金；若每月在工地天数不足 22 天，每不足一天课以2000 元／人的违约金，每月在工地天数不足 10 天（特殊情形经监理人批准报发包人同意例外）者，按未经发包人书面同意承包人自行更换处理；其他主要管理人员、技术人员未经发包人同意擅自离开工地，课以每天 3000 元/人的违约金；若每月在工地天数不足 22 天，每不足一天课以1000 元/人的违约金，每月在工地天数不足 10 天（特殊情形经监理人批准报发包人同意例外）者，按未经发包人书面同意承包人自行更换其他主要管理人员、技术人员处理。主要人员、专业人员连续三个月或年度内累计五个月出勤率低于要求每月22天70%，对相应人员进行人员撤换处理。</w:t>
      </w:r>
    </w:p>
    <w:p w14:paraId="054E4975">
      <w:pPr>
        <w:pStyle w:val="29"/>
        <w:autoSpaceDE/>
        <w:autoSpaceDN/>
        <w:spacing w:before="30" w:line="312" w:lineRule="auto"/>
        <w:ind w:right="74" w:firstLine="416" w:firstLineChars="200"/>
        <w:jc w:val="both"/>
        <w:rPr>
          <w:rStyle w:val="14"/>
          <w:rFonts w:hint="default" w:ascii="宋体" w:hAnsi="宋体" w:eastAsia="宋体" w:cs="宋体"/>
          <w:color w:val="000000" w:themeColor="text1"/>
          <w:spacing w:val="-1"/>
          <w:sz w:val="21"/>
          <w:highlight w:val="none"/>
          <w14:textFill>
            <w14:solidFill>
              <w14:schemeClr w14:val="tx1"/>
            </w14:solidFill>
          </w14:textFill>
        </w:rPr>
      </w:pPr>
      <w:r>
        <w:rPr>
          <w:rStyle w:val="14"/>
          <w:rFonts w:hint="default" w:ascii="宋体" w:hAnsi="宋体" w:eastAsia="宋体" w:cs="宋体"/>
          <w:color w:val="000000" w:themeColor="text1"/>
          <w:spacing w:val="-1"/>
          <w:sz w:val="21"/>
          <w:highlight w:val="none"/>
          <w14:textFill>
            <w14:solidFill>
              <w14:schemeClr w14:val="tx1"/>
            </w14:solidFill>
          </w14:textFill>
        </w:rPr>
        <w:t>存在上述情况的，同时将按《四川省重点公路建设从业单位信用管理办法》规定处理。</w:t>
      </w:r>
    </w:p>
    <w:p w14:paraId="65AA0BF7">
      <w:pPr>
        <w:pStyle w:val="29"/>
        <w:spacing w:line="220" w:lineRule="auto"/>
        <w:ind w:left="6"/>
        <w:jc w:val="left"/>
        <w:rPr>
          <w:rStyle w:val="14"/>
          <w:rFonts w:hint="default" w:ascii="宋体" w:hAnsi="宋体" w:eastAsia="Arial" w:cs="宋体"/>
          <w:b/>
          <w:bCs/>
          <w:color w:val="000000" w:themeColor="text1"/>
          <w:spacing w:val="-4"/>
          <w:sz w:val="28"/>
          <w:szCs w:val="28"/>
          <w:highlight w:val="none"/>
          <w14:textFill>
            <w14:solidFill>
              <w14:schemeClr w14:val="tx1"/>
            </w14:solidFill>
          </w14:textFill>
        </w:rPr>
      </w:pPr>
      <w:r>
        <w:rPr>
          <w:rStyle w:val="14"/>
          <w:rFonts w:hint="default" w:ascii="宋体" w:hAnsi="宋体" w:eastAsia="Arial" w:cs="宋体"/>
          <w:b/>
          <w:bCs/>
          <w:color w:val="000000" w:themeColor="text1"/>
          <w:spacing w:val="-4"/>
          <w:sz w:val="28"/>
          <w:szCs w:val="28"/>
          <w:highlight w:val="none"/>
          <w14:textFill>
            <w14:solidFill>
              <w14:schemeClr w14:val="tx1"/>
            </w14:solidFill>
          </w14:textFill>
        </w:rPr>
        <w:t>4.6 承包人人员的管理</w:t>
      </w:r>
    </w:p>
    <w:p w14:paraId="1488CB68">
      <w:pPr>
        <w:pStyle w:val="29"/>
        <w:spacing w:before="30" w:line="312" w:lineRule="auto"/>
        <w:ind w:right="74" w:firstLine="416" w:firstLineChars="200"/>
        <w:rPr>
          <w:rStyle w:val="14"/>
          <w:rFonts w:hint="default" w:ascii="宋体" w:hAnsi="宋体" w:cs="宋体"/>
          <w:color w:val="000000" w:themeColor="text1"/>
          <w:spacing w:val="-1"/>
          <w:highlight w:val="none"/>
          <w14:textFill>
            <w14:solidFill>
              <w14:schemeClr w14:val="tx1"/>
            </w14:solidFill>
          </w14:textFill>
        </w:rPr>
      </w:pPr>
      <w:r>
        <w:rPr>
          <w:rStyle w:val="14"/>
          <w:rFonts w:hint="default" w:ascii="宋体" w:hAnsi="宋体" w:cs="宋体"/>
          <w:color w:val="000000" w:themeColor="text1"/>
          <w:spacing w:val="-1"/>
          <w:highlight w:val="none"/>
          <w14:textFill>
            <w14:solidFill>
              <w14:schemeClr w14:val="tx1"/>
            </w14:solidFill>
          </w14:textFill>
        </w:rPr>
        <w:t>第 4.6.3 项补充：</w:t>
      </w:r>
    </w:p>
    <w:p w14:paraId="45829F16">
      <w:pPr>
        <w:pStyle w:val="29"/>
        <w:spacing w:before="30" w:line="312" w:lineRule="auto"/>
        <w:ind w:right="74" w:firstLine="416" w:firstLineChars="200"/>
        <w:rPr>
          <w:rStyle w:val="14"/>
          <w:rFonts w:hint="default" w:ascii="宋体" w:hAnsi="宋体" w:cs="宋体"/>
          <w:color w:val="000000" w:themeColor="text1"/>
          <w:spacing w:val="-1"/>
          <w:highlight w:val="none"/>
          <w14:textFill>
            <w14:solidFill>
              <w14:schemeClr w14:val="tx1"/>
            </w14:solidFill>
          </w14:textFill>
        </w:rPr>
      </w:pPr>
      <w:r>
        <w:rPr>
          <w:rStyle w:val="14"/>
          <w:rFonts w:hint="default" w:ascii="宋体" w:hAnsi="宋体" w:cs="宋体"/>
          <w:color w:val="000000" w:themeColor="text1"/>
          <w:spacing w:val="-1"/>
          <w:highlight w:val="none"/>
          <w14:textFill>
            <w14:solidFill>
              <w14:schemeClr w14:val="tx1"/>
            </w14:solidFill>
          </w14:textFill>
        </w:rPr>
        <w:t>承包人派驻到项目所在地履行合同的主要管理人员及技术人员应与投标文件的承诺和合同协议书的约定一致进场，合同签订后，承包人更换主要人员，需报请发包人批准，替换者应有与原人员相当或更好的资格和经历。承包人更换主要人员的按违约处理。同时将上报交通运输行政主管部门按相关信用管理办法处理。</w:t>
      </w:r>
    </w:p>
    <w:p w14:paraId="3E836EBA">
      <w:pPr>
        <w:pStyle w:val="29"/>
        <w:spacing w:line="220" w:lineRule="auto"/>
        <w:ind w:left="6" w:firstLine="0" w:firstLineChars="0"/>
        <w:jc w:val="left"/>
        <w:rPr>
          <w:rStyle w:val="14"/>
          <w:rFonts w:hint="default" w:ascii="宋体" w:hAnsi="宋体" w:cs="宋体"/>
          <w:b/>
          <w:bCs/>
          <w:color w:val="000000" w:themeColor="text1"/>
          <w:spacing w:val="-4"/>
          <w:sz w:val="28"/>
          <w:szCs w:val="28"/>
          <w:highlight w:val="none"/>
          <w14:textFill>
            <w14:solidFill>
              <w14:schemeClr w14:val="tx1"/>
            </w14:solidFill>
          </w14:textFill>
        </w:rPr>
      </w:pPr>
      <w:r>
        <w:rPr>
          <w:rStyle w:val="14"/>
          <w:rFonts w:hint="default" w:ascii="宋体" w:hAnsi="宋体" w:cs="宋体"/>
          <w:b/>
          <w:bCs/>
          <w:color w:val="000000" w:themeColor="text1"/>
          <w:spacing w:val="-4"/>
          <w:sz w:val="28"/>
          <w:szCs w:val="28"/>
          <w:highlight w:val="none"/>
          <w14:textFill>
            <w14:solidFill>
              <w14:schemeClr w14:val="tx1"/>
            </w14:solidFill>
          </w14:textFill>
        </w:rPr>
        <w:t>4.7 撤换承包人项目经理和其他人员</w:t>
      </w:r>
    </w:p>
    <w:p w14:paraId="5624DAA6">
      <w:pPr>
        <w:pStyle w:val="29"/>
        <w:spacing w:before="30" w:line="312" w:lineRule="auto"/>
        <w:ind w:right="74" w:firstLine="416" w:firstLineChars="200"/>
        <w:rPr>
          <w:rStyle w:val="14"/>
          <w:rFonts w:hint="default" w:ascii="宋体" w:hAnsi="宋体" w:cs="宋体"/>
          <w:color w:val="000000" w:themeColor="text1"/>
          <w:spacing w:val="-1"/>
          <w:highlight w:val="none"/>
          <w14:textFill>
            <w14:solidFill>
              <w14:schemeClr w14:val="tx1"/>
            </w14:solidFill>
          </w14:textFill>
        </w:rPr>
      </w:pPr>
      <w:r>
        <w:rPr>
          <w:rStyle w:val="14"/>
          <w:rFonts w:hint="default" w:ascii="宋体" w:hAnsi="宋体" w:cs="宋体"/>
          <w:color w:val="000000" w:themeColor="text1"/>
          <w:spacing w:val="-1"/>
          <w:highlight w:val="none"/>
          <w14:textFill>
            <w14:solidFill>
              <w14:schemeClr w14:val="tx1"/>
            </w14:solidFill>
          </w14:textFill>
        </w:rPr>
        <w:t>本款补充：</w:t>
      </w:r>
    </w:p>
    <w:p w14:paraId="5F0E8D3E">
      <w:pPr>
        <w:pStyle w:val="29"/>
        <w:spacing w:before="30" w:line="312" w:lineRule="auto"/>
        <w:ind w:right="74" w:firstLine="416" w:firstLineChars="200"/>
        <w:rPr>
          <w:rStyle w:val="14"/>
          <w:rFonts w:hint="default" w:ascii="宋体" w:hAnsi="宋体" w:cs="宋体"/>
          <w:color w:val="000000" w:themeColor="text1"/>
          <w:spacing w:val="-1"/>
          <w:highlight w:val="none"/>
          <w14:textFill>
            <w14:solidFill>
              <w14:schemeClr w14:val="tx1"/>
            </w14:solidFill>
          </w14:textFill>
        </w:rPr>
      </w:pPr>
      <w:r>
        <w:rPr>
          <w:rStyle w:val="14"/>
          <w:rFonts w:hint="default" w:ascii="宋体" w:hAnsi="宋体" w:cs="宋体"/>
          <w:color w:val="000000" w:themeColor="text1"/>
          <w:spacing w:val="-1"/>
          <w:highlight w:val="none"/>
          <w14:textFill>
            <w14:solidFill>
              <w14:schemeClr w14:val="tx1"/>
            </w14:solidFill>
          </w14:textFill>
        </w:rPr>
        <w:t>监理人要求撤换不能胜任本职工作或玩忽职守的承包人主要人员（项目经理、项目总工）的，经发包人同意后或发包人直接要求撤换承包人主要人员的，承包人必须无条件予以撤换，同时委派经发包人与监理人同意的满足招标文件要求和胜任项目建设管理需要的主要人员。</w:t>
      </w:r>
    </w:p>
    <w:p w14:paraId="21476FC1">
      <w:pPr>
        <w:pStyle w:val="29"/>
        <w:spacing w:before="30" w:line="312" w:lineRule="auto"/>
        <w:ind w:right="74" w:firstLine="416" w:firstLineChars="200"/>
        <w:rPr>
          <w:rStyle w:val="14"/>
          <w:rFonts w:ascii="宋体" w:hAnsi="宋体" w:eastAsia="宋体" w:cs="宋体"/>
          <w:color w:val="000000" w:themeColor="text1"/>
          <w:spacing w:val="-1"/>
          <w:highlight w:val="none"/>
          <w14:textFill>
            <w14:solidFill>
              <w14:schemeClr w14:val="tx1"/>
            </w14:solidFill>
          </w14:textFill>
        </w:rPr>
      </w:pPr>
      <w:r>
        <w:rPr>
          <w:rStyle w:val="14"/>
          <w:rFonts w:hint="default" w:ascii="宋体" w:hAnsi="宋体" w:cs="宋体"/>
          <w:color w:val="000000" w:themeColor="text1"/>
          <w:spacing w:val="-1"/>
          <w:highlight w:val="none"/>
          <w14:textFill>
            <w14:solidFill>
              <w14:schemeClr w14:val="tx1"/>
            </w14:solidFill>
          </w14:textFill>
        </w:rPr>
        <w:t>因上述原因撤换主要人员的将按违约处理，具体在第 22.1 款中约定。</w:t>
      </w:r>
    </w:p>
    <w:p w14:paraId="59FD8401">
      <w:pPr>
        <w:pStyle w:val="29"/>
        <w:spacing w:before="0" w:line="220" w:lineRule="auto"/>
        <w:ind w:left="6" w:right="0" w:firstLine="0" w:firstLineChars="0"/>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4．8 保障承包人人员的合法权益</w:t>
      </w:r>
    </w:p>
    <w:p w14:paraId="38978BE5">
      <w:pPr>
        <w:pStyle w:val="29"/>
        <w:spacing w:before="99" w:line="221"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4.8.7</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农民工管理（新增）</w:t>
      </w:r>
    </w:p>
    <w:p w14:paraId="5AEF0C2F">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必须在工程项目部配备劳资专管员，对参与项目建设的农民工进行全面管理。承包人对其所管理的农民工行为向发包人承担全部责任，监理人负责对农民工合法权益的监督管理。同时应积极推广《交通运输部办公厅〈关于做好交通运输基础设施建设和管护领域推广以工代赈工作〉的通知》(交公路规〔2022〕35 号)、《保障农民工工资支付条例》的精神。在确保工程质量 安全和符合进度要求等前提下，要充分挖掘工程建设等方面用工潜力，平衡好建设劳动合同制用工和以工代赈劳务用工之间关系，尽可能多地通过以工代赈方式吸纳当地群众参与工程建设。</w:t>
      </w:r>
    </w:p>
    <w:p w14:paraId="43F51A03">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在施工组织阶段，要压紧压实有关项目建设、施工、监理单位的责任，明确各方以工代赈服务工作人员质量安全培训、现场管理和权益保障等方面的职责。采取以工代赈方式实施的项目要合理 确定劳务报酬标准，尽可能增加劳务报酬发放规模并及时足额发放，建立统一规范的用工名册和劳务报酬发放台账，送县级相关部门备案，并加强劳务报酬发放的监管，坚决杜绝劳务报酬发放 过程中拖欠克扣、弄虚作假等行为。</w:t>
      </w:r>
    </w:p>
    <w:p w14:paraId="3A6C3D14">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（1）农民工信息化管理</w:t>
      </w:r>
    </w:p>
    <w:p w14:paraId="1506C0F5">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①合同制管理制度：承包人、分包单位（如有）或其劳务合作单位应依法与招用的农民工按照“先考核合格再签订劳动合同后进场施工”的程序，与考核合格的农民工本人或劳务合作单位 签订合同，并依合同约定要求劳务合作单位与每一名农民工签订劳动合同，约定工资标准（工日单价或计量单价、计件单价等）和支付方式等。承包人临时或短期聘用的农民工应签订短期临时 合同，坚持先签合同后进场。</w:t>
      </w:r>
    </w:p>
    <w:p w14:paraId="7CCC430A">
      <w:pPr>
        <w:pStyle w:val="29"/>
        <w:spacing w:before="30" w:line="312" w:lineRule="auto"/>
        <w:ind w:left="0" w:right="74" w:firstLine="416" w:firstLineChars="200"/>
        <w:jc w:val="both"/>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农民工合同需由承包人统一按照班组名称统一编号后，报监理人审批同意核备后，报发包人备案。建设期间，承包人应就农民工变动情况，每月清查梳理后，就变动情况报监理人审批同意核备后，再报发包人备案。</w:t>
      </w:r>
    </w:p>
    <w:p w14:paraId="2ACA42B3">
      <w:pPr>
        <w:pStyle w:val="29"/>
        <w:spacing w:before="30" w:line="312" w:lineRule="auto"/>
        <w:ind w:right="74" w:firstLine="416" w:firstLineChars="200"/>
        <w:rPr>
          <w:rStyle w:val="14"/>
          <w:rFonts w:ascii="宋体" w:hAnsi="宋体" w:eastAsia="宋体" w:cs="宋体"/>
          <w:color w:val="000000" w:themeColor="text1"/>
          <w:spacing w:val="-1"/>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②实名制及备案管理制度：承包人要建立农民工名册、考勤记录、工资发放等实名管理台账。 农民工台账反映农民工姓名、籍贯、身份证号、工种、进场时间、出勤情况、退场时间、工资卡号、工资发放等基本信息。</w:t>
      </w:r>
    </w:p>
    <w:p w14:paraId="7AD6D5DB">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承包人应督促分包企业和劳务单位做好农民工实名制管理，将分包企业和劳务单位的农民工管理并入承包人实名台账管理，并对分包企业农民工管理负总责。</w:t>
      </w:r>
    </w:p>
    <w:p w14:paraId="227DC2FF">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应将承包合同段内的全部农民工（包括分包企业和劳务单位）基本信息汇总后报监理人、发包人、地方派出所、所在县级人力资源和社会保障局备案。建设期间，承包人应每月对民工变动情况进行清查梳理，更新基本信息台账后，报上述单位备案。</w:t>
      </w:r>
    </w:p>
    <w:p w14:paraId="5F5F3C07">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承包人和分包企业或劳务合作企业应将经农民工本人签字确认的工资支付书面记录保存至 项目竣工验收后 5 年以上备查。</w:t>
      </w:r>
    </w:p>
    <w:p w14:paraId="055A4CC8">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③现场信息管理制度：农民工进场后，承包人应及时向农民工人员颁发含有姓名、性别、年龄、照片、家庭住址、身份证号码、班组、工种、进出场时间等信息并加盖承包人项目部公章的农民工身份证明。进场农民工实行挂牌上岗制度，统一着装。</w:t>
      </w:r>
    </w:p>
    <w:p w14:paraId="4E6B6E44">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对未纳入监理人审批同意核备、发包人核备或派出所及人力资源和社会保障局备案的人员， 不管其在项目有无务工事实的，发包人、监理人及承包人均不认同其农民工身份，不纳入项目农民工管理范畴；同时，存在无农民工身份在项目有务工事实的情形，将对承包人进行违约处理，承包人缴纳违约金并不能使违约行为合法化，承包人应继续纠正，且应承担相应法律责任。</w:t>
      </w:r>
    </w:p>
    <w:p w14:paraId="73B04AE6">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（2）农民工工资管理</w:t>
      </w:r>
    </w:p>
    <w:p w14:paraId="66226403">
      <w:pPr>
        <w:pStyle w:val="29"/>
        <w:spacing w:before="30" w:line="312" w:lineRule="auto"/>
        <w:ind w:right="74" w:firstLine="416" w:firstLineChars="200"/>
        <w:jc w:val="both"/>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严格执行《保障农民工工资支付条例》（国务院令第 724 号）、《国务院办公厅关于全面治理拖欠农民工工资问题的意见》（国办发〔2016〕1 号）、《工程建设领域农民工工资保证金规定》（人社部发〔2021〕65 号）、《四川省人民政府办公厅关于全面治理拖欠农民工工资问题的实施意见》（川办发〔2016〕63 号）、《四川省解决企业拖欠工资问题联席会议关于在工程建设领域全面落实农民工工资专用账户制度的通知》（川人社办发〔2018〕180 号）、《四川省交通运输厅关于印发〈四川省公路水运工程建设项目保证金管理办法〉的通知》（川交规〔2022〕13 号）、《四川省交通运输厅关于印发〈四川省交通运输工程建设领域农民工工资支付与管理工作 实施意见〉的通知》（川交发〔2013〕128 号）、《四川省交通运输厅关于切实做好交通建设领域治理拖欠农民工工资有关工作的通知》（川交函〔2017〕49 号）等文件及在项目建设结束期间， 国家、省及交通运输主管部门印发的涉及农民工工资问题处理的相关文件精神。</w:t>
      </w:r>
    </w:p>
    <w:p w14:paraId="0904AD21">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①发包人应向承包人提供工程款支付担保，具体见合同条款第 2.6 款。</w:t>
      </w:r>
    </w:p>
    <w:p w14:paraId="176F3329">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②发包人应保障农民工工资按时足额支付，人工费用的拨付不受第 17.3.3 项（1）目所要求的最低额度的限制。</w:t>
      </w:r>
    </w:p>
    <w:p w14:paraId="0BA8D62B">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③发包人应当按照合同约定及时拨付工程款，并将人工费用及时足额拨付至农民工工资专用账户，加强对承包人按时足额支付农民工工资的监督。</w:t>
      </w:r>
    </w:p>
    <w:p w14:paraId="6CA7D20B">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④因发包人未按照合同约定及时拨付工程款导致农民工工资拖欠的，发包人应当以未结清的工程款为限先行垫付被拖欠的农民工工资。</w:t>
      </w:r>
    </w:p>
    <w:p w14:paraId="22678C9D">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⑤发包人应当建立保障农民工工资支付协调机制和工资拖欠预防机制，督促承包人加强劳动 用工管理，妥善处理与农民工工资支付相关的矛盾纠纷。发生农民工集体讨薪事件的，发包人应 当会同承包人及时处理，并向项目所在地人力资源社会保障行政部门和相关行业工程建设主管部门报告有关情况。</w:t>
      </w:r>
    </w:p>
    <w:p w14:paraId="55273C76">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⑥承包人与分包单位（如有）、劳务合作单位依法订立书面分包合同，应当约定工程款计量周期、工程款进度结算办法。分包单位对所招用农民工的实名制管理和工资支付负直接责任。承包人对分包单位劳动用工和工资发放等情况进行监督。分包单位拖欠农民工工资的，由承包人先行清偿，再依法进行追偿。工程建设项目转包，拖欠农民工工资的，由承包人先行清偿，再依法进行追偿。</w:t>
      </w:r>
    </w:p>
    <w:p w14:paraId="5BC1B0D3">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⑦发包人按照现行相关规定，将应付工程款中的人工费单独拨付到承包人开设的农民工工资专用账户。</w:t>
      </w:r>
    </w:p>
    <w:p w14:paraId="114B5F2F">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开设、使用农民工工资专用账户有关资料应当由承包人妥善保存备查。</w:t>
      </w:r>
    </w:p>
    <w:p w14:paraId="0161462D">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承包人农民工工资专用账户设立后，须向监理人、发包人、地方协调部门、交通建设项目主管部门备案，并由发包人委托开户银行负责日常监管，确保专款专用。</w:t>
      </w:r>
    </w:p>
    <w:p w14:paraId="478530CC">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⑧农民工工资专用账户开户银行应当优化农民工工资专用账户开设服务流程，做好农民工工资专用账户的日常管理工作；发现资金未按约定拨付等情况的，及时通知发包人或承包人，由发包人或承包人报告人力资源社会保障行政部门和相关行业工程建设主管部门，并纳入欠薪预警系 统。</w:t>
      </w:r>
    </w:p>
    <w:p w14:paraId="50F015C4">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工程完工且未拖欠农民工工资的，承包人公示30日后，可以申请注销农民工工资专用账户， 账户内余额归承包人所有。</w:t>
      </w:r>
    </w:p>
    <w:p w14:paraId="112F2D23">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⑨承包人应当按照工资支付周期编制书面工资支付台账，并至少保存3年。书面工资支付台账应当包括用人单位名称，支付周期，支付日期，支付对象姓名、身份证号码、联系方式，工作时间，应发工资项目及数额，代扣、代缴、扣除项目和数额，实发工资数额，银行代发工资凭证或者农民工签字等内容。承包人向农民工支付工资时，应当提供农民工本人的工资清单。</w:t>
      </w:r>
    </w:p>
    <w:p w14:paraId="222A4836">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⑩承包人支付农民工工资具体支付日期遇法定节假日或者休息日的，应当在法定节假日或者 休息日前支付。因不可抗力未能在支付日期支付工资的，应当在不可抗力消除后及时支付。</w:t>
      </w:r>
    </w:p>
    <w:p w14:paraId="4EE17A77">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hint="default" w:ascii="宋体" w:hAnsi="宋体" w:eastAsia="宋体" w:cs="宋体"/>
          <w:color w:val="000000" w:themeColor="text1"/>
          <w:spacing w:val="-1"/>
          <w:sz w:val="21"/>
          <w:szCs w:val="22"/>
          <w:highlight w:val="none"/>
          <w14:textFill>
            <w14:solidFill>
              <w14:schemeClr w14:val="tx1"/>
            </w14:solidFill>
          </w14:textFill>
        </w:rPr>
        <w:t>⑪</w:t>
      </w:r>
      <w:r>
        <w:rPr>
          <w:rStyle w:val="14"/>
          <w:rFonts w:ascii="宋体" w:hAnsi="宋体" w:eastAsia="宋体" w:cs="宋体"/>
          <w:color w:val="000000" w:themeColor="text1"/>
          <w:spacing w:val="-1"/>
          <w:sz w:val="21"/>
          <w:szCs w:val="22"/>
          <w:highlight w:val="none"/>
          <w14:textFill>
            <w14:solidFill>
              <w14:schemeClr w14:val="tx1"/>
            </w14:solidFill>
          </w14:textFill>
        </w:rPr>
        <w:t>承包人应当在施工现场醒目位置设立维权信息告示牌，明示下列事项：</w:t>
      </w:r>
    </w:p>
    <w:p w14:paraId="37C1FFB4">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a.发包人、施工承包人及所在项目部、分包单位、相关行业工程建设主管部门、劳资专管员等基本信息；</w:t>
      </w:r>
    </w:p>
    <w:p w14:paraId="2369739F">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b.当地最低工资标准、工资支付日期等基本信息；</w:t>
      </w:r>
    </w:p>
    <w:p w14:paraId="7106DE08">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c.相关行业工程建设主管部门和劳动保障监察投诉举报电话、劳动争议调解仲裁申请渠道、 法律援助申请渠道、公共法律服务热线等信息。</w:t>
      </w:r>
    </w:p>
    <w:p w14:paraId="08CF4B83">
      <w:pPr>
        <w:pStyle w:val="29"/>
        <w:spacing w:before="30" w:line="312" w:lineRule="auto"/>
        <w:ind w:left="0" w:right="74" w:firstLine="416" w:firstLineChars="200"/>
        <w:jc w:val="both"/>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hint="default" w:ascii="宋体" w:hAnsi="宋体" w:eastAsia="宋体" w:cs="宋体"/>
          <w:color w:val="000000" w:themeColor="text1"/>
          <w:spacing w:val="-1"/>
          <w:sz w:val="21"/>
          <w:szCs w:val="22"/>
          <w:highlight w:val="none"/>
          <w14:textFill>
            <w14:solidFill>
              <w14:schemeClr w14:val="tx1"/>
            </w14:solidFill>
          </w14:textFill>
        </w:rPr>
        <w:t>⑫</w:t>
      </w:r>
      <w:r>
        <w:rPr>
          <w:rStyle w:val="14"/>
          <w:rFonts w:ascii="宋体" w:hAnsi="宋体" w:eastAsia="宋体" w:cs="宋体"/>
          <w:color w:val="000000" w:themeColor="text1"/>
          <w:spacing w:val="-1"/>
          <w:sz w:val="21"/>
          <w:szCs w:val="22"/>
          <w:highlight w:val="none"/>
          <w14:textFill>
            <w14:solidFill>
              <w14:schemeClr w14:val="tx1"/>
            </w14:solidFill>
          </w14:textFill>
        </w:rPr>
        <w:t>发包人与承包人或者承包人与分包单位（如有） 因工程数量、质量、造价等产生争议的，发包人不得因争议不按照合同约定的规定拨付工程款中的人工费用，承包人也不得因争议不按照规 定代发工资。</w:t>
      </w:r>
    </w:p>
    <w:p w14:paraId="5EFE2336">
      <w:pPr>
        <w:pStyle w:val="29"/>
        <w:spacing w:before="30" w:line="312" w:lineRule="auto"/>
        <w:ind w:right="74" w:firstLine="416" w:firstLineChars="200"/>
        <w:jc w:val="both"/>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hint="default" w:ascii="宋体" w:hAnsi="宋体" w:eastAsia="宋体" w:cs="宋体"/>
          <w:color w:val="000000" w:themeColor="text1"/>
          <w:spacing w:val="-1"/>
          <w:sz w:val="21"/>
          <w:szCs w:val="22"/>
          <w:highlight w:val="none"/>
          <w14:textFill>
            <w14:solidFill>
              <w14:schemeClr w14:val="tx1"/>
            </w14:solidFill>
          </w14:textFill>
        </w:rPr>
        <w:t>⑬</w:t>
      </w:r>
      <w:r>
        <w:rPr>
          <w:rStyle w:val="14"/>
          <w:rFonts w:ascii="宋体" w:hAnsi="宋体" w:eastAsia="宋体" w:cs="宋体"/>
          <w:color w:val="000000" w:themeColor="text1"/>
          <w:spacing w:val="-1"/>
          <w:sz w:val="21"/>
          <w:szCs w:val="22"/>
          <w:highlight w:val="none"/>
          <w14:textFill>
            <w14:solidFill>
              <w14:schemeClr w14:val="tx1"/>
            </w14:solidFill>
          </w14:textFill>
        </w:rPr>
        <w:t>承包人拖欠农民工工资，情节严重或者造成严重不良社会影响的，有关部门应当将该承包人及其法定代表人或者主要负责人、直接负责的主管人员和其他直接责任人员列入拖欠农民工工资 失信联合惩戒对象名单，在政府资金支持、政府采购、招投标、融资贷款、市场准入、税收优惠、评优评先、交通出行等方面依法依规予以限制。</w:t>
      </w:r>
    </w:p>
    <w:p w14:paraId="1296C7DF">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hint="default" w:ascii="宋体" w:hAnsi="宋体" w:eastAsia="宋体" w:cs="宋体"/>
          <w:color w:val="000000" w:themeColor="text1"/>
          <w:spacing w:val="-1"/>
          <w:sz w:val="21"/>
          <w:szCs w:val="22"/>
          <w:highlight w:val="none"/>
          <w14:textFill>
            <w14:solidFill>
              <w14:schemeClr w14:val="tx1"/>
            </w14:solidFill>
          </w14:textFill>
        </w:rPr>
        <w:t>⑭</w:t>
      </w:r>
      <w:r>
        <w:rPr>
          <w:rStyle w:val="14"/>
          <w:rFonts w:ascii="宋体" w:hAnsi="宋体" w:eastAsia="宋体" w:cs="宋体"/>
          <w:color w:val="000000" w:themeColor="text1"/>
          <w:spacing w:val="-1"/>
          <w:sz w:val="21"/>
          <w:szCs w:val="22"/>
          <w:highlight w:val="none"/>
          <w14:textFill>
            <w14:solidFill>
              <w14:schemeClr w14:val="tx1"/>
            </w14:solidFill>
          </w14:textFill>
        </w:rPr>
        <w:t>发包人未依法提供工程款支付担保或者政府投资项目拖欠工程款，导致拖欠农民工工资的，县级以上地方人民政府应当限制其新建项目，并记入信用记录，纳入国家信用信息系统进行公示。</w:t>
      </w:r>
    </w:p>
    <w:p w14:paraId="172581F7">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hint="default" w:ascii="宋体" w:hAnsi="宋体" w:eastAsia="宋体" w:cs="宋体"/>
          <w:color w:val="000000" w:themeColor="text1"/>
          <w:spacing w:val="-1"/>
          <w:sz w:val="21"/>
          <w:szCs w:val="22"/>
          <w:highlight w:val="none"/>
          <w14:textFill>
            <w14:solidFill>
              <w14:schemeClr w14:val="tx1"/>
            </w14:solidFill>
          </w14:textFill>
        </w:rPr>
        <w:t>⑮</w:t>
      </w:r>
      <w:r>
        <w:rPr>
          <w:rStyle w:val="14"/>
          <w:rFonts w:ascii="宋体" w:hAnsi="宋体" w:eastAsia="宋体" w:cs="宋体"/>
          <w:color w:val="000000" w:themeColor="text1"/>
          <w:spacing w:val="-1"/>
          <w:sz w:val="21"/>
          <w:szCs w:val="22"/>
          <w:highlight w:val="none"/>
          <w14:textFill>
            <w14:solidFill>
              <w14:schemeClr w14:val="tx1"/>
            </w14:solidFill>
          </w14:textFill>
        </w:rPr>
        <w:t>承包人违反农民工用工规定的情形，按国家有关法律法规进行处理。</w:t>
      </w:r>
    </w:p>
    <w:p w14:paraId="10B93CBC">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（3）农民工工资银行直付制度</w:t>
      </w:r>
    </w:p>
    <w:p w14:paraId="720864E7">
      <w:pPr>
        <w:pStyle w:val="29"/>
        <w:spacing w:before="30" w:line="312" w:lineRule="auto"/>
        <w:ind w:left="0" w:right="74" w:firstLine="416" w:firstLineChars="200"/>
        <w:rPr>
          <w:rStyle w:val="14"/>
          <w:rFonts w:ascii="宋体" w:hAnsi="宋体" w:eastAsia="宋体" w:cs="宋体"/>
          <w:color w:val="000000" w:themeColor="text1"/>
          <w:spacing w:val="-1"/>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承包人应为每一位农民工办理个人工资账户和银行卡，项目实行银行直付工资的管理方式。</w:t>
      </w:r>
    </w:p>
    <w:p w14:paraId="3D82779C">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办理的银行卡，必须严格发放到农民工个人手上，并保存卡片彩印件、现场发卡记录。</w:t>
      </w:r>
    </w:p>
    <w:p w14:paraId="023A55F4">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承包人在每期计量后，委托银行将农民工工资按工资表统一发至农民工工资专用卡上，发放 记录报监理人、承包人备查。</w:t>
      </w:r>
    </w:p>
    <w:p w14:paraId="5F7BA1F7">
      <w:pPr>
        <w:pStyle w:val="29"/>
        <w:spacing w:before="30" w:line="312" w:lineRule="auto"/>
        <w:ind w:left="0" w:right="74" w:firstLine="416" w:firstLineChars="200"/>
        <w:jc w:val="both"/>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临时或短期聘用的农民工工资可采用现金支付，实行月、周、日、小时工资制的，按照月、 周、日、小时为周期支付工资；实行计件工资制的，工资支付周期由双方依法约定。支付时农民 工本人应在工资册上实名签字，不得代签。承包人做好发放情况现场记录、监理人对此进行监督、发包人对此进行督办。</w:t>
      </w:r>
    </w:p>
    <w:p w14:paraId="39D3DB7F">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（4）农民工工资保证金</w:t>
      </w:r>
    </w:p>
    <w:p w14:paraId="345559C8">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①承包人应当在工程所在地的银行存储工资保证金或申请开立银行保函。</w:t>
      </w:r>
    </w:p>
    <w:p w14:paraId="1878A45A">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②承包人应当自工程取得施工许可证（开工报告批复）之日起 20 个工作日内（依法不需要办理施工许可证或批准开工报告的工程自签订施工合同之日起 20 个工作日之内），持营业执照副本、与建设单位签订的施工合同在经办银行开立工资保证金专门账户存储工资保证金。</w:t>
      </w:r>
    </w:p>
    <w:p w14:paraId="3F8AF43D">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③存储工资保证金的承包人应与经办银行签订《农民工工资保证金存款协议书》， 并将协议书副本送属地人力资源社会保障行政部门备案。</w:t>
      </w:r>
    </w:p>
    <w:p w14:paraId="1A0D8B35">
      <w:pPr>
        <w:pStyle w:val="29"/>
        <w:spacing w:before="108" w:line="293" w:lineRule="auto"/>
        <w:ind w:right="74"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w:t>
      </w:r>
      <w:r>
        <w:rPr>
          <w:rStyle w:val="14"/>
          <w:rFonts w:hint="eastAsia" w:ascii="宋体" w:hAnsi="宋体" w:eastAsia="宋体" w:cs="Times New Roman"/>
          <w:color w:val="000000" w:themeColor="text1"/>
          <w:szCs w:val="21"/>
          <w:highlight w:val="none"/>
          <w14:textFill>
            <w14:solidFill>
              <w14:schemeClr w14:val="tx1"/>
            </w14:solidFill>
          </w14:textFill>
        </w:rPr>
        <w:t>在拨付第二次预付款前，承包人应按项目所在地或指挥部所在地人力资源社会保障部门相关规定缴纳农民工工资保证金，缴纳金额应符合项目所在地规定。农民工工资保证金的返还：承包人依法足额支付所有农民工工资后，缴纳所在地人力资源社会保障部门根据相关规定返还农民工工资保证金。</w:t>
      </w:r>
    </w:p>
    <w:p w14:paraId="145F7AD4">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⑤属地人力资源社会保障行政部门应当将存储工资保证金或开立银行保函的承包人名单及对应的工程名称向社会公布，承包人应当将本工程落实工资保证金制度情况纳入维权信息告示牌内容。</w:t>
      </w:r>
    </w:p>
    <w:p w14:paraId="21093095">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⑥农民工工资保证金的动用：承包人所承包工程发生拖欠农民工工资的，经人力资源社会保障行政部门依法作出责令限期清偿或先行清偿的行政处理决定，承包人到期拒不履行的，属地人 力资源社会保障行政部门可以向经办银行出具《农民工工资保证金支付通知书》（以下简称《支 付通知书》），书面通知有关承包人和经办银行。经办银行应在收到《支付通知书》5 个工作日内，从工资保证金账户中将相应数额的款项以银行转账方式支付给属地人力资源社会保障行政部 门指定的被拖欠工资农民工本人。承包人采用银行保函替代工资保证金，发生前述情形的，提供银行保函的经办银行应在收到《支付通知书》5 个工作日内，依照银行保函约定支付农民工工资。</w:t>
      </w:r>
    </w:p>
    <w:p w14:paraId="2D7F2663">
      <w:pPr>
        <w:pStyle w:val="29"/>
        <w:spacing w:before="30" w:line="312" w:lineRule="auto"/>
        <w:ind w:left="0"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⑦工资保证金使用后，承包人应当自使用之日起10个工作日内将工资保证金补足。采用银行保函替代工资保证金发生前述情形的，承包人应在10个工作日内提供与原保函相同担保范围和担保金额的新保函。承包人开立新保函后，原保函即行失效。</w:t>
      </w:r>
    </w:p>
    <w:p w14:paraId="2A426BAD">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⑧农民工工资保证金的返还：工资保证金对应的工程完工，承包人作出书面承诺该工程不存在未解决的拖欠农民工工资问题，并在施工现场维权信息告示牌及属地人力资源社会保障行政部门门户网站公示30日后，可以申请返还工资保证金或银行保函正本。属地人力资源社会保障行  政部门自承包人提交书面申请 5 个工作日内审核完毕，并在审核完毕 3 个工作日内向经办银行和 承包人出具工资保证金返还（销户）确认书。经办银行收到确认书后，工资保证金账户解除监管，相应款项不再属于工资保证金，承包人可自由支配账户资金或办理账户销户。选择使用银行保函 替代现金存储工资保证金并符合上述规定的，属地人力资源社会保障行政部门自承包人提交书面申请5个工作日内审核完毕，并在审核完毕 3 个工作日内返还银行保函正本。</w:t>
      </w:r>
    </w:p>
    <w:p w14:paraId="2B8F5C45">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（5）岗前教育、食宿、安全及保险</w:t>
      </w:r>
    </w:p>
    <w:p w14:paraId="61FC47DC">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①农民工到项目后，在务工前，承包人必须就项目基本情况、安全管理、农民工管理、质量控制、地方风俗、宗教信仰、相关政策及法律法规等内容，组织每位农民工参加不少于 2天的岗 前教育和培训，并做好相关文字、声像资料的收集工作。</w:t>
      </w:r>
    </w:p>
    <w:p w14:paraId="1217C92B">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②承包人应负责按照发包人要求为农民工安排食宿，提供各种必需的生活设施，并应采取合理的卫生防护和安全措施，以保护农民工的健康和安全。对生病的农民工，承包人要妥善给予治 疗，并不得安排其带病务工。</w:t>
      </w:r>
    </w:p>
    <w:p w14:paraId="1FC564AF">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③承包人必须负责农民工的人身安全，并按照国家相关法律法规的规定，提供适宜的劳动保护。承包人对施工现场安全负总责，对于承包人或专业分包、劳务合作企业的任何农民工发生的安全事故，均不能免除承包人应负的责任。</w:t>
      </w:r>
    </w:p>
    <w:p w14:paraId="7E03C74A">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④在工程实施过程中，承包人必须保证每一位在场的农民工纳入工伤保险和人身意外伤害险范围内，否则视其为违约并课以200元/人违约金，承包人缴纳违约金并不能使其违约行为合法化，承包人应继续纠正，否则发包人有权课以加倍违约金直至终止合同。</w:t>
      </w:r>
    </w:p>
    <w:p w14:paraId="6FA6BC7A">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（6）农民工合同纠纷处理</w:t>
      </w:r>
    </w:p>
    <w:p w14:paraId="44892919">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项目建设期间，严格执行专用合同条款第 4.8.7 项（2） 目的相关文件精神。</w:t>
      </w:r>
    </w:p>
    <w:p w14:paraId="7CA213C2">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①按照“谁承包，谁负责”及“谁管理工程、谁预防拖欠”的原则，建立承包人、分包单位 （如有）、劳务合作单位和发包人总负责的农民工工资预防拖欠责任机制。承包人应对专业分包和劳务合作单位农民工情况负管理责任和连带清偿责任。</w:t>
      </w:r>
    </w:p>
    <w:p w14:paraId="5914957C">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②承包人依据与劳务合作单位签订的协议或与农民工签订的合同，确保按期足额支付农民工工资。如承包人不及时支付农民工工资，造成扰民、上访等影响社会稳定事件及合同纠纷，承包人必须承担相应责任。</w:t>
      </w:r>
    </w:p>
    <w:p w14:paraId="223642C0">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若劳务合作单位拖欠劳务工资的，由承包人先行垫付，双方结算时按合同约定予以抵扣；若承包人拖欠劳务合作单位劳务工资的，将按照《保障农民工工资支付条例》（国务院令第 724 号）、《工程建设领域农民工工资保证金规定》（人社部发〔2021〕65 号）规定处理。</w:t>
      </w:r>
    </w:p>
    <w:p w14:paraId="2BAA8947">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③承包人与专业分包、劳务合作单位的农民工纠纷，按照双方合同约定处理。如双方未按合同约定达成一致意见，按照当地劳动监察部门的处理意见或劳动仲裁部门仲裁结果或司法机关判 决结果执行。</w:t>
      </w:r>
    </w:p>
    <w:p w14:paraId="05D3D10C">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④对于承包人恶意拖欠农民工工资或未与农民工签订劳务合同或未给农民工购买保险等违约行为，发包人将上报交通运输主管部门按照四川省交通运输厅信用管理办法进行信用评价。情 节严重的，发包人有权解除合同。</w:t>
      </w:r>
    </w:p>
    <w:p w14:paraId="6CEE0C83">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⑤承包人因拖欠农民工工资引发重大群体性事件或造成严重社会影响的，发包人将及时上报省交通运输厅，根据信用管理规定对承包人实行市场禁入，并给予 D 级信用评价。</w:t>
      </w:r>
    </w:p>
    <w:p w14:paraId="06C022A6">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⑥对农民工班组、农民工个人以农民工工资拖欠名义讹诈工程款、胁迫解决合同纠纷的恶劣行为；对采取非法手段（围堵工点、收费站；聚众扰乱机关企事业单位办公）讨薪或以讨要拖欠工资为名讨要工程款的行为，如查明系承包人为转嫁或规避责任而指使、怂恿农民工班组或农民工个人作出上述行为的，发包人将及时上报交通运输主管部门并依法进行处理。</w:t>
      </w:r>
    </w:p>
    <w:p w14:paraId="232B2AD4">
      <w:pPr>
        <w:pStyle w:val="29"/>
        <w:spacing w:before="30" w:line="312" w:lineRule="auto"/>
        <w:ind w:left="0" w:right="74" w:firstLine="416" w:firstLineChars="200"/>
        <w:jc w:val="left"/>
        <w:rPr>
          <w:rStyle w:val="14"/>
          <w:rFonts w:ascii="宋体" w:hAnsi="宋体" w:eastAsia="宋体" w:cs="宋体"/>
          <w:color w:val="000000" w:themeColor="text1"/>
          <w:spacing w:val="-1"/>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（7）违约责任</w:t>
      </w:r>
    </w:p>
    <w:p w14:paraId="61A87E07">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如因承包人不及时支付农民工工资，造成扰民、上访等影响社会稳定事件及合同纠纷，发包人有权责令承包人限期进行整改，并视其情节对承包人批评、课以违约金、停止对承包人进度付 款或终止合同：</w:t>
      </w:r>
    </w:p>
    <w:p w14:paraId="2B1836B3">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（1）情节轻微者，发包人可对承包人予以通报批评，并向承包人每次课以 1 万元—10 万元违约金；情节严重者发包人可对承包人每次课以 10 万元—100 万元违约金。</w:t>
      </w:r>
    </w:p>
    <w:p w14:paraId="414BF518">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2）承包人拖欠、拖延处理或拒不处理各类农民工纠纷时，发包人可以先衔接当地人力资源社会保障部门动用农民工工资保证金，发包人有权在应付或到期应付给承包人的任何款项中代为支付。发包人保留停止对承包人进度付款的权利，直至承包人妥善处理好上述事件或纠纷为止。 同时发包人将按项目合同条款相关条款追究承包人的违约责任。</w:t>
      </w:r>
    </w:p>
    <w:p w14:paraId="59C45496">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（3）承包人与劳务合作企业的农民工纠纷，按照劳务双方合同约定处理。如双方未按合同约定达成一致意见，按照当地劳动监察部门的处理意见或劳动仲裁部门仲裁结果或司法机关判决结果执行。</w:t>
      </w:r>
    </w:p>
    <w:p w14:paraId="669B1C16">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4）对于承包人恶意拖欠农民工工资、或未与农民工签订劳务合同、或未给农民工购买保险等违约行为，发包人将上报交通主管部门，作为不良记录纳入公路建设市场信用信息管理系统。情节严重者，发包人可以终止承包人在该标段的工程承包合同。</w:t>
      </w:r>
    </w:p>
    <w:p w14:paraId="1004A95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4．9 工程价款应专款专用</w:t>
      </w:r>
    </w:p>
    <w:p w14:paraId="42CD013B">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本款细化为：</w:t>
      </w:r>
    </w:p>
    <w:p w14:paraId="71AC57F1">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(1)在合同执行期间,承包人必须保证发包人按合同规定支付的各项建设资金专款专用，不允许擅自调走资金或挪作它用；</w:t>
      </w:r>
    </w:p>
    <w:p w14:paraId="492A8D6F">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(2)承包人必须在发包人指定的银行开立项目工程资金结算账户，并与发包人、银行共同签订《工程资金监管协议》， 承包人应向发包人授权进行本合同工程开户银行工程资金的查询，接受发包人和银行对资金的监管；</w:t>
      </w:r>
    </w:p>
    <w:p w14:paraId="7E3869A3">
      <w:pPr>
        <w:pStyle w:val="29"/>
        <w:spacing w:before="30" w:line="312" w:lineRule="auto"/>
        <w:ind w:left="0"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(3)合同执行期间，工程资金的支配权必须在承包人项目经理部，指挥部、监理人将定期、不定期检查各项目经理部资金流向、票据流、材料进场情况，若发现异常情况及时向发包人报告并责令承包人限期改正，否则，将终止支付，直至承包人改正为止；同时，发包人将监督和检查承包人的资金流向，承包人必须接受发包人的监督和检查。</w:t>
      </w:r>
    </w:p>
    <w:p w14:paraId="16743D14">
      <w:pPr>
        <w:pStyle w:val="29"/>
        <w:spacing w:before="0" w:line="220" w:lineRule="auto"/>
        <w:ind w:left="6" w:right="0" w:firstLine="0"/>
        <w:jc w:val="left"/>
        <w:rPr>
          <w:rStyle w:val="14"/>
          <w:rFonts w:hint="default" w:ascii="宋体" w:hAnsi="宋体" w:eastAsia="宋体" w:cs="宋体"/>
          <w:b/>
          <w:bCs/>
          <w:color w:val="000000" w:themeColor="text1"/>
          <w:spacing w:val="-4"/>
          <w:sz w:val="28"/>
          <w:szCs w:val="28"/>
          <w:highlight w:val="none"/>
          <w14:textFill>
            <w14:solidFill>
              <w14:schemeClr w14:val="tx1"/>
            </w14:solidFill>
          </w14:textFill>
        </w:rPr>
      </w:pPr>
      <w:r>
        <w:rPr>
          <w:rStyle w:val="14"/>
          <w:rFonts w:hint="default" w:ascii="宋体" w:hAnsi="宋体" w:eastAsia="宋体" w:cs="宋体"/>
          <w:b/>
          <w:bCs/>
          <w:color w:val="000000" w:themeColor="text1"/>
          <w:spacing w:val="-4"/>
          <w:sz w:val="28"/>
          <w:szCs w:val="28"/>
          <w:highlight w:val="none"/>
          <w14:textFill>
            <w14:solidFill>
              <w14:schemeClr w14:val="tx1"/>
            </w14:solidFill>
          </w14:textFill>
        </w:rPr>
        <w:t>4.14 纪检工作开展要求</w:t>
      </w:r>
    </w:p>
    <w:p w14:paraId="48BECF8B">
      <w:pPr>
        <w:pStyle w:val="29"/>
        <w:spacing w:before="30" w:line="312" w:lineRule="auto"/>
        <w:ind w:right="74" w:firstLine="416" w:firstLineChars="200"/>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hint="default" w:ascii="宋体" w:hAnsi="宋体" w:eastAsia="宋体" w:cs="宋体"/>
          <w:color w:val="000000" w:themeColor="text1"/>
          <w:spacing w:val="-1"/>
          <w:sz w:val="21"/>
          <w:szCs w:val="22"/>
          <w:highlight w:val="none"/>
          <w14:textFill>
            <w14:solidFill>
              <w14:schemeClr w14:val="tx1"/>
            </w14:solidFill>
          </w14:textFill>
        </w:rPr>
        <w:t>承包人应高度重视纪检监察工作，制定科学、合理、可操作性强的纪律监察制度，建立完善的监督体制，明确纪检监察机构设置、纪检监察干部及纪检监察队伍的建设情况等，编制纪检监察工作开展方案，并按照方案要求在项目实施过程中同步开展纪检监察工作，防止和遏制腐败行为。</w:t>
      </w:r>
    </w:p>
    <w:p w14:paraId="040277F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5．材料和工程设备</w:t>
      </w:r>
    </w:p>
    <w:p w14:paraId="3A5DAA04">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5.1  承包人提供的材料和工程设备</w:t>
      </w:r>
    </w:p>
    <w:p w14:paraId="40F1FBDE">
      <w:pPr>
        <w:pStyle w:val="29"/>
        <w:spacing w:before="87" w:line="220" w:lineRule="auto"/>
        <w:ind w:left="5"/>
        <w:rPr>
          <w:rStyle w:val="14"/>
          <w:rFonts w:hint="default" w:ascii="宋体" w:hAnsi="宋体" w:eastAsia="宋体" w:cs="宋体"/>
          <w:b/>
          <w:bCs/>
          <w:color w:val="000000" w:themeColor="text1"/>
          <w:spacing w:val="-2"/>
          <w:sz w:val="21"/>
          <w:szCs w:val="21"/>
          <w:highlight w:val="none"/>
          <w:lang w:val="en-US" w:eastAsia="zh-CN"/>
          <w14:textFill>
            <w14:solidFill>
              <w14:schemeClr w14:val="tx1"/>
            </w14:solidFill>
          </w14:textFill>
        </w:rPr>
      </w:pPr>
      <w:r>
        <w:rPr>
          <w:rStyle w:val="14"/>
          <w:rFonts w:hint="eastAsia" w:ascii="宋体" w:hAnsi="宋体" w:cs="宋体"/>
          <w:b/>
          <w:bCs/>
          <w:color w:val="000000" w:themeColor="text1"/>
          <w:spacing w:val="-2"/>
          <w:sz w:val="21"/>
          <w:szCs w:val="21"/>
          <w:highlight w:val="none"/>
          <w:lang w:val="en-US" w:eastAsia="zh-CN"/>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5.1.2</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承包人报送监理人审批的时间：</w:t>
      </w:r>
      <w:r>
        <w:rPr>
          <w:rStyle w:val="14"/>
          <w:rFonts w:ascii="宋体" w:hAnsi="宋体" w:eastAsia="宋体" w:cs="宋体"/>
          <w:color w:val="000000" w:themeColor="text1"/>
          <w:spacing w:val="-3"/>
          <w:sz w:val="21"/>
          <w:szCs w:val="21"/>
          <w:highlight w:val="none"/>
          <w:u w:val="single" w:color="auto"/>
          <w14:textFill>
            <w14:solidFill>
              <w14:schemeClr w14:val="tx1"/>
            </w14:solidFill>
          </w14:textFill>
        </w:rPr>
        <w:t>3</w:t>
      </w:r>
      <w:r>
        <w:rPr>
          <w:rStyle w:val="14"/>
          <w:rFonts w:ascii="宋体" w:hAnsi="宋体" w:eastAsia="宋体" w:cs="宋体"/>
          <w:color w:val="000000" w:themeColor="text1"/>
          <w:spacing w:val="-47"/>
          <w:sz w:val="21"/>
          <w:szCs w:val="21"/>
          <w:highlight w:val="none"/>
          <w:u w:val="single" w:color="auto"/>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u w:val="single" w:color="auto"/>
          <w14:textFill>
            <w14:solidFill>
              <w14:schemeClr w14:val="tx1"/>
            </w14:solidFill>
          </w14:textFill>
        </w:rPr>
        <w:t>个工作</w:t>
      </w:r>
      <w:r>
        <w:rPr>
          <w:rStyle w:val="14"/>
          <w:rFonts w:hint="eastAsia" w:ascii="宋体" w:hAnsi="宋体" w:cs="宋体"/>
          <w:color w:val="000000" w:themeColor="text1"/>
          <w:spacing w:val="-3"/>
          <w:sz w:val="21"/>
          <w:szCs w:val="21"/>
          <w:highlight w:val="none"/>
          <w:u w:val="single" w:color="auto"/>
          <w:lang w:val="en-US" w:eastAsia="zh-CN"/>
          <w14:textFill>
            <w14:solidFill>
              <w14:schemeClr w14:val="tx1"/>
            </w14:solidFill>
          </w14:textFill>
        </w:rPr>
        <w:t>日内。</w:t>
      </w:r>
    </w:p>
    <w:p w14:paraId="07B579BA">
      <w:pPr>
        <w:pStyle w:val="29"/>
        <w:spacing w:before="111" w:line="303" w:lineRule="auto"/>
        <w:ind w:left="422" w:right="3545" w:hanging="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9"/>
          <w:sz w:val="21"/>
          <w:szCs w:val="21"/>
          <w:highlight w:val="none"/>
          <w14:textFill>
            <w14:solidFill>
              <w14:schemeClr w14:val="tx1"/>
            </w14:solidFill>
          </w14:textFill>
        </w:rPr>
        <w:t>第</w:t>
      </w:r>
      <w:r>
        <w:rPr>
          <w:rStyle w:val="14"/>
          <w:rFonts w:ascii="宋体" w:hAnsi="宋体" w:eastAsia="宋体" w:cs="宋体"/>
          <w:color w:val="000000" w:themeColor="text1"/>
          <w:spacing w:val="-3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9"/>
          <w:sz w:val="21"/>
          <w:szCs w:val="21"/>
          <w:highlight w:val="none"/>
          <w14:textFill>
            <w14:solidFill>
              <w14:schemeClr w14:val="tx1"/>
            </w14:solidFill>
          </w14:textFill>
        </w:rPr>
        <w:t>5.1.2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9"/>
          <w:sz w:val="21"/>
          <w:szCs w:val="21"/>
          <w:highlight w:val="none"/>
          <w14:textFill>
            <w14:solidFill>
              <w14:schemeClr w14:val="tx1"/>
            </w14:solidFill>
          </w14:textFill>
        </w:rPr>
        <w:t>项补充：</w:t>
      </w:r>
    </w:p>
    <w:p w14:paraId="4C6F3707">
      <w:pPr>
        <w:pStyle w:val="29"/>
        <w:spacing w:before="30" w:line="303" w:lineRule="auto"/>
        <w:ind w:right="74"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承包人运到现场的主要材料应达到技术标准和要求中的相关规定，主要材料按批次供货检验</w:t>
      </w:r>
      <w:r>
        <w:rPr>
          <w:rStyle w:val="14"/>
          <w:rFonts w:ascii="宋体" w:hAnsi="宋体" w:eastAsia="宋体" w:cs="宋体"/>
          <w:color w:val="000000" w:themeColor="text1"/>
          <w:spacing w:val="-8"/>
          <w:sz w:val="21"/>
          <w:szCs w:val="21"/>
          <w:highlight w:val="none"/>
          <w14:textFill>
            <w14:solidFill>
              <w14:schemeClr w14:val="tx1"/>
            </w14:solidFill>
          </w14:textFill>
        </w:rPr>
        <w:t>验收。</w:t>
      </w:r>
    </w:p>
    <w:p w14:paraId="5867D2AD">
      <w:pPr>
        <w:pStyle w:val="29"/>
        <w:spacing w:before="31" w:line="268" w:lineRule="auto"/>
        <w:ind w:left="1" w:right="2"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5.1.4（新增）</w:t>
      </w:r>
      <w:r>
        <w:rPr>
          <w:rStyle w:val="14"/>
          <w:rFonts w:ascii="宋体" w:hAnsi="宋体" w:eastAsia="宋体" w:cs="宋体"/>
          <w:color w:val="000000" w:themeColor="text1"/>
          <w:spacing w:val="-2"/>
          <w:sz w:val="21"/>
          <w:szCs w:val="21"/>
          <w:highlight w:val="none"/>
          <w14:textFill>
            <w14:solidFill>
              <w14:schemeClr w14:val="tx1"/>
            </w14:solidFill>
          </w14:textFill>
        </w:rPr>
        <w:t>水泥由承包人自行购买，但要求选用大厂旋窑的水泥。钢筋</w:t>
      </w:r>
      <w:r>
        <w:rPr>
          <w:rStyle w:val="14"/>
          <w:rFonts w:ascii="宋体" w:hAnsi="宋体" w:eastAsia="宋体" w:cs="宋体"/>
          <w:color w:val="000000" w:themeColor="text1"/>
          <w:spacing w:val="-3"/>
          <w:sz w:val="21"/>
          <w:szCs w:val="21"/>
          <w:highlight w:val="none"/>
          <w14:textFill>
            <w14:solidFill>
              <w14:schemeClr w14:val="tx1"/>
            </w14:solidFill>
          </w14:textFill>
        </w:rPr>
        <w:t>、钢绞线、锚具、</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支座、伸缩缝的生产厂家应具备省级以上质量主管部门颁发的生产产品许可证。</w:t>
      </w:r>
    </w:p>
    <w:p w14:paraId="39358A85">
      <w:pPr>
        <w:pStyle w:val="29"/>
        <w:spacing w:before="109" w:line="269" w:lineRule="auto"/>
        <w:ind w:right="138"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z w:val="21"/>
          <w:szCs w:val="21"/>
          <w:highlight w:val="none"/>
          <w14:textFill>
            <w14:solidFill>
              <w14:schemeClr w14:val="tx1"/>
            </w14:solidFill>
          </w14:textFill>
        </w:rPr>
        <w:t>5.1.5（新增）</w:t>
      </w:r>
      <w:r>
        <w:rPr>
          <w:rStyle w:val="14"/>
          <w:rFonts w:ascii="宋体" w:hAnsi="宋体" w:eastAsia="宋体" w:cs="宋体"/>
          <w:color w:val="000000" w:themeColor="text1"/>
          <w:sz w:val="21"/>
          <w:szCs w:val="21"/>
          <w:highlight w:val="none"/>
          <w14:textFill>
            <w14:solidFill>
              <w14:schemeClr w14:val="tx1"/>
            </w14:solidFill>
          </w14:textFill>
        </w:rPr>
        <w:t>本项目混凝土及砂浆均要求</w:t>
      </w:r>
      <w:r>
        <w:rPr>
          <w:rStyle w:val="14"/>
          <w:rFonts w:ascii="宋体" w:hAnsi="宋体" w:eastAsia="宋体" w:cs="宋体"/>
          <w:color w:val="000000" w:themeColor="text1"/>
          <w:spacing w:val="-1"/>
          <w:sz w:val="21"/>
          <w:szCs w:val="21"/>
          <w:highlight w:val="none"/>
          <w14:textFill>
            <w14:solidFill>
              <w14:schemeClr w14:val="tx1"/>
            </w14:solidFill>
          </w14:textFill>
        </w:rPr>
        <w:t>集中拌合，模板必须采用大块钢模或增强型组合</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模，否则发包人有权要求整改。</w:t>
      </w:r>
    </w:p>
    <w:p w14:paraId="009D8F94">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5.2 发包人提供的材料和工程设备</w:t>
      </w:r>
    </w:p>
    <w:p w14:paraId="50F3187C">
      <w:pPr>
        <w:pStyle w:val="29"/>
        <w:spacing w:before="100" w:line="220" w:lineRule="auto"/>
        <w:ind w:left="427"/>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5.2.1</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1"/>
          <w:sz w:val="21"/>
          <w:szCs w:val="21"/>
          <w:highlight w:val="none"/>
          <w14:textFill>
            <w14:solidFill>
              <w14:schemeClr w14:val="tx1"/>
            </w14:solidFill>
          </w14:textFill>
        </w:rPr>
        <w:t>本项约定为：</w:t>
      </w:r>
      <w:r>
        <w:rPr>
          <w:rStyle w:val="14"/>
          <w:rFonts w:ascii="宋体" w:hAnsi="宋体" w:eastAsia="宋体" w:cs="宋体"/>
          <w:color w:val="000000" w:themeColor="text1"/>
          <w:spacing w:val="-1"/>
          <w:sz w:val="21"/>
          <w:szCs w:val="21"/>
          <w:highlight w:val="none"/>
          <w14:textFill>
            <w14:solidFill>
              <w14:schemeClr w14:val="tx1"/>
            </w14:solidFill>
          </w14:textFill>
        </w:rPr>
        <w:t>本合同段工程发包</w:t>
      </w:r>
      <w:r>
        <w:rPr>
          <w:rStyle w:val="14"/>
          <w:rFonts w:ascii="宋体" w:hAnsi="宋体" w:eastAsia="宋体" w:cs="宋体"/>
          <w:color w:val="000000" w:themeColor="text1"/>
          <w:spacing w:val="-2"/>
          <w:sz w:val="21"/>
          <w:szCs w:val="21"/>
          <w:highlight w:val="none"/>
          <w14:textFill>
            <w14:solidFill>
              <w14:schemeClr w14:val="tx1"/>
            </w14:solidFill>
          </w14:textFill>
        </w:rPr>
        <w:t>人不提供工程材料、工程设备。</w:t>
      </w:r>
    </w:p>
    <w:p w14:paraId="42CFE63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5.4  禁止使用不合格的材料和工程设备</w:t>
      </w:r>
    </w:p>
    <w:p w14:paraId="32740613">
      <w:pPr>
        <w:pStyle w:val="29"/>
        <w:spacing w:before="99" w:line="221"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第</w:t>
      </w:r>
      <w:r>
        <w:rPr>
          <w:rStyle w:val="14"/>
          <w:rFonts w:ascii="宋体" w:hAnsi="宋体" w:eastAsia="宋体" w:cs="宋体"/>
          <w:color w:val="000000" w:themeColor="text1"/>
          <w:spacing w:val="-3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5.4.1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项补充</w:t>
      </w:r>
      <w:r>
        <w:rPr>
          <w:rStyle w:val="14"/>
          <w:rFonts w:ascii="宋体" w:hAnsi="宋体" w:eastAsia="宋体" w:cs="宋体"/>
          <w:color w:val="000000" w:themeColor="text1"/>
          <w:spacing w:val="-5"/>
          <w:sz w:val="21"/>
          <w:szCs w:val="21"/>
          <w:highlight w:val="none"/>
          <w14:textFill>
            <w14:solidFill>
              <w14:schemeClr w14:val="tx1"/>
            </w14:solidFill>
          </w14:textFill>
        </w:rPr>
        <w:t>：</w:t>
      </w:r>
    </w:p>
    <w:p w14:paraId="5F0DABD1">
      <w:pPr>
        <w:pStyle w:val="29"/>
        <w:spacing w:before="30" w:line="312" w:lineRule="auto"/>
        <w:ind w:right="74" w:firstLine="416" w:firstLineChars="200"/>
        <w:jc w:val="left"/>
        <w:rPr>
          <w:rStyle w:val="14"/>
          <w:rFonts w:ascii="宋体" w:hAnsi="宋体" w:eastAsia="宋体" w:cs="宋体"/>
          <w:color w:val="000000" w:themeColor="text1"/>
          <w:spacing w:val="-1"/>
          <w:sz w:val="21"/>
          <w:szCs w:val="22"/>
          <w:highlight w:val="none"/>
          <w14:textFill>
            <w14:solidFill>
              <w14:schemeClr w14:val="tx1"/>
            </w14:solidFill>
          </w14:textFill>
        </w:rPr>
      </w:pPr>
      <w:r>
        <w:rPr>
          <w:rStyle w:val="14"/>
          <w:rFonts w:ascii="宋体" w:hAnsi="宋体" w:eastAsia="宋体" w:cs="宋体"/>
          <w:color w:val="000000" w:themeColor="text1"/>
          <w:spacing w:val="-1"/>
          <w:sz w:val="21"/>
          <w:szCs w:val="22"/>
          <w:highlight w:val="none"/>
          <w14:textFill>
            <w14:solidFill>
              <w14:schemeClr w14:val="tx1"/>
            </w14:solidFill>
          </w14:textFill>
        </w:rPr>
        <w:t>承包人提供的材料或工程设备不符合设计或有关标准要求时，承包人应在监理人要求的合理 期限内将不符合设计或有关标准要求的材料、工程设备运出施工现场，并重新采购符合要求的材料、工程设备，由此增加的费用和（或）工期延误由承包人承担。</w:t>
      </w:r>
    </w:p>
    <w:p w14:paraId="131E74A3">
      <w:pPr>
        <w:pStyle w:val="29"/>
        <w:spacing w:before="30" w:line="221"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8"/>
          <w:sz w:val="21"/>
          <w:szCs w:val="21"/>
          <w:highlight w:val="none"/>
          <w14:textFill>
            <w14:solidFill>
              <w14:schemeClr w14:val="tx1"/>
            </w14:solidFill>
          </w14:textFill>
        </w:rPr>
        <w:t>第</w:t>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5.4.3</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项约定为：</w:t>
      </w:r>
    </w:p>
    <w:p w14:paraId="1FA681C2">
      <w:pPr>
        <w:pStyle w:val="29"/>
        <w:spacing w:before="109" w:line="290" w:lineRule="auto"/>
        <w:ind w:left="1" w:right="74"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若承包人自行购买的工程某主要材料连续三次检验不合格，则可</w:t>
      </w:r>
      <w:r>
        <w:rPr>
          <w:rStyle w:val="14"/>
          <w:rFonts w:ascii="宋体" w:hAnsi="宋体" w:eastAsia="宋体" w:cs="宋体"/>
          <w:color w:val="000000" w:themeColor="text1"/>
          <w:spacing w:val="-2"/>
          <w:sz w:val="21"/>
          <w:szCs w:val="21"/>
          <w:highlight w:val="none"/>
          <w14:textFill>
            <w14:solidFill>
              <w14:schemeClr w14:val="tx1"/>
            </w14:solidFill>
          </w14:textFill>
        </w:rPr>
        <w:t>认为该工程用材料不合格，</w:t>
      </w:r>
      <w:r>
        <w:rPr>
          <w:rStyle w:val="14"/>
          <w:rFonts w:ascii="宋体" w:hAnsi="宋体" w:eastAsia="宋体" w:cs="宋体"/>
          <w:color w:val="000000" w:themeColor="text1"/>
          <w:spacing w:val="-1"/>
          <w:sz w:val="21"/>
          <w:szCs w:val="21"/>
          <w:highlight w:val="none"/>
          <w14:textFill>
            <w14:solidFill>
              <w14:schemeClr w14:val="tx1"/>
            </w14:solidFill>
          </w14:textFill>
        </w:rPr>
        <w:t>监理人有权拒收；情节严重的，发包人有权解除合同。</w:t>
      </w:r>
    </w:p>
    <w:p w14:paraId="0E65F5F8">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6．施工设备和临时设施</w:t>
      </w:r>
    </w:p>
    <w:p w14:paraId="110CA73F">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6.1 承包人提供的施工设备和临时设施</w:t>
      </w:r>
    </w:p>
    <w:p w14:paraId="11496013">
      <w:pPr>
        <w:pStyle w:val="29"/>
        <w:spacing w:before="101" w:line="221"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8"/>
          <w:sz w:val="21"/>
          <w:szCs w:val="21"/>
          <w:highlight w:val="none"/>
          <w14:textFill>
            <w14:solidFill>
              <w14:schemeClr w14:val="tx1"/>
            </w14:solidFill>
          </w14:textFill>
        </w:rPr>
        <w:t>第</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6.1.1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项补充：</w:t>
      </w:r>
    </w:p>
    <w:p w14:paraId="01FA7229">
      <w:pPr>
        <w:pStyle w:val="29"/>
        <w:spacing w:before="106" w:line="313" w:lineRule="auto"/>
        <w:ind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施工机械设备必须按照投标文件承诺配置且设备完好，数量能够满足施工安排需要；施工机械设备必须按时到达现场，不得拖延、缺短或任意更换，所有设备进出场和更换都应得到监理人</w:t>
      </w:r>
      <w:r>
        <w:rPr>
          <w:rStyle w:val="14"/>
          <w:rFonts w:ascii="宋体" w:hAnsi="宋体" w:eastAsia="宋体" w:cs="宋体"/>
          <w:color w:val="000000" w:themeColor="text1"/>
          <w:sz w:val="21"/>
          <w:szCs w:val="21"/>
          <w:highlight w:val="none"/>
          <w14:textFill>
            <w14:solidFill>
              <w14:schemeClr w14:val="tx1"/>
            </w14:solidFill>
          </w14:textFill>
        </w:rPr>
        <w:t>和发包人批准，否则将按项目专用合同条款第</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22</w:t>
      </w:r>
      <w:r>
        <w:rPr>
          <w:rStyle w:val="14"/>
          <w:rFonts w:ascii="宋体" w:hAnsi="宋体" w:eastAsia="宋体" w:cs="宋体"/>
          <w:color w:val="000000" w:themeColor="text1"/>
          <w:spacing w:val="-1"/>
          <w:sz w:val="21"/>
          <w:szCs w:val="21"/>
          <w:highlight w:val="none"/>
          <w14:textFill>
            <w14:solidFill>
              <w14:schemeClr w14:val="tx1"/>
            </w14:solidFill>
          </w14:textFill>
        </w:rPr>
        <w:t>.1</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款视为承包人违约。由于本合同工程位于高原缺氧寒冷地区，对此承包人应根据现场实际情况予以合理的调配，并考虑设备的功效降低。若监理工程师认为承包人配备的施工设备仍不能满足现场施工的需要，或不能保证工程质量和进度</w:t>
      </w:r>
      <w:r>
        <w:rPr>
          <w:rStyle w:val="14"/>
          <w:rFonts w:ascii="宋体" w:hAnsi="宋体" w:eastAsia="宋体" w:cs="宋体"/>
          <w:color w:val="000000" w:themeColor="text1"/>
          <w:spacing w:val="-4"/>
          <w:sz w:val="21"/>
          <w:szCs w:val="21"/>
          <w:highlight w:val="none"/>
          <w14:textFill>
            <w14:solidFill>
              <w14:schemeClr w14:val="tx1"/>
            </w14:solidFill>
          </w14:textFill>
        </w:rPr>
        <w:t>时，监理人和发包人有权要求承包人增加或更换某些机械设备、仪</w:t>
      </w:r>
      <w:r>
        <w:rPr>
          <w:rStyle w:val="14"/>
          <w:rFonts w:ascii="宋体" w:hAnsi="宋体" w:eastAsia="宋体" w:cs="宋体"/>
          <w:color w:val="000000" w:themeColor="text1"/>
          <w:spacing w:val="-5"/>
          <w:sz w:val="21"/>
          <w:szCs w:val="21"/>
          <w:highlight w:val="none"/>
          <w14:textFill>
            <w14:solidFill>
              <w14:schemeClr w14:val="tx1"/>
            </w14:solidFill>
          </w14:textFill>
        </w:rPr>
        <w:t>器。承包人不按承诺函的承诺，</w:t>
      </w:r>
      <w:r>
        <w:rPr>
          <w:rStyle w:val="14"/>
          <w:rFonts w:ascii="宋体" w:hAnsi="宋体" w:eastAsia="宋体" w:cs="宋体"/>
          <w:color w:val="000000" w:themeColor="text1"/>
          <w:sz w:val="21"/>
          <w:szCs w:val="21"/>
          <w:highlight w:val="none"/>
          <w14:textFill>
            <w14:solidFill>
              <w14:schemeClr w14:val="tx1"/>
            </w14:solidFill>
          </w14:textFill>
        </w:rPr>
        <w:t>及时配备足够的施工设备以满足施工需要，影响到工程开工和正常进展，发包人按违约处理。</w:t>
      </w:r>
    </w:p>
    <w:p w14:paraId="67AE5A4B">
      <w:pPr>
        <w:pStyle w:val="29"/>
        <w:spacing w:before="30" w:line="221"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8"/>
          <w:sz w:val="21"/>
          <w:szCs w:val="21"/>
          <w:highlight w:val="none"/>
          <w14:textFill>
            <w14:solidFill>
              <w14:schemeClr w14:val="tx1"/>
            </w14:solidFill>
          </w14:textFill>
        </w:rPr>
        <w:t>第</w:t>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6.1.2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项细化为：</w:t>
      </w:r>
    </w:p>
    <w:p w14:paraId="391E8FA8">
      <w:pPr>
        <w:pStyle w:val="29"/>
        <w:numPr>
          <w:ilvl w:val="0"/>
          <w:numId w:val="4"/>
        </w:numPr>
        <w:spacing w:before="106" w:line="313" w:lineRule="auto"/>
        <w:ind w:left="0" w:right="0" w:firstLine="419"/>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目沿线施工用电比较缺乏，部分路段施工用电需要承包人自发电或自行架线，投标人投标前应自行考察沿线电力情况，充分预估临时用电对施工成本的影响，施工临时用电（含自发电）包含在投标人所报的单价或总额内，不单独报价。</w:t>
      </w:r>
    </w:p>
    <w:p w14:paraId="5B6E8AE1">
      <w:pPr>
        <w:pStyle w:val="29"/>
        <w:snapToGrid w:val="0"/>
        <w:spacing w:before="0" w:line="360" w:lineRule="exact"/>
        <w:ind w:left="0" w:right="0" w:firstLine="420" w:firstLineChars="200"/>
        <w:contextualSpacing/>
        <w:jc w:val="left"/>
        <w:rPr>
          <w:rStyle w:val="14"/>
          <w:rFonts w:hint="eastAsia" w:ascii="宋体" w:hAnsi="宋体" w:eastAsia="宋体" w:cs="Times New Roman"/>
          <w:color w:val="000000" w:themeColor="text1"/>
          <w:spacing w:val="0"/>
          <w:sz w:val="21"/>
          <w:szCs w:val="22"/>
          <w:highlight w:val="none"/>
          <w14:textFill>
            <w14:solidFill>
              <w14:schemeClr w14:val="tx1"/>
            </w14:solidFill>
          </w14:textFill>
        </w:rPr>
      </w:pPr>
      <w:r>
        <w:rPr>
          <w:rStyle w:val="14"/>
          <w:rFonts w:hint="eastAsia" w:ascii="宋体" w:hAnsi="宋体" w:eastAsia="宋体"/>
          <w:color w:val="000000" w:themeColor="text1"/>
          <w:sz w:val="21"/>
          <w:highlight w:val="none"/>
          <w14:textFill>
            <w14:solidFill>
              <w14:schemeClr w14:val="tx1"/>
            </w14:solidFill>
          </w14:textFill>
        </w:rPr>
        <w:t xml:space="preserve"> </w:t>
      </w:r>
      <w:r>
        <w:rPr>
          <w:rStyle w:val="14"/>
          <w:rFonts w:hint="eastAsia" w:ascii="宋体" w:hAnsi="宋体"/>
          <w:color w:val="000000" w:themeColor="text1"/>
          <w:highlight w:val="none"/>
          <w:lang w:eastAsia="zh-CN"/>
          <w14:textFill>
            <w14:solidFill>
              <w14:schemeClr w14:val="tx1"/>
            </w14:solidFill>
          </w14:textFill>
        </w:rPr>
        <w:t>（</w:t>
      </w:r>
      <w:r>
        <w:rPr>
          <w:rStyle w:val="14"/>
          <w:rFonts w:hint="eastAsia" w:ascii="宋体" w:hAnsi="宋体"/>
          <w:color w:val="000000" w:themeColor="text1"/>
          <w:highlight w:val="none"/>
          <w:lang w:val="en-US" w:eastAsia="zh-CN"/>
          <w14:textFill>
            <w14:solidFill>
              <w14:schemeClr w14:val="tx1"/>
            </w14:solidFill>
          </w14:textFill>
        </w:rPr>
        <w:t>2</w:t>
      </w:r>
      <w:r>
        <w:rPr>
          <w:rStyle w:val="14"/>
          <w:rFonts w:hint="eastAsia" w:ascii="宋体" w:hAnsi="宋体"/>
          <w:color w:val="000000" w:themeColor="text1"/>
          <w:highlight w:val="none"/>
          <w:lang w:eastAsia="zh-CN"/>
          <w14:textFill>
            <w14:solidFill>
              <w14:schemeClr w14:val="tx1"/>
            </w14:solidFill>
          </w14:textFill>
        </w:rPr>
        <w:t>）</w:t>
      </w:r>
      <w:r>
        <w:rPr>
          <w:rStyle w:val="14"/>
          <w:rFonts w:hint="eastAsia" w:ascii="宋体" w:hAnsi="宋体" w:eastAsia="宋体"/>
          <w:color w:val="000000" w:themeColor="text1"/>
          <w:sz w:val="21"/>
          <w:highlight w:val="none"/>
          <w14:textFill>
            <w14:solidFill>
              <w14:schemeClr w14:val="tx1"/>
            </w14:solidFill>
          </w14:textFill>
        </w:rPr>
        <w:t>临时供电设施及电信设施架设、维护与拆除费用在工程量清单100章中以总额报价，包干使用。电信设施的提供、维修与拆除费用在工程量清单100章中以总额报价，包干使用。临时供水与排污设施费用在工程量清单100章中以总额报价，包干使用。</w:t>
      </w:r>
    </w:p>
    <w:p w14:paraId="4A09CDA3">
      <w:pPr>
        <w:pStyle w:val="29"/>
        <w:snapToGrid w:val="0"/>
        <w:spacing w:line="360" w:lineRule="exact"/>
        <w:ind w:firstLine="420" w:firstLineChars="200"/>
        <w:contextualSpacing/>
        <w:jc w:val="left"/>
        <w:rPr>
          <w:rStyle w:val="14"/>
          <w:rFonts w:ascii="宋体" w:hAnsi="宋体" w:eastAsia="宋体" w:cs="Times New Roman"/>
          <w:color w:val="000000" w:themeColor="text1"/>
          <w:kern w:val="0"/>
          <w:highlight w:val="none"/>
          <w14:textFill>
            <w14:solidFill>
              <w14:schemeClr w14:val="tx1"/>
            </w14:solidFill>
          </w14:textFill>
        </w:rPr>
      </w:pPr>
      <w:r>
        <w:rPr>
          <w:rStyle w:val="14"/>
          <w:rFonts w:hint="eastAsia" w:ascii="宋体" w:hAnsi="宋体" w:eastAsia="宋体" w:cs="Times New Roman"/>
          <w:color w:val="000000" w:themeColor="text1"/>
          <w:highlight w:val="none"/>
          <w14:textFill>
            <w14:solidFill>
              <w14:schemeClr w14:val="tx1"/>
            </w14:solidFill>
          </w14:textFill>
        </w:rPr>
        <w:t>承包人进场后应制定包括提供、修建、维护、拆除及恢复在内的各项临时工程实施方案，承包人应委托具有专业资质的设计单位对污水及垃圾处理设施进行专项设计，满足环水保相关要求，并上报监理人审查，并经发包人批准后实施。</w:t>
      </w:r>
    </w:p>
    <w:p w14:paraId="187B810D">
      <w:pPr>
        <w:pStyle w:val="29"/>
        <w:autoSpaceDE w:val="0"/>
        <w:autoSpaceDN w:val="0"/>
        <w:snapToGrid w:val="0"/>
        <w:spacing w:before="0" w:line="360" w:lineRule="exact"/>
        <w:ind w:right="0" w:firstLine="420" w:firstLineChars="200"/>
        <w:contextualSpacing/>
        <w:jc w:val="left"/>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pPr>
      <w:r>
        <w:rPr>
          <w:rStyle w:val="14"/>
          <w:rFonts w:hint="eastAsia" w:ascii="宋体" w:hAnsi="宋体" w:eastAsia="宋体" w:cs="Times New Roman"/>
          <w:color w:val="000000" w:themeColor="text1"/>
          <w:kern w:val="0"/>
          <w:highlight w:val="none"/>
          <w14:textFill>
            <w14:solidFill>
              <w14:schemeClr w14:val="tx1"/>
            </w14:solidFill>
          </w14:textFill>
        </w:rPr>
        <w:t>在上述设施完工后，经监理人验收合格支付总额的</w:t>
      </w:r>
      <w:r>
        <w:rPr>
          <w:rStyle w:val="14"/>
          <w:rFonts w:ascii="宋体" w:hAnsi="宋体" w:eastAsia="宋体" w:cs="Times New Roman"/>
          <w:color w:val="000000" w:themeColor="text1"/>
          <w:kern w:val="0"/>
          <w:highlight w:val="none"/>
          <w14:textFill>
            <w14:solidFill>
              <w14:schemeClr w14:val="tx1"/>
            </w14:solidFill>
          </w14:textFill>
        </w:rPr>
        <w:t>50%</w:t>
      </w:r>
      <w:r>
        <w:rPr>
          <w:rStyle w:val="14"/>
          <w:rFonts w:hint="eastAsia" w:ascii="宋体" w:hAnsi="宋体" w:eastAsia="宋体" w:cs="Times New Roman"/>
          <w:color w:val="000000" w:themeColor="text1"/>
          <w:kern w:val="0"/>
          <w:highlight w:val="none"/>
          <w14:textFill>
            <w14:solidFill>
              <w14:schemeClr w14:val="tx1"/>
            </w14:solidFill>
          </w14:textFill>
        </w:rPr>
        <w:t>，待交工验收且承包人完成拆除并恢复原貌并满足环水保要求后支付剩余</w:t>
      </w:r>
      <w:r>
        <w:rPr>
          <w:rStyle w:val="14"/>
          <w:rFonts w:ascii="宋体" w:hAnsi="宋体" w:eastAsia="宋体" w:cs="Times New Roman"/>
          <w:color w:val="000000" w:themeColor="text1"/>
          <w:kern w:val="0"/>
          <w:highlight w:val="none"/>
          <w14:textFill>
            <w14:solidFill>
              <w14:schemeClr w14:val="tx1"/>
            </w14:solidFill>
          </w14:textFill>
        </w:rPr>
        <w:t>50%</w:t>
      </w:r>
      <w:r>
        <w:rPr>
          <w:rStyle w:val="14"/>
          <w:rFonts w:hint="eastAsia" w:ascii="宋体" w:hAnsi="宋体" w:eastAsia="宋体" w:cs="Times New Roman"/>
          <w:color w:val="000000" w:themeColor="text1"/>
          <w:kern w:val="0"/>
          <w:highlight w:val="none"/>
          <w14:textFill>
            <w14:solidFill>
              <w14:schemeClr w14:val="tx1"/>
            </w14:solidFill>
          </w14:textFill>
        </w:rPr>
        <w:t>。</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 xml:space="preserve">                         </w:t>
      </w:r>
    </w:p>
    <w:p w14:paraId="47C81668">
      <w:pPr>
        <w:pStyle w:val="29"/>
        <w:spacing w:before="31" w:line="220"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本项补充第</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6.1.3、6.1.4、6.1.5、6.1.6、6.1.7</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项：</w:t>
      </w:r>
    </w:p>
    <w:p w14:paraId="73A2188A">
      <w:pPr>
        <w:pStyle w:val="29"/>
        <w:spacing w:before="110" w:line="220"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6.1.3</w:t>
      </w:r>
      <w:r>
        <w:rPr>
          <w:rStyle w:val="14"/>
          <w:rFonts w:ascii="宋体" w:hAnsi="宋体" w:eastAsia="宋体" w:cs="宋体"/>
          <w:color w:val="000000" w:themeColor="text1"/>
          <w:spacing w:val="-2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承包人提供的特种设备必须在进场时获得当地有关部门的鉴定，并承担相关费用。</w:t>
      </w:r>
    </w:p>
    <w:p w14:paraId="56CB51EA">
      <w:pPr>
        <w:pStyle w:val="29"/>
        <w:spacing w:before="110" w:line="269" w:lineRule="auto"/>
        <w:ind w:right="58"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6.1.4</w:t>
      </w:r>
      <w:r>
        <w:rPr>
          <w:rStyle w:val="14"/>
          <w:rFonts w:ascii="宋体" w:hAnsi="宋体" w:eastAsia="宋体" w:cs="宋体"/>
          <w:color w:val="000000" w:themeColor="text1"/>
          <w:spacing w:val="-1"/>
          <w:sz w:val="21"/>
          <w:szCs w:val="21"/>
          <w:highlight w:val="none"/>
          <w14:textFill>
            <w14:solidFill>
              <w14:schemeClr w14:val="tx1"/>
            </w14:solidFill>
          </w14:textFill>
        </w:rPr>
        <w:t xml:space="preserve"> 取、弃土场防护和排水在工程量清单相关章节子目中按照给定的数量</w:t>
      </w:r>
      <w:r>
        <w:rPr>
          <w:rStyle w:val="14"/>
          <w:rFonts w:ascii="宋体" w:hAnsi="宋体" w:eastAsia="宋体" w:cs="宋体"/>
          <w:color w:val="000000" w:themeColor="text1"/>
          <w:spacing w:val="-2"/>
          <w:sz w:val="21"/>
          <w:szCs w:val="21"/>
          <w:highlight w:val="none"/>
          <w14:textFill>
            <w14:solidFill>
              <w14:schemeClr w14:val="tx1"/>
            </w14:solidFill>
          </w14:textFill>
        </w:rPr>
        <w:t>进行报价，据实</w:t>
      </w:r>
      <w:r>
        <w:rPr>
          <w:rStyle w:val="14"/>
          <w:rFonts w:ascii="宋体" w:hAnsi="宋体" w:eastAsia="宋体" w:cs="宋体"/>
          <w:color w:val="000000" w:themeColor="text1"/>
          <w:spacing w:val="-8"/>
          <w:sz w:val="21"/>
          <w:szCs w:val="21"/>
          <w:highlight w:val="none"/>
          <w14:textFill>
            <w14:solidFill>
              <w14:schemeClr w14:val="tx1"/>
            </w14:solidFill>
          </w14:textFill>
        </w:rPr>
        <w:t>计量。</w:t>
      </w:r>
    </w:p>
    <w:p w14:paraId="77252216">
      <w:pPr>
        <w:pStyle w:val="29"/>
        <w:spacing w:before="107"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6.1.5</w:t>
      </w:r>
      <w:r>
        <w:rPr>
          <w:rStyle w:val="14"/>
          <w:rFonts w:ascii="宋体" w:hAnsi="宋体" w:eastAsia="宋体" w:cs="宋体"/>
          <w:color w:val="000000" w:themeColor="text1"/>
          <w:spacing w:val="-3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承包人驻地建设（新增）</w:t>
      </w:r>
    </w:p>
    <w:p w14:paraId="66F061FC">
      <w:pPr>
        <w:pStyle w:val="29"/>
        <w:spacing w:before="110" w:line="307" w:lineRule="auto"/>
        <w:ind w:left="1" w:right="58" w:firstLine="425"/>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（1）承包人的驻地建设包括生活、办公、生产区域的房屋及其他设</w:t>
      </w:r>
      <w:r>
        <w:rPr>
          <w:rStyle w:val="14"/>
          <w:rFonts w:ascii="宋体" w:hAnsi="宋体" w:eastAsia="宋体" w:cs="宋体"/>
          <w:color w:val="000000" w:themeColor="text1"/>
          <w:spacing w:val="-1"/>
          <w:sz w:val="21"/>
          <w:szCs w:val="21"/>
          <w:highlight w:val="none"/>
          <w14:textFill>
            <w14:solidFill>
              <w14:schemeClr w14:val="tx1"/>
            </w14:solidFill>
          </w14:textFill>
        </w:rPr>
        <w:t>施修建。承包人的驻地建设应选择安全可靠的地点，并保证其设施构筑物的结构安全性。不得因为降低成本而敷衍忽视</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雇员的生活及身体健康问题。驻地建设具体布置方案应在发包人支付开工预付款前提交，且承包人驻地（项目经理部、现场工区）、“两区三场”及</w:t>
      </w:r>
      <w:r>
        <w:rPr>
          <w:rStyle w:val="14"/>
          <w:rFonts w:ascii="宋体" w:hAnsi="宋体" w:eastAsia="宋体" w:cs="宋体"/>
          <w:color w:val="000000" w:themeColor="text1"/>
          <w:spacing w:val="-2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10</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人以上施工驻地选址经安全评估及地质</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灾害风险评估合格后，并由监理人审核，发包人核准后实施。承包人生产区和办公区、生活区要</w:t>
      </w:r>
      <w:r>
        <w:rPr>
          <w:rStyle w:val="14"/>
          <w:rFonts w:ascii="宋体" w:hAnsi="宋体" w:eastAsia="宋体" w:cs="宋体"/>
          <w:color w:val="000000" w:themeColor="text1"/>
          <w:spacing w:val="-4"/>
          <w:sz w:val="21"/>
          <w:szCs w:val="21"/>
          <w:highlight w:val="none"/>
          <w14:textFill>
            <w14:solidFill>
              <w14:schemeClr w14:val="tx1"/>
            </w14:solidFill>
          </w14:textFill>
        </w:rPr>
        <w:t>合理布置，要做到井井有条、干净清爽、以人为本、</w:t>
      </w:r>
      <w:r>
        <w:rPr>
          <w:rStyle w:val="14"/>
          <w:rFonts w:ascii="宋体" w:hAnsi="宋体" w:eastAsia="宋体" w:cs="宋体"/>
          <w:color w:val="000000" w:themeColor="text1"/>
          <w:spacing w:val="-5"/>
          <w:sz w:val="21"/>
          <w:szCs w:val="21"/>
          <w:highlight w:val="none"/>
          <w14:textFill>
            <w14:solidFill>
              <w14:schemeClr w14:val="tx1"/>
            </w14:solidFill>
          </w14:textFill>
        </w:rPr>
        <w:t>科学合理。承包人办公室、生活用房应保温；</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厕所应干净、卫生，以满足环境要求；承包人还须按照技术规范及补充技术规范相关规定完成驻</w:t>
      </w:r>
      <w:r>
        <w:rPr>
          <w:rStyle w:val="14"/>
          <w:rFonts w:ascii="宋体" w:hAnsi="宋体" w:eastAsia="宋体" w:cs="宋体"/>
          <w:color w:val="000000" w:themeColor="text1"/>
          <w:spacing w:val="-2"/>
          <w:sz w:val="21"/>
          <w:szCs w:val="21"/>
          <w:highlight w:val="none"/>
          <w14:textFill>
            <w14:solidFill>
              <w14:schemeClr w14:val="tx1"/>
            </w14:solidFill>
          </w14:textFill>
        </w:rPr>
        <w:t>地建设。</w:t>
      </w:r>
    </w:p>
    <w:p w14:paraId="10EF2765">
      <w:pPr>
        <w:pStyle w:val="29"/>
        <w:spacing w:before="29" w:line="302" w:lineRule="auto"/>
        <w:ind w:left="15" w:right="60"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（2）</w:t>
      </w:r>
      <w:r>
        <w:rPr>
          <w:rStyle w:val="14"/>
          <w:rFonts w:ascii="宋体" w:hAnsi="宋体" w:eastAsia="宋体" w:cs="宋体"/>
          <w:b/>
          <w:bCs/>
          <w:color w:val="000000" w:themeColor="text1"/>
          <w:spacing w:val="-3"/>
          <w:sz w:val="21"/>
          <w:szCs w:val="21"/>
          <w:highlight w:val="none"/>
          <w14:textFill>
            <w14:solidFill>
              <w14:schemeClr w14:val="tx1"/>
            </w14:solidFill>
          </w14:textFill>
        </w:rPr>
        <w:t>TJ</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标段驻地建设费用由承包人在工程量清单</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100</w:t>
      </w:r>
      <w:r>
        <w:rPr>
          <w:rStyle w:val="14"/>
          <w:rFonts w:ascii="宋体" w:hAnsi="宋体" w:eastAsia="宋体" w:cs="宋体"/>
          <w:color w:val="000000" w:themeColor="text1"/>
          <w:spacing w:val="-3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章中以总额报价，包干使用。包</w:t>
      </w:r>
      <w:r>
        <w:rPr>
          <w:rStyle w:val="14"/>
          <w:rFonts w:ascii="宋体" w:hAnsi="宋体" w:eastAsia="宋体" w:cs="宋体"/>
          <w:b/>
          <w:bCs/>
          <w:color w:val="000000" w:themeColor="text1"/>
          <w:spacing w:val="-4"/>
          <w:sz w:val="21"/>
          <w:szCs w:val="21"/>
          <w:highlight w:val="none"/>
          <w14:textFill>
            <w14:solidFill>
              <w14:schemeClr w14:val="tx1"/>
            </w14:solidFill>
          </w14:textFill>
        </w:rPr>
        <w:t>括完</w:t>
      </w:r>
      <w:r>
        <w:rPr>
          <w:rStyle w:val="14"/>
          <w:rFonts w:ascii="宋体" w:hAnsi="宋体" w:eastAsia="宋体" w:cs="宋体"/>
          <w:b/>
          <w:bCs/>
          <w:color w:val="000000" w:themeColor="text1"/>
          <w:spacing w:val="-3"/>
          <w:sz w:val="21"/>
          <w:szCs w:val="21"/>
          <w:highlight w:val="none"/>
          <w14:textFill>
            <w14:solidFill>
              <w14:schemeClr w14:val="tx1"/>
            </w14:solidFill>
          </w14:textFill>
        </w:rPr>
        <w:t>成驻地建设及安全评估及地质灾害风险和设施配备的所有费用。</w:t>
      </w:r>
    </w:p>
    <w:p w14:paraId="3BF3DF3C">
      <w:pPr>
        <w:pStyle w:val="29"/>
        <w:spacing w:before="33" w:line="307" w:lineRule="auto"/>
        <w:ind w:left="14" w:right="58" w:firstLine="417"/>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TJ</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标段承包人驻地建设费分三期支付，驻地建设按监理人</w:t>
      </w:r>
      <w:r>
        <w:rPr>
          <w:rStyle w:val="14"/>
          <w:rFonts w:ascii="宋体" w:hAnsi="宋体" w:eastAsia="宋体" w:cs="宋体"/>
          <w:color w:val="000000" w:themeColor="text1"/>
          <w:spacing w:val="-3"/>
          <w:sz w:val="21"/>
          <w:szCs w:val="21"/>
          <w:highlight w:val="none"/>
          <w14:textFill>
            <w14:solidFill>
              <w14:schemeClr w14:val="tx1"/>
            </w14:solidFill>
          </w14:textFill>
        </w:rPr>
        <w:t>审批的方案建设完成，经发包人验</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收合格后，支付</w:t>
      </w:r>
      <w:r>
        <w:rPr>
          <w:rStyle w:val="14"/>
          <w:rFonts w:ascii="宋体" w:hAnsi="宋体" w:eastAsia="宋体" w:cs="宋体"/>
          <w:color w:val="000000" w:themeColor="text1"/>
          <w:spacing w:val="-2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50%；工程项目完成一半，且驻地建设保持良好再支付</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20%；工程完工清场且复</w:t>
      </w:r>
      <w:r>
        <w:rPr>
          <w:rStyle w:val="14"/>
          <w:rFonts w:ascii="宋体" w:hAnsi="宋体" w:eastAsia="宋体" w:cs="宋体"/>
          <w:color w:val="000000" w:themeColor="text1"/>
          <w:sz w:val="21"/>
          <w:szCs w:val="21"/>
          <w:highlight w:val="none"/>
          <w14:textFill>
            <w14:solidFill>
              <w14:schemeClr w14:val="tx1"/>
            </w14:solidFill>
          </w14:textFill>
        </w:rPr>
        <w:t xml:space="preserve"> 耕复垦满足环保要求后支付余下的</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30%。如未按上述标准完成</w:t>
      </w:r>
      <w:r>
        <w:rPr>
          <w:rStyle w:val="14"/>
          <w:rFonts w:ascii="宋体" w:hAnsi="宋体" w:eastAsia="宋体" w:cs="宋体"/>
          <w:color w:val="000000" w:themeColor="text1"/>
          <w:spacing w:val="-1"/>
          <w:sz w:val="21"/>
          <w:szCs w:val="21"/>
          <w:highlight w:val="none"/>
          <w14:textFill>
            <w14:solidFill>
              <w14:schemeClr w14:val="tx1"/>
            </w14:solidFill>
          </w14:textFill>
        </w:rPr>
        <w:t>，将不予支付或扣减支付额度。</w:t>
      </w:r>
    </w:p>
    <w:p w14:paraId="0A5F55A9">
      <w:pPr>
        <w:pStyle w:val="29"/>
        <w:spacing w:before="32"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6.1.6</w:t>
      </w:r>
      <w:r>
        <w:rPr>
          <w:rStyle w:val="14"/>
          <w:rFonts w:ascii="宋体" w:hAnsi="宋体" w:eastAsia="宋体" w:cs="宋体"/>
          <w:color w:val="000000" w:themeColor="text1"/>
          <w:spacing w:val="-2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品质工程及“五化”建设要求（施工标准化</w:t>
      </w:r>
      <w:r>
        <w:rPr>
          <w:rStyle w:val="14"/>
          <w:rFonts w:ascii="宋体" w:hAnsi="宋体" w:eastAsia="宋体" w:cs="宋体"/>
          <w:b/>
          <w:bCs/>
          <w:color w:val="000000" w:themeColor="text1"/>
          <w:spacing w:val="-4"/>
          <w:sz w:val="21"/>
          <w:szCs w:val="21"/>
          <w:highlight w:val="none"/>
          <w14:textFill>
            <w14:solidFill>
              <w14:schemeClr w14:val="tx1"/>
            </w14:solidFill>
          </w14:textFill>
        </w:rPr>
        <w:t>）（</w:t>
      </w:r>
      <w:r>
        <w:rPr>
          <w:rStyle w:val="14"/>
          <w:rFonts w:ascii="宋体" w:hAnsi="宋体" w:eastAsia="宋体" w:cs="宋体"/>
          <w:b/>
          <w:bCs/>
          <w:color w:val="000000" w:themeColor="text1"/>
          <w:spacing w:val="-3"/>
          <w:sz w:val="21"/>
          <w:szCs w:val="21"/>
          <w:highlight w:val="none"/>
          <w14:textFill>
            <w14:solidFill>
              <w14:schemeClr w14:val="tx1"/>
            </w14:solidFill>
          </w14:textFill>
        </w:rPr>
        <w:t>新增）</w:t>
      </w:r>
    </w:p>
    <w:p w14:paraId="054D990A">
      <w:pPr>
        <w:pStyle w:val="29"/>
        <w:spacing w:before="109" w:line="307" w:lineRule="auto"/>
        <w:ind w:left="14" w:right="55"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在项目实施过程中，参建各方应认真贯彻落实交通运输部“品质工程”指导意见、四川省交通运输厅“品质工程”建设实施意见、上级主管部门出台的相关标准化建设和品质工程以及发包</w:t>
      </w:r>
      <w:r>
        <w:rPr>
          <w:rStyle w:val="14"/>
          <w:rFonts w:ascii="宋体" w:hAnsi="宋体" w:eastAsia="宋体" w:cs="宋体"/>
          <w:color w:val="000000" w:themeColor="text1"/>
          <w:spacing w:val="-2"/>
          <w:sz w:val="21"/>
          <w:szCs w:val="21"/>
          <w:highlight w:val="none"/>
          <w14:textFill>
            <w14:solidFill>
              <w14:schemeClr w14:val="tx1"/>
            </w14:solidFill>
          </w14:textFill>
        </w:rPr>
        <w:t>人制定的相关管理办法要求。</w:t>
      </w:r>
    </w:p>
    <w:p w14:paraId="0F26280E">
      <w:pPr>
        <w:pStyle w:val="29"/>
        <w:spacing w:before="30" w:line="220" w:lineRule="auto"/>
        <w:ind w:left="44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（1）发展理念人本化</w:t>
      </w:r>
    </w:p>
    <w:p w14:paraId="129CAA87">
      <w:pPr>
        <w:pStyle w:val="29"/>
        <w:spacing w:before="110" w:line="303" w:lineRule="auto"/>
        <w:ind w:left="15" w:right="55"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承包人应本着以人为本的理念，提高机械化施工程度；切实关心参建人员，重视劳务用工权</w:t>
      </w:r>
      <w:r>
        <w:rPr>
          <w:rStyle w:val="14"/>
          <w:rFonts w:ascii="宋体" w:hAnsi="宋体" w:eastAsia="宋体" w:cs="宋体"/>
          <w:color w:val="000000" w:themeColor="text1"/>
          <w:spacing w:val="-2"/>
          <w:sz w:val="21"/>
          <w:szCs w:val="21"/>
          <w:highlight w:val="none"/>
          <w14:textFill>
            <w14:solidFill>
              <w14:schemeClr w14:val="tx1"/>
            </w14:solidFill>
          </w14:textFill>
        </w:rPr>
        <w:t>益保障。</w:t>
      </w:r>
    </w:p>
    <w:p w14:paraId="2589007E">
      <w:pPr>
        <w:pStyle w:val="29"/>
        <w:spacing w:before="30" w:line="221" w:lineRule="auto"/>
        <w:ind w:left="44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（2）项目管理专业化</w:t>
      </w:r>
    </w:p>
    <w:p w14:paraId="0824489F">
      <w:pPr>
        <w:pStyle w:val="29"/>
        <w:spacing w:before="111" w:line="312" w:lineRule="auto"/>
        <w:ind w:right="57" w:firstLine="43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承包人须组建专业施工队伍组织施工建设，建立建设、监理、施工单位三方联动制度，打造</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“相互监督、公开公平、有效权衡、全面协</w:t>
      </w:r>
      <w:r>
        <w:rPr>
          <w:rStyle w:val="14"/>
          <w:rFonts w:ascii="宋体" w:hAnsi="宋体" w:eastAsia="宋体" w:cs="宋体"/>
          <w:color w:val="000000" w:themeColor="text1"/>
          <w:spacing w:val="-1"/>
          <w:sz w:val="21"/>
          <w:szCs w:val="21"/>
          <w:highlight w:val="none"/>
          <w14:textFill>
            <w14:solidFill>
              <w14:schemeClr w14:val="tx1"/>
            </w14:solidFill>
          </w14:textFill>
        </w:rPr>
        <w:t>调、系统推进”的工作格局。建立和完善质量管理体</w:t>
      </w:r>
      <w:r>
        <w:rPr>
          <w:rStyle w:val="14"/>
          <w:rFonts w:ascii="宋体" w:hAnsi="宋体" w:eastAsia="宋体" w:cs="宋体"/>
          <w:color w:val="000000" w:themeColor="text1"/>
          <w:sz w:val="21"/>
          <w:szCs w:val="21"/>
          <w:highlight w:val="none"/>
          <w14:textFill>
            <w14:solidFill>
              <w14:schemeClr w14:val="tx1"/>
            </w14:solidFill>
          </w14:textFill>
        </w:rPr>
        <w:t>系、安全控制体系、生产保证体系、技术保</w:t>
      </w:r>
      <w:r>
        <w:rPr>
          <w:rStyle w:val="14"/>
          <w:rFonts w:ascii="宋体" w:hAnsi="宋体" w:eastAsia="宋体" w:cs="宋体"/>
          <w:color w:val="000000" w:themeColor="text1"/>
          <w:spacing w:val="-1"/>
          <w:sz w:val="21"/>
          <w:szCs w:val="21"/>
          <w:highlight w:val="none"/>
          <w14:textFill>
            <w14:solidFill>
              <w14:schemeClr w14:val="tx1"/>
            </w14:solidFill>
          </w14:textFill>
        </w:rPr>
        <w:t>障体系，通过四大体系的建立，有力促进项目建设管</w:t>
      </w:r>
      <w:r>
        <w:rPr>
          <w:rStyle w:val="14"/>
          <w:rFonts w:ascii="宋体" w:hAnsi="宋体" w:eastAsia="宋体" w:cs="宋体"/>
          <w:color w:val="000000" w:themeColor="text1"/>
          <w:spacing w:val="-6"/>
          <w:sz w:val="21"/>
          <w:szCs w:val="21"/>
          <w:highlight w:val="none"/>
          <w14:textFill>
            <w14:solidFill>
              <w14:schemeClr w14:val="tx1"/>
            </w14:solidFill>
          </w14:textFill>
        </w:rPr>
        <w:t>理。</w:t>
      </w:r>
    </w:p>
    <w:p w14:paraId="14ACEEE6">
      <w:pPr>
        <w:pStyle w:val="29"/>
        <w:spacing w:before="19" w:line="221" w:lineRule="auto"/>
        <w:ind w:left="44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1</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档案管理标准化</w:t>
      </w:r>
    </w:p>
    <w:p w14:paraId="6AD74FB5">
      <w:pPr>
        <w:pStyle w:val="29"/>
        <w:spacing w:before="109" w:line="303" w:lineRule="auto"/>
        <w:ind w:left="16" w:firstLine="41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A.各项规章制度的建立，落实专人负责工程进度、质量、安全</w:t>
      </w:r>
      <w:r>
        <w:rPr>
          <w:rStyle w:val="14"/>
          <w:rFonts w:ascii="宋体" w:hAnsi="宋体" w:eastAsia="宋体" w:cs="宋体"/>
          <w:color w:val="000000" w:themeColor="text1"/>
          <w:spacing w:val="-5"/>
          <w:sz w:val="21"/>
          <w:szCs w:val="21"/>
          <w:highlight w:val="none"/>
          <w14:textFill>
            <w14:solidFill>
              <w14:schemeClr w14:val="tx1"/>
            </w14:solidFill>
          </w14:textFill>
        </w:rPr>
        <w:t>、合同及项目管理文件等资料，</w:t>
      </w:r>
      <w:r>
        <w:rPr>
          <w:rStyle w:val="14"/>
          <w:rFonts w:ascii="宋体" w:hAnsi="宋体" w:eastAsia="宋体" w:cs="宋体"/>
          <w:color w:val="000000" w:themeColor="text1"/>
          <w:sz w:val="21"/>
          <w:szCs w:val="21"/>
          <w:highlight w:val="none"/>
          <w14:textFill>
            <w14:solidFill>
              <w14:schemeClr w14:val="tx1"/>
            </w14:solidFill>
          </w14:textFill>
        </w:rPr>
        <w:t>各项施工原始记录、质检资料、试验检测资料、管理文件的收</w:t>
      </w:r>
      <w:r>
        <w:rPr>
          <w:rStyle w:val="14"/>
          <w:rFonts w:ascii="宋体" w:hAnsi="宋体" w:eastAsia="宋体" w:cs="宋体"/>
          <w:color w:val="000000" w:themeColor="text1"/>
          <w:spacing w:val="-1"/>
          <w:sz w:val="21"/>
          <w:szCs w:val="21"/>
          <w:highlight w:val="none"/>
          <w14:textFill>
            <w14:solidFill>
              <w14:schemeClr w14:val="tx1"/>
            </w14:solidFill>
          </w14:textFill>
        </w:rPr>
        <w:t>集并齐全；</w:t>
      </w:r>
    </w:p>
    <w:p w14:paraId="01148A8D">
      <w:pPr>
        <w:pStyle w:val="29"/>
        <w:spacing w:before="30" w:line="308" w:lineRule="auto"/>
        <w:ind w:left="29" w:right="55" w:firstLine="39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B.工程建设期间的各项资料应按档案管理部门的有关要求及时整理归档，并建立公路建设项目档案管理台账；交工验收前应基本完成竣工资料的整理工作。竣工文件编</w:t>
      </w:r>
      <w:r>
        <w:rPr>
          <w:rStyle w:val="14"/>
          <w:rFonts w:ascii="宋体" w:hAnsi="宋体" w:eastAsia="宋体" w:cs="宋体"/>
          <w:color w:val="000000" w:themeColor="text1"/>
          <w:spacing w:val="-2"/>
          <w:sz w:val="21"/>
          <w:szCs w:val="21"/>
          <w:highlight w:val="none"/>
          <w14:textFill>
            <w14:solidFill>
              <w14:schemeClr w14:val="tx1"/>
            </w14:solidFill>
          </w14:textFill>
        </w:rPr>
        <w:t>制及报价还应符合第</w:t>
      </w:r>
      <w:r>
        <w:rPr>
          <w:rStyle w:val="14"/>
          <w:rFonts w:ascii="宋体" w:hAnsi="宋体" w:eastAsia="宋体" w:cs="宋体"/>
          <w:color w:val="000000" w:themeColor="text1"/>
          <w:spacing w:val="-4"/>
          <w:sz w:val="21"/>
          <w:szCs w:val="21"/>
          <w:highlight w:val="none"/>
          <w14:textFill>
            <w14:solidFill>
              <w14:schemeClr w14:val="tx1"/>
            </w14:solidFill>
          </w14:textFill>
        </w:rPr>
        <w:t>18.9</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款的要求。</w:t>
      </w:r>
    </w:p>
    <w:p w14:paraId="71548394">
      <w:pPr>
        <w:pStyle w:val="29"/>
        <w:spacing w:before="29" w:line="310" w:lineRule="auto"/>
        <w:ind w:left="14" w:right="55" w:firstLine="418"/>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C.计量支付、变更设计等资料应实行计算机管理，积极推进质检、试验检测资料实现全线计算机联网管理，确保工程资料的真实性和完整性。承包人应自行配备电脑、宽带等上网设备，做</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好日常系统维护，确保系统稳定及信息系统的安全。承包人与发包人联合专业软件公司提供项目</w:t>
      </w:r>
      <w:r>
        <w:rPr>
          <w:rStyle w:val="14"/>
          <w:rFonts w:ascii="宋体" w:hAnsi="宋体" w:eastAsia="宋体" w:cs="宋体"/>
          <w:color w:val="000000" w:themeColor="text1"/>
          <w:spacing w:val="-3"/>
          <w:sz w:val="21"/>
          <w:szCs w:val="21"/>
          <w:highlight w:val="none"/>
          <w14:textFill>
            <w14:solidFill>
              <w14:schemeClr w14:val="tx1"/>
            </w14:solidFill>
          </w14:textFill>
        </w:rPr>
        <w:t>信息管理系统。</w:t>
      </w:r>
    </w:p>
    <w:p w14:paraId="48C0CF41">
      <w:pPr>
        <w:pStyle w:val="29"/>
        <w:spacing w:before="31" w:line="307" w:lineRule="auto"/>
        <w:ind w:left="14" w:right="115"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完成本项工作中有关竣工文件编制费用见第</w:t>
      </w:r>
      <w:r>
        <w:rPr>
          <w:rStyle w:val="14"/>
          <w:rFonts w:ascii="宋体" w:hAnsi="宋体" w:eastAsia="宋体" w:cs="宋体"/>
          <w:color w:val="000000" w:themeColor="text1"/>
          <w:spacing w:val="-2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18.9</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款，承包人与发包人联合专业软件公司提</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供项目建设管理信息系统费用见第</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6.1.6（4）A，其余的管理费用均包含在工程</w:t>
      </w:r>
      <w:r>
        <w:rPr>
          <w:rStyle w:val="14"/>
          <w:rFonts w:ascii="宋体" w:hAnsi="宋体" w:eastAsia="宋体" w:cs="宋体"/>
          <w:color w:val="000000" w:themeColor="text1"/>
          <w:spacing w:val="-2"/>
          <w:sz w:val="21"/>
          <w:szCs w:val="21"/>
          <w:highlight w:val="none"/>
          <w14:textFill>
            <w14:solidFill>
              <w14:schemeClr w14:val="tx1"/>
            </w14:solidFill>
          </w14:textFill>
        </w:rPr>
        <w:t>量清单相关子目单价或总额价中，不单独报价。</w:t>
      </w:r>
    </w:p>
    <w:p w14:paraId="634C65E7">
      <w:pPr>
        <w:pStyle w:val="29"/>
        <w:spacing w:before="32" w:line="221"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2</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文明施工管理要求</w:t>
      </w:r>
    </w:p>
    <w:p w14:paraId="04718BB9">
      <w:pPr>
        <w:pStyle w:val="29"/>
        <w:spacing w:before="108" w:line="303" w:lineRule="auto"/>
        <w:ind w:left="15" w:right="130" w:firstLine="41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A. 承包人的管理人员和施工人员要统一着工装和佩戴统一制作的工作证件上岗，工装（工作服）应舒适、牢固，有所在单位的标识，能体现参建单位和人员良好的精神风</w:t>
      </w:r>
      <w:r>
        <w:rPr>
          <w:rStyle w:val="14"/>
          <w:rFonts w:ascii="宋体" w:hAnsi="宋体" w:eastAsia="宋体" w:cs="宋体"/>
          <w:color w:val="000000" w:themeColor="text1"/>
          <w:spacing w:val="-1"/>
          <w:sz w:val="21"/>
          <w:szCs w:val="21"/>
          <w:highlight w:val="none"/>
          <w14:textFill>
            <w14:solidFill>
              <w14:schemeClr w14:val="tx1"/>
            </w14:solidFill>
          </w14:textFill>
        </w:rPr>
        <w:t>貌。</w:t>
      </w:r>
    </w:p>
    <w:p w14:paraId="36BB9A0B">
      <w:pPr>
        <w:pStyle w:val="29"/>
        <w:spacing w:before="68" w:line="303" w:lineRule="auto"/>
        <w:ind w:right="171" w:firstLine="41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B. 承包人应对投入本项目的全部人员及变更情况建立管理档案，并将人员到位情况定期报</w:t>
      </w:r>
      <w:r>
        <w:rPr>
          <w:rStyle w:val="14"/>
          <w:rFonts w:ascii="宋体" w:hAnsi="宋体" w:eastAsia="宋体" w:cs="宋体"/>
          <w:color w:val="000000" w:themeColor="text1"/>
          <w:spacing w:val="-4"/>
          <w:sz w:val="21"/>
          <w:szCs w:val="21"/>
          <w:highlight w:val="none"/>
          <w14:textFill>
            <w14:solidFill>
              <w14:schemeClr w14:val="tx1"/>
            </w14:solidFill>
          </w14:textFill>
        </w:rPr>
        <w:t>业主备案。</w:t>
      </w:r>
    </w:p>
    <w:p w14:paraId="129AA404">
      <w:pPr>
        <w:pStyle w:val="29"/>
        <w:spacing w:before="29" w:line="303" w:lineRule="auto"/>
        <w:ind w:left="3" w:right="202" w:firstLine="41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C. 承包人进入施工现场和施工作业区必须按规定佩戴安全帽等安全防护用品和劳保用品。</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各施工标段应为进入工地现场检查、指导工作</w:t>
      </w:r>
      <w:r>
        <w:rPr>
          <w:rStyle w:val="14"/>
          <w:rFonts w:ascii="宋体" w:hAnsi="宋体" w:eastAsia="宋体" w:cs="宋体"/>
          <w:color w:val="000000" w:themeColor="text1"/>
          <w:spacing w:val="-1"/>
          <w:sz w:val="21"/>
          <w:szCs w:val="21"/>
          <w:highlight w:val="none"/>
          <w14:textFill>
            <w14:solidFill>
              <w14:schemeClr w14:val="tx1"/>
            </w14:solidFill>
          </w14:textFill>
        </w:rPr>
        <w:t>`的有关人员提供安全帽等相关劳动保护用品。</w:t>
      </w:r>
    </w:p>
    <w:p w14:paraId="77557256">
      <w:pPr>
        <w:pStyle w:val="29"/>
        <w:spacing w:before="31" w:line="303" w:lineRule="auto"/>
        <w:ind w:right="171"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D.</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同时在施工期间，承包人应实施进出场施工人员打卡，安装视频设施，对项目现场加强</w:t>
      </w:r>
      <w:r>
        <w:rPr>
          <w:rStyle w:val="14"/>
          <w:rFonts w:ascii="宋体" w:hAnsi="宋体" w:eastAsia="宋体" w:cs="宋体"/>
          <w:color w:val="000000" w:themeColor="text1"/>
          <w:spacing w:val="-4"/>
          <w:sz w:val="21"/>
          <w:szCs w:val="21"/>
          <w:highlight w:val="none"/>
          <w14:textFill>
            <w14:solidFill>
              <w14:schemeClr w14:val="tx1"/>
            </w14:solidFill>
          </w14:textFill>
        </w:rPr>
        <w:t>施工管理。</w:t>
      </w:r>
    </w:p>
    <w:p w14:paraId="0C368606">
      <w:pPr>
        <w:pStyle w:val="29"/>
        <w:spacing w:before="29" w:line="310" w:lineRule="auto"/>
        <w:ind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E.混凝土（含沥青混凝土，如有）拌和站应设置粉尘回收装置，防止粉尘污染，严格控制机</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械施工噪声污染。碎石加工场应控制扬尘、随时进行洒水或其他抑尘措施，对于有粉尘的材料应</w:t>
      </w:r>
      <w:r>
        <w:rPr>
          <w:rStyle w:val="14"/>
          <w:rFonts w:ascii="宋体" w:hAnsi="宋体" w:eastAsia="宋体" w:cs="宋体"/>
          <w:color w:val="000000" w:themeColor="text1"/>
          <w:spacing w:val="-3"/>
          <w:sz w:val="21"/>
          <w:szCs w:val="21"/>
          <w:highlight w:val="none"/>
          <w14:textFill>
            <w14:solidFill>
              <w14:schemeClr w14:val="tx1"/>
            </w14:solidFill>
          </w14:textFill>
        </w:rPr>
        <w:t>予遮盖或适当洒水润湿，并用遮盖物覆盖。同时施工场地</w:t>
      </w:r>
      <w:r>
        <w:rPr>
          <w:rStyle w:val="14"/>
          <w:rFonts w:ascii="宋体" w:hAnsi="宋体" w:eastAsia="宋体" w:cs="宋体"/>
          <w:color w:val="000000" w:themeColor="text1"/>
          <w:spacing w:val="-4"/>
          <w:sz w:val="21"/>
          <w:szCs w:val="21"/>
          <w:highlight w:val="none"/>
          <w14:textFill>
            <w14:solidFill>
              <w14:schemeClr w14:val="tx1"/>
            </w14:solidFill>
          </w14:textFill>
        </w:rPr>
        <w:t>的噪声应符合《建筑施工场界噪声限值》</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规定，并应遵守有关部门对夜间施工的规定。</w:t>
      </w:r>
    </w:p>
    <w:p w14:paraId="1E0E68AD">
      <w:pPr>
        <w:pStyle w:val="29"/>
        <w:spacing w:before="29" w:line="310" w:lineRule="auto"/>
        <w:ind w:firstLine="418"/>
        <w:jc w:val="both"/>
        <w:rPr>
          <w:rStyle w:val="14"/>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F.工程材料运输车辆应采取有效措施，防止材料沿途洒漏，污染道路和周边</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环境。</w:t>
      </w:r>
    </w:p>
    <w:p w14:paraId="4479EAA0">
      <w:pPr>
        <w:pStyle w:val="29"/>
        <w:spacing w:before="31" w:line="303" w:lineRule="auto"/>
        <w:ind w:left="417" w:right="93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G.施工便道平整、不积水，施工便道避免在重要构造物施工场地内穿行。</w:t>
      </w:r>
    </w:p>
    <w:p w14:paraId="417F511C">
      <w:pPr>
        <w:pStyle w:val="29"/>
        <w:spacing w:before="30" w:line="220" w:lineRule="auto"/>
        <w:ind w:left="41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H.沥青混合料运输，必须使用大吨位自卸保温车运输。</w:t>
      </w:r>
    </w:p>
    <w:p w14:paraId="754202F1">
      <w:pPr>
        <w:pStyle w:val="29"/>
        <w:spacing w:before="111" w:line="302" w:lineRule="auto"/>
        <w:ind w:left="1" w:right="274"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完成上述文明施工要求所发生费用包含在工程量清单相关子目单价或总额价中，</w:t>
      </w:r>
      <w:r>
        <w:rPr>
          <w:rStyle w:val="14"/>
          <w:rFonts w:ascii="宋体" w:hAnsi="宋体" w:eastAsia="宋体" w:cs="宋体"/>
          <w:color w:val="000000" w:themeColor="text1"/>
          <w:spacing w:val="-1"/>
          <w:sz w:val="21"/>
          <w:szCs w:val="21"/>
          <w:highlight w:val="none"/>
          <w14:textFill>
            <w14:solidFill>
              <w14:schemeClr w14:val="tx1"/>
            </w14:solidFill>
          </w14:textFill>
        </w:rPr>
        <w:t>不单独报</w:t>
      </w:r>
      <w:r>
        <w:rPr>
          <w:rStyle w:val="14"/>
          <w:rFonts w:ascii="宋体" w:hAnsi="宋体" w:eastAsia="宋体" w:cs="宋体"/>
          <w:color w:val="000000" w:themeColor="text1"/>
          <w:spacing w:val="-10"/>
          <w:sz w:val="21"/>
          <w:szCs w:val="21"/>
          <w:highlight w:val="none"/>
          <w14:textFill>
            <w14:solidFill>
              <w14:schemeClr w14:val="tx1"/>
            </w14:solidFill>
          </w14:textFill>
        </w:rPr>
        <w:t>价。</w:t>
      </w:r>
    </w:p>
    <w:p w14:paraId="6815CE5A">
      <w:pPr>
        <w:pStyle w:val="29"/>
        <w:spacing w:before="32"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（3）工程施工标准化</w:t>
      </w:r>
    </w:p>
    <w:p w14:paraId="7E83A2ED">
      <w:pPr>
        <w:pStyle w:val="29"/>
        <w:spacing w:before="104" w:line="314" w:lineRule="auto"/>
        <w:ind w:right="39"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承包人需按照交通运输部《高速公路施工标准化技术指南》、四川省交通运输厅《四川省高</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速公路工地标准化建设指导意见》（川交函〔2011〕98</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号）、《四川省高</w:t>
      </w:r>
      <w:r>
        <w:rPr>
          <w:rStyle w:val="14"/>
          <w:rFonts w:ascii="宋体" w:hAnsi="宋体" w:eastAsia="宋体" w:cs="宋体"/>
          <w:color w:val="000000" w:themeColor="text1"/>
          <w:spacing w:val="-3"/>
          <w:sz w:val="21"/>
          <w:szCs w:val="21"/>
          <w:highlight w:val="none"/>
          <w14:textFill>
            <w14:solidFill>
              <w14:schemeClr w14:val="tx1"/>
            </w14:solidFill>
          </w14:textFill>
        </w:rPr>
        <w:t>速公路施工标准化技术</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指南》（川交函〔2012〕55</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号）以及四川省交通运输厅《关于推行钢</w:t>
      </w:r>
      <w:r>
        <w:rPr>
          <w:rStyle w:val="14"/>
          <w:rFonts w:ascii="宋体" w:hAnsi="宋体" w:eastAsia="宋体" w:cs="宋体"/>
          <w:color w:val="000000" w:themeColor="text1"/>
          <w:spacing w:val="-3"/>
          <w:sz w:val="21"/>
          <w:szCs w:val="21"/>
          <w:highlight w:val="none"/>
          <w14:textFill>
            <w14:solidFill>
              <w14:schemeClr w14:val="tx1"/>
            </w14:solidFill>
          </w14:textFill>
        </w:rPr>
        <w:t>筋数控集中加工等四项施工</w:t>
      </w:r>
      <w:r>
        <w:rPr>
          <w:rStyle w:val="14"/>
          <w:rFonts w:ascii="宋体" w:hAnsi="宋体" w:eastAsia="宋体" w:cs="宋体"/>
          <w:color w:val="000000" w:themeColor="text1"/>
          <w:sz w:val="21"/>
          <w:szCs w:val="21"/>
          <w:highlight w:val="none"/>
          <w14:textFill>
            <w14:solidFill>
              <w14:schemeClr w14:val="tx1"/>
            </w14:solidFill>
          </w14:textFill>
        </w:rPr>
        <w:t>标准化专项技术的通知》（川交函〔2015〕349</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号）、《关于在</w:t>
      </w:r>
      <w:r>
        <w:rPr>
          <w:rStyle w:val="14"/>
          <w:rFonts w:ascii="宋体" w:hAnsi="宋体" w:eastAsia="宋体" w:cs="宋体"/>
          <w:color w:val="000000" w:themeColor="text1"/>
          <w:spacing w:val="-1"/>
          <w:sz w:val="21"/>
          <w:szCs w:val="21"/>
          <w:highlight w:val="none"/>
          <w14:textFill>
            <w14:solidFill>
              <w14:schemeClr w14:val="tx1"/>
            </w14:solidFill>
          </w14:textFill>
        </w:rPr>
        <w:t>高速公路及重点水运建设项目推</w:t>
      </w:r>
      <w:r>
        <w:rPr>
          <w:rStyle w:val="14"/>
          <w:rFonts w:ascii="宋体" w:hAnsi="宋体" w:eastAsia="宋体" w:cs="宋体"/>
          <w:color w:val="000000" w:themeColor="text1"/>
          <w:sz w:val="21"/>
          <w:szCs w:val="21"/>
          <w:highlight w:val="none"/>
          <w14:textFill>
            <w14:solidFill>
              <w14:schemeClr w14:val="tx1"/>
            </w14:solidFill>
          </w14:textFill>
        </w:rPr>
        <w:t xml:space="preserve"> 行桩基旋挖施工等“四新技术”的通知》（川交函〔2017〕488</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号）、《四川省交通运输厅关于</w:t>
      </w:r>
      <w:r>
        <w:rPr>
          <w:rStyle w:val="14"/>
          <w:rFonts w:ascii="宋体" w:hAnsi="宋体" w:eastAsia="宋体" w:cs="宋体"/>
          <w:color w:val="000000" w:themeColor="text1"/>
          <w:sz w:val="21"/>
          <w:szCs w:val="21"/>
          <w:highlight w:val="none"/>
          <w14:textFill>
            <w14:solidFill>
              <w14:schemeClr w14:val="tx1"/>
            </w14:solidFill>
          </w14:textFill>
        </w:rPr>
        <w:t>加快推进公路水运“品质工程”建设的实施意见》（川交函〔2018</w:t>
      </w:r>
      <w:r>
        <w:rPr>
          <w:rStyle w:val="14"/>
          <w:rFonts w:ascii="宋体" w:hAnsi="宋体" w:eastAsia="宋体" w:cs="宋体"/>
          <w:color w:val="000000" w:themeColor="text1"/>
          <w:spacing w:val="-1"/>
          <w:sz w:val="21"/>
          <w:szCs w:val="21"/>
          <w:highlight w:val="none"/>
          <w14:textFill>
            <w14:solidFill>
              <w14:schemeClr w14:val="tx1"/>
            </w14:solidFill>
          </w14:textFill>
        </w:rPr>
        <w:t>〕184</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号）文的要求，严格执行发包人制定的标准化建设管理规定，实现“工地标准化、施工标准化、管理标准化”。同时建</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9"/>
          <w:sz w:val="21"/>
          <w:szCs w:val="21"/>
          <w:highlight w:val="none"/>
          <w14:textFill>
            <w14:solidFill>
              <w14:schemeClr w14:val="tx1"/>
            </w14:solidFill>
          </w14:textFill>
        </w:rPr>
        <w:t>设期间，执行发包人根据建设需要推行的标准化建设管理的新标准、新要求以及推广“四新技术”，</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全面落实“四新技术”。</w:t>
      </w:r>
    </w:p>
    <w:p w14:paraId="7945C8C4">
      <w:pPr>
        <w:pStyle w:val="29"/>
        <w:spacing w:before="30" w:line="221"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cs="宋体"/>
          <w:color w:val="000000" w:themeColor="text1"/>
          <w:spacing w:val="-4"/>
          <w:sz w:val="21"/>
          <w:szCs w:val="21"/>
          <w:highlight w:val="none"/>
          <w:lang w:val="en-US" w:eastAsia="zh-CN"/>
          <w14:textFill>
            <w14:solidFill>
              <w14:schemeClr w14:val="tx1"/>
            </w14:solidFill>
          </w14:textFill>
        </w:rPr>
        <w:t>①</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承包人驻地建设</w:t>
      </w:r>
    </w:p>
    <w:p w14:paraId="040DDCBB">
      <w:pPr>
        <w:pStyle w:val="29"/>
        <w:spacing w:before="110" w:line="313" w:lineRule="auto"/>
        <w:ind w:right="96" w:firstLine="41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A.建设原则：本项目沿线地形条件复杂，地质灾害较多。承包人现场建设的驻地、拌合场、</w:t>
      </w:r>
      <w:r>
        <w:rPr>
          <w:rStyle w:val="14"/>
          <w:rFonts w:ascii="宋体" w:hAnsi="宋体" w:eastAsia="宋体" w:cs="宋体"/>
          <w:color w:val="000000" w:themeColor="text1"/>
          <w:spacing w:val="1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预制场、材料加工场、材料堆放场等临建场地应避免地质突发灾害的威胁，避免人员和财产等不受损失。在必要时应对地质灾害危险点进行监控。承包人的驻地建设应充分考虑峡谷陡峭山壁地</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形、高海拔、高寒缺氧地区，余震、次生灾害可能带来的危险及隐患，选择安全可靠的地点，并</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保证其设施构筑物的结构安全性。同时应做好标准文明建设和管理且还要具有高原、高寒缺氧地</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区必要的设施、设备，不得因为降低成本而忽视生产安全和雇员的生活及身体健康问题。同时还</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应考虑必要的医疗卫生设施及医护人员、职工室外活动场所以及必要的生活垃圾处理设施。生活办公区用房应充分考虑防风、防雪、保暖。</w:t>
      </w:r>
    </w:p>
    <w:p w14:paraId="5AC72E80">
      <w:pPr>
        <w:pStyle w:val="29"/>
        <w:spacing w:before="31" w:line="303" w:lineRule="auto"/>
        <w:ind w:left="16" w:right="112"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同时承包人驻地须通过相关资质部门的安全、环保性评估，冷、热拌场不得建设在城镇规划</w:t>
      </w:r>
      <w:r>
        <w:rPr>
          <w:rStyle w:val="14"/>
          <w:rFonts w:ascii="宋体" w:hAnsi="宋体" w:eastAsia="宋体" w:cs="宋体"/>
          <w:color w:val="000000" w:themeColor="text1"/>
          <w:spacing w:val="-1"/>
          <w:sz w:val="21"/>
          <w:szCs w:val="21"/>
          <w:highlight w:val="none"/>
          <w14:textFill>
            <w14:solidFill>
              <w14:schemeClr w14:val="tx1"/>
            </w14:solidFill>
          </w14:textFill>
        </w:rPr>
        <w:t>区内，对安全隐患进行必要的监测，相关费用由承包人</w:t>
      </w:r>
      <w:r>
        <w:rPr>
          <w:rStyle w:val="14"/>
          <w:rFonts w:ascii="宋体" w:hAnsi="宋体" w:eastAsia="宋体" w:cs="宋体"/>
          <w:color w:val="000000" w:themeColor="text1"/>
          <w:spacing w:val="-2"/>
          <w:sz w:val="21"/>
          <w:szCs w:val="21"/>
          <w:highlight w:val="none"/>
          <w14:textFill>
            <w14:solidFill>
              <w14:schemeClr w14:val="tx1"/>
            </w14:solidFill>
          </w14:textFill>
        </w:rPr>
        <w:t>自行承担。</w:t>
      </w:r>
    </w:p>
    <w:p w14:paraId="7DDE371B">
      <w:pPr>
        <w:pStyle w:val="29"/>
        <w:spacing w:before="31" w:line="220" w:lineRule="auto"/>
        <w:ind w:left="415"/>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B.承包人的驻地建设中需配置供氧设施、医疗设施；</w:t>
      </w:r>
    </w:p>
    <w:p w14:paraId="439DB942">
      <w:pPr>
        <w:pStyle w:val="29"/>
        <w:spacing w:before="68" w:line="310" w:lineRule="auto"/>
        <w:ind w:left="5" w:right="95" w:firstLine="41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C.承包人生活区办公室、生活用房（含承包人所有施工人员）面积不少于</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1000</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㎡；提</w:t>
      </w:r>
      <w:r>
        <w:rPr>
          <w:rStyle w:val="14"/>
          <w:rFonts w:ascii="宋体" w:hAnsi="宋体" w:eastAsia="宋体" w:cs="宋体"/>
          <w:color w:val="000000" w:themeColor="text1"/>
          <w:spacing w:val="-2"/>
          <w:sz w:val="21"/>
          <w:szCs w:val="21"/>
          <w:highlight w:val="none"/>
          <w14:textFill>
            <w14:solidFill>
              <w14:schemeClr w14:val="tx1"/>
            </w14:solidFill>
          </w14:textFill>
        </w:rPr>
        <w:t>供给发包人协调用房面积合计不得小于</w:t>
      </w:r>
      <w:r>
        <w:rPr>
          <w:rStyle w:val="14"/>
          <w:rFonts w:ascii="宋体" w:hAnsi="宋体" w:eastAsia="宋体" w:cs="宋体"/>
          <w:color w:val="000000" w:themeColor="text1"/>
          <w:spacing w:val="-2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100</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㎡。办公、生活区需考虑防寒、防风、防雪等措施，其中需设置取暖锅炉至少</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台；如搭设板房，必须进行足够的抗风、抗雪设计，且板房材质及厚度符</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合国家安全环保等相关要求，每个房间要设置暖气片都能保证供暖，供氧。</w:t>
      </w:r>
    </w:p>
    <w:p w14:paraId="7923C9B7">
      <w:pPr>
        <w:pStyle w:val="29"/>
        <w:spacing w:before="33" w:line="307" w:lineRule="auto"/>
        <w:ind w:left="8"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cs="宋体"/>
          <w:color w:val="000000" w:themeColor="text1"/>
          <w:spacing w:val="-3"/>
          <w:sz w:val="21"/>
          <w:szCs w:val="21"/>
          <w:highlight w:val="none"/>
          <w:lang w:val="en-US" w:eastAsia="zh-CN"/>
          <w14:textFill>
            <w14:solidFill>
              <w14:schemeClr w14:val="tx1"/>
            </w14:solidFill>
          </w14:textFill>
        </w:rPr>
        <w:t>②</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工地试验室建设：应满足交通运输部办公厅《关于印发工地试验室标准化建设要点的通知》</w:t>
      </w:r>
      <w:r>
        <w:rPr>
          <w:rStyle w:val="14"/>
          <w:rFonts w:ascii="宋体" w:hAnsi="宋体" w:eastAsia="宋体" w:cs="宋体"/>
          <w:color w:val="000000" w:themeColor="text1"/>
          <w:spacing w:val="-1"/>
          <w:sz w:val="21"/>
          <w:szCs w:val="21"/>
          <w:highlight w:val="none"/>
          <w14:textFill>
            <w14:solidFill>
              <w14:schemeClr w14:val="tx1"/>
            </w14:solidFill>
          </w14:textFill>
        </w:rPr>
        <w:t>厅质监字〔2012〕200</w:t>
      </w:r>
      <w:r>
        <w:rPr>
          <w:rStyle w:val="14"/>
          <w:rFonts w:ascii="宋体" w:hAnsi="宋体" w:eastAsia="宋体" w:cs="宋体"/>
          <w:color w:val="000000" w:themeColor="text1"/>
          <w:spacing w:val="-2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号、《关于印发高速公路工程质量检测信息监控的工作实施意见的通知》</w:t>
      </w:r>
      <w:r>
        <w:rPr>
          <w:rStyle w:val="14"/>
          <w:rFonts w:ascii="宋体" w:hAnsi="宋体" w:eastAsia="宋体" w:cs="宋体"/>
          <w:color w:val="000000" w:themeColor="text1"/>
          <w:spacing w:val="-2"/>
          <w:sz w:val="21"/>
          <w:szCs w:val="21"/>
          <w:highlight w:val="none"/>
          <w14:textFill>
            <w14:solidFill>
              <w14:schemeClr w14:val="tx1"/>
            </w14:solidFill>
          </w14:textFill>
        </w:rPr>
        <w:t>（川交函〔2013〕248</w:t>
      </w:r>
      <w:r>
        <w:rPr>
          <w:rStyle w:val="14"/>
          <w:rFonts w:ascii="宋体" w:hAnsi="宋体" w:eastAsia="宋体" w:cs="宋体"/>
          <w:color w:val="000000" w:themeColor="text1"/>
          <w:spacing w:val="-2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号）文的规定。</w:t>
      </w:r>
    </w:p>
    <w:p w14:paraId="0B1C3A45">
      <w:pPr>
        <w:pStyle w:val="29"/>
        <w:spacing w:before="31" w:line="310" w:lineRule="auto"/>
        <w:ind w:right="96" w:firstLine="42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cs="宋体"/>
          <w:color w:val="000000" w:themeColor="text1"/>
          <w:sz w:val="21"/>
          <w:szCs w:val="21"/>
          <w:highlight w:val="none"/>
          <w:lang w:val="en-US" w:eastAsia="zh-CN"/>
          <w14:textFill>
            <w14:solidFill>
              <w14:schemeClr w14:val="tx1"/>
            </w14:solidFill>
          </w14:textFill>
        </w:rPr>
        <w:t>③</w:t>
      </w:r>
      <w:r>
        <w:rPr>
          <w:rStyle w:val="14"/>
          <w:rFonts w:ascii="宋体" w:hAnsi="宋体" w:eastAsia="宋体" w:cs="宋体"/>
          <w:color w:val="000000" w:themeColor="text1"/>
          <w:sz w:val="21"/>
          <w:szCs w:val="21"/>
          <w:highlight w:val="none"/>
          <w14:textFill>
            <w14:solidFill>
              <w14:schemeClr w14:val="tx1"/>
            </w14:solidFill>
          </w14:textFill>
        </w:rPr>
        <w:t>混凝土拌合站及稳定土拌合站建设满足施工要求：</w:t>
      </w:r>
      <w:r>
        <w:rPr>
          <w:rStyle w:val="14"/>
          <w:rFonts w:ascii="宋体" w:hAnsi="宋体" w:eastAsia="宋体" w:cs="宋体"/>
          <w:color w:val="000000" w:themeColor="text1"/>
          <w:spacing w:val="-1"/>
          <w:sz w:val="21"/>
          <w:szCs w:val="21"/>
          <w:highlight w:val="none"/>
          <w14:textFill>
            <w14:solidFill>
              <w14:schemeClr w14:val="tx1"/>
            </w14:solidFill>
          </w14:textFill>
        </w:rPr>
        <w:t>每座混凝土拌合站配置生产能力不小于</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HZS120</w:t>
      </w:r>
      <w:r>
        <w:rPr>
          <w:rStyle w:val="14"/>
          <w:rFonts w:ascii="宋体" w:hAnsi="宋体" w:eastAsia="宋体" w:cs="宋体"/>
          <w:color w:val="000000" w:themeColor="text1"/>
          <w:spacing w:val="-2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的拌合主机，同时，备一台不小于</w:t>
      </w:r>
      <w:r>
        <w:rPr>
          <w:rStyle w:val="14"/>
          <w:rFonts w:ascii="宋体" w:hAnsi="宋体" w:eastAsia="宋体" w:cs="宋体"/>
          <w:color w:val="000000" w:themeColor="text1"/>
          <w:spacing w:val="-5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HZS75</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的拌合机，设备要求八成新及以上；场地建设符</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合标准化施工要求；每座稳定土拌合站不少于</w:t>
      </w:r>
      <w:r>
        <w:rPr>
          <w:rStyle w:val="14"/>
          <w:rFonts w:ascii="宋体" w:hAnsi="宋体" w:eastAsia="宋体" w:cs="宋体"/>
          <w:color w:val="000000" w:themeColor="text1"/>
          <w:spacing w:val="-2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台八成新及以上的拌合主机。场地建设符合标准</w:t>
      </w:r>
      <w:r>
        <w:rPr>
          <w:rStyle w:val="14"/>
          <w:rFonts w:ascii="宋体" w:hAnsi="宋体" w:eastAsia="宋体" w:cs="宋体"/>
          <w:color w:val="000000" w:themeColor="text1"/>
          <w:sz w:val="21"/>
          <w:szCs w:val="21"/>
          <w:highlight w:val="none"/>
          <w14:textFill>
            <w14:solidFill>
              <w14:schemeClr w14:val="tx1"/>
            </w14:solidFill>
          </w14:textFill>
        </w:rPr>
        <w:t xml:space="preserve"> 化施工要求：</w:t>
      </w:r>
    </w:p>
    <w:p w14:paraId="2CD1F8C3">
      <w:pPr>
        <w:pStyle w:val="29"/>
        <w:spacing w:before="29" w:line="235" w:lineRule="auto"/>
        <w:ind w:left="419" w:right="24" w:hanging="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A、水泥稳定拌合机产量大于</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300T/h，一套联合破碎机对应一台冷拌机，以便集料组成稳定。</w:t>
      </w:r>
      <w:r>
        <w:rPr>
          <w:rStyle w:val="14"/>
          <w:rFonts w:ascii="宋体" w:hAnsi="宋体" w:eastAsia="宋体" w:cs="宋体"/>
          <w:color w:val="000000" w:themeColor="text1"/>
          <w:sz w:val="21"/>
          <w:szCs w:val="21"/>
          <w:highlight w:val="none"/>
          <w14:textFill>
            <w14:solidFill>
              <w14:schemeClr w14:val="tx1"/>
            </w14:solidFill>
          </w14:textFill>
        </w:rPr>
        <w:t xml:space="preserve"> </w:t>
      </w:r>
    </w:p>
    <w:p w14:paraId="238DC344">
      <w:pPr>
        <w:pStyle w:val="29"/>
        <w:spacing w:before="29" w:line="235" w:lineRule="auto"/>
        <w:ind w:left="419" w:right="24" w:hanging="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B、冷拌场功能齐全、分区明确，分为成品料区，集料生产区，运输车等料区。</w:t>
      </w:r>
    </w:p>
    <w:p w14:paraId="3991463D">
      <w:pPr>
        <w:pStyle w:val="29"/>
        <w:spacing w:before="155" w:line="350" w:lineRule="auto"/>
        <w:ind w:left="4" w:right="24"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C、整个冷拌场场地必须硬化，成品料区各级材料分级隔离，隔墙高度一般在</w:t>
      </w:r>
      <w:r>
        <w:rPr>
          <w:rStyle w:val="14"/>
          <w:rFonts w:ascii="宋体" w:hAnsi="宋体" w:eastAsia="宋体" w:cs="宋体"/>
          <w:color w:val="000000" w:themeColor="text1"/>
          <w:spacing w:val="-2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5</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米左右，可</w:t>
      </w:r>
      <w:r>
        <w:rPr>
          <w:rStyle w:val="14"/>
          <w:rFonts w:ascii="宋体" w:hAnsi="宋体" w:eastAsia="宋体" w:cs="宋体"/>
          <w:color w:val="000000" w:themeColor="text1"/>
          <w:spacing w:val="-2"/>
          <w:sz w:val="21"/>
          <w:szCs w:val="21"/>
          <w:highlight w:val="none"/>
          <w14:textFill>
            <w14:solidFill>
              <w14:schemeClr w14:val="tx1"/>
            </w14:solidFill>
          </w14:textFill>
        </w:rPr>
        <w:t>采用片卵石混凝土 、浆砌片卵石，下部</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2</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米宽度</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0.5~0.8</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米，中部宽度</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0.3~0.5</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米，上部</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米</w:t>
      </w:r>
      <w:r>
        <w:rPr>
          <w:rStyle w:val="14"/>
          <w:rFonts w:ascii="宋体" w:hAnsi="宋体" w:eastAsia="宋体" w:cs="宋体"/>
          <w:color w:val="000000" w:themeColor="text1"/>
          <w:spacing w:val="-3"/>
          <w:sz w:val="21"/>
          <w:szCs w:val="21"/>
          <w:highlight w:val="none"/>
          <w14:textFill>
            <w14:solidFill>
              <w14:schemeClr w14:val="tx1"/>
            </w14:solidFill>
          </w14:textFill>
        </w:rPr>
        <w:t>可用砖砌，冷拌场场地坡度为</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4%~5%，在成品料区口应设置排水沟，场地周边要有完善排水系统。</w:t>
      </w:r>
    </w:p>
    <w:p w14:paraId="5266E259">
      <w:pPr>
        <w:ind w:firstLine="420" w:firstLineChars="200"/>
        <w:rPr>
          <w:rStyle w:val="14"/>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4"/>
          <w:rFonts w:ascii="宋体" w:hAnsi="宋体" w:eastAsia="宋体" w:cs="宋体"/>
          <w:color w:val="000000" w:themeColor="text1"/>
          <w:kern w:val="2"/>
          <w:sz w:val="21"/>
          <w:szCs w:val="21"/>
          <w:highlight w:val="none"/>
          <w:lang w:val="en-US" w:eastAsia="zh-CN" w:bidi="ar-SA"/>
          <w14:textFill>
            <w14:solidFill>
              <w14:schemeClr w14:val="tx1"/>
            </w14:solidFill>
          </w14:textFill>
        </w:rPr>
        <w:t>D、细集料 0~2.36，2.36~4.75 两级料要进行搭篷遮盖，防止雨淋。</w:t>
      </w:r>
    </w:p>
    <w:p w14:paraId="545B436B">
      <w:pPr>
        <w:pStyle w:val="29"/>
        <w:spacing w:before="33" w:line="345" w:lineRule="auto"/>
        <w:ind w:left="421" w:right="2304" w:hanging="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E、要有醒目标识注明各级料规格。</w:t>
      </w:r>
    </w:p>
    <w:p w14:paraId="48C3E098">
      <w:pPr>
        <w:pStyle w:val="29"/>
        <w:spacing w:before="30" w:line="346" w:lineRule="auto"/>
        <w:ind w:left="4" w:right="183"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F、冷拌场场地布置要求整洁，成品料进场和拌合料运输出</w:t>
      </w:r>
      <w:r>
        <w:rPr>
          <w:rStyle w:val="14"/>
          <w:rFonts w:ascii="宋体" w:hAnsi="宋体" w:eastAsia="宋体" w:cs="宋体"/>
          <w:color w:val="000000" w:themeColor="text1"/>
          <w:spacing w:val="-1"/>
          <w:sz w:val="21"/>
          <w:szCs w:val="21"/>
          <w:highlight w:val="none"/>
          <w14:textFill>
            <w14:solidFill>
              <w14:schemeClr w14:val="tx1"/>
            </w14:solidFill>
          </w14:textFill>
        </w:rPr>
        <w:t>场互不干扰，各级料不得出现窜</w:t>
      </w:r>
      <w:r>
        <w:rPr>
          <w:rStyle w:val="14"/>
          <w:rFonts w:ascii="宋体" w:hAnsi="宋体" w:eastAsia="宋体" w:cs="宋体"/>
          <w:color w:val="000000" w:themeColor="text1"/>
          <w:spacing w:val="-2"/>
          <w:sz w:val="21"/>
          <w:szCs w:val="21"/>
          <w:highlight w:val="none"/>
          <w14:textFill>
            <w14:solidFill>
              <w14:schemeClr w14:val="tx1"/>
            </w14:solidFill>
          </w14:textFill>
        </w:rPr>
        <w:t>料现象。</w:t>
      </w:r>
    </w:p>
    <w:p w14:paraId="5E4AB97D">
      <w:pPr>
        <w:pStyle w:val="29"/>
        <w:spacing w:before="141" w:line="342" w:lineRule="auto"/>
        <w:ind w:left="4" w:right="96" w:firstLine="423"/>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混凝土必须实行拌合站集中拌合（自动计量）且数据实时传输、罐车运输，混凝土制品必须实行工厂化集中预制；水泥混凝土拌合站应能实现对混凝土拌合时间、材料用量等的动态实时监控和历史查询，并通过材料误差分析对配合比执行情况进行评判。</w:t>
      </w:r>
    </w:p>
    <w:p w14:paraId="1130D5E4">
      <w:pPr>
        <w:pStyle w:val="29"/>
        <w:spacing w:before="31" w:line="328" w:lineRule="auto"/>
        <w:ind w:left="4" w:right="38"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沥青混合料拌合站满足施工要求：应建立数据实时传输系统，通过串口接入实时传输系</w:t>
      </w:r>
      <w:r>
        <w:rPr>
          <w:rStyle w:val="14"/>
          <w:rFonts w:ascii="宋体" w:hAnsi="宋体" w:eastAsia="宋体" w:cs="宋体"/>
          <w:color w:val="000000" w:themeColor="text1"/>
          <w:spacing w:val="-1"/>
          <w:sz w:val="21"/>
          <w:szCs w:val="21"/>
          <w:highlight w:val="none"/>
          <w14:textFill>
            <w14:solidFill>
              <w14:schemeClr w14:val="tx1"/>
            </w14:solidFill>
          </w14:textFill>
        </w:rPr>
        <w:t>统，系统应能实现交通运输主管部门，项目管理机构，项目参建单位实时查询和数据传输功能。同时</w:t>
      </w:r>
      <w:r>
        <w:rPr>
          <w:rStyle w:val="14"/>
          <w:rFonts w:ascii="宋体" w:hAnsi="宋体" w:eastAsia="宋体" w:cs="宋体"/>
          <w:color w:val="000000" w:themeColor="text1"/>
          <w:spacing w:val="-4"/>
          <w:sz w:val="21"/>
          <w:szCs w:val="21"/>
          <w:highlight w:val="none"/>
          <w14:textFill>
            <w14:solidFill>
              <w14:schemeClr w14:val="tx1"/>
            </w14:solidFill>
          </w14:textFill>
        </w:rPr>
        <w:t>还应对沥青混合料拌合材料用量、拌合温度和拌合时间等的现场采</w:t>
      </w:r>
      <w:r>
        <w:rPr>
          <w:rStyle w:val="14"/>
          <w:rFonts w:ascii="宋体" w:hAnsi="宋体" w:eastAsia="宋体" w:cs="宋体"/>
          <w:color w:val="000000" w:themeColor="text1"/>
          <w:spacing w:val="-5"/>
          <w:sz w:val="21"/>
          <w:szCs w:val="21"/>
          <w:highlight w:val="none"/>
          <w14:textFill>
            <w14:solidFill>
              <w14:schemeClr w14:val="tx1"/>
            </w14:solidFill>
          </w14:textFill>
        </w:rPr>
        <w:t>集，动态实时监控和历史查询，</w:t>
      </w:r>
      <w:r>
        <w:rPr>
          <w:rStyle w:val="14"/>
          <w:rFonts w:ascii="宋体" w:hAnsi="宋体" w:eastAsia="宋体" w:cs="宋体"/>
          <w:color w:val="000000" w:themeColor="text1"/>
          <w:spacing w:val="-1"/>
          <w:sz w:val="21"/>
          <w:szCs w:val="21"/>
          <w:highlight w:val="none"/>
          <w14:textFill>
            <w14:solidFill>
              <w14:schemeClr w14:val="tx1"/>
            </w14:solidFill>
          </w14:textFill>
        </w:rPr>
        <w:t>并对拌合料的级配参数、配比参数、油石比参数等进行数据分析。</w:t>
      </w:r>
    </w:p>
    <w:p w14:paraId="20B61D80">
      <w:pPr>
        <w:pStyle w:val="29"/>
        <w:spacing w:before="1" w:line="220"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单个拌合站场地建设应符合标准化施工要求：</w:t>
      </w:r>
    </w:p>
    <w:p w14:paraId="5F0E13C5">
      <w:pPr>
        <w:pStyle w:val="29"/>
        <w:spacing w:before="157" w:line="221" w:lineRule="auto"/>
        <w:ind w:left="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A、热拌场产量每小时</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200~300T。</w:t>
      </w:r>
    </w:p>
    <w:p w14:paraId="288BB6E3">
      <w:pPr>
        <w:pStyle w:val="29"/>
        <w:spacing w:before="159" w:line="345" w:lineRule="auto"/>
        <w:ind w:left="5" w:right="201" w:firstLine="41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B、热拌场布置一般分为工作区、拌和区、成品料区，沥青区，集料加工区，要考虑地形、</w:t>
      </w:r>
      <w:r>
        <w:rPr>
          <w:rStyle w:val="14"/>
          <w:rFonts w:ascii="宋体" w:hAnsi="宋体" w:eastAsia="宋体" w:cs="宋体"/>
          <w:color w:val="000000" w:themeColor="text1"/>
          <w:spacing w:val="1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风向、排水、物流等因素。</w:t>
      </w:r>
    </w:p>
    <w:p w14:paraId="2B24C085">
      <w:pPr>
        <w:pStyle w:val="29"/>
        <w:spacing w:before="29" w:line="353" w:lineRule="auto"/>
        <w:ind w:left="6" w:right="113" w:firstLine="416"/>
        <w:jc w:val="both"/>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C、整个热拌场场地必须硬化，成品料区各级材料分级隔离成品料区划分应根据所需的</w:t>
      </w:r>
      <w:r>
        <w:rPr>
          <w:rStyle w:val="14"/>
          <w:rFonts w:ascii="宋体" w:hAnsi="宋体" w:eastAsia="宋体" w:cs="宋体"/>
          <w:color w:val="000000" w:themeColor="text1"/>
          <w:spacing w:val="-1"/>
          <w:sz w:val="21"/>
          <w:szCs w:val="21"/>
          <w:highlight w:val="none"/>
          <w14:textFill>
            <w14:solidFill>
              <w14:schemeClr w14:val="tx1"/>
            </w14:solidFill>
          </w14:textFill>
        </w:rPr>
        <w:t>材料</w:t>
      </w:r>
      <w:r>
        <w:rPr>
          <w:rStyle w:val="14"/>
          <w:rFonts w:ascii="宋体" w:hAnsi="宋体" w:eastAsia="宋体" w:cs="宋体"/>
          <w:color w:val="000000" w:themeColor="text1"/>
          <w:spacing w:val="-2"/>
          <w:sz w:val="21"/>
          <w:szCs w:val="21"/>
          <w:highlight w:val="none"/>
          <w14:textFill>
            <w14:solidFill>
              <w14:schemeClr w14:val="tx1"/>
            </w14:solidFill>
          </w14:textFill>
        </w:rPr>
        <w:t>品种、规格进行合理规划，隔墙高度一般在</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3~5</w:t>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米左右，可采用片、卵石混凝土，浆砌片卵石，</w:t>
      </w:r>
      <w:r>
        <w:rPr>
          <w:rStyle w:val="14"/>
          <w:rFonts w:ascii="宋体" w:hAnsi="宋体" w:eastAsia="宋体" w:cs="宋体"/>
          <w:color w:val="000000" w:themeColor="text1"/>
          <w:sz w:val="21"/>
          <w:szCs w:val="21"/>
          <w:highlight w:val="none"/>
          <w14:textFill>
            <w14:solidFill>
              <w14:schemeClr w14:val="tx1"/>
            </w14:solidFill>
          </w14:textFill>
        </w:rPr>
        <w:t>成品料区有</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3~4％横坡，料区口应设置排水沟。整个场地进</w:t>
      </w:r>
      <w:r>
        <w:rPr>
          <w:rStyle w:val="14"/>
          <w:rFonts w:ascii="宋体" w:hAnsi="宋体" w:eastAsia="宋体" w:cs="宋体"/>
          <w:color w:val="000000" w:themeColor="text1"/>
          <w:spacing w:val="-1"/>
          <w:sz w:val="21"/>
          <w:szCs w:val="21"/>
          <w:highlight w:val="none"/>
          <w14:textFill>
            <w14:solidFill>
              <w14:schemeClr w14:val="tx1"/>
            </w14:solidFill>
          </w14:textFill>
        </w:rPr>
        <w:t>行排水系统设计，做到不积水，雨天能迅速排除雨水。</w:t>
      </w:r>
    </w:p>
    <w:p w14:paraId="62F3B60F">
      <w:pPr>
        <w:pStyle w:val="29"/>
        <w:spacing w:before="69" w:line="346" w:lineRule="auto"/>
        <w:ind w:right="69"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D、0~2.36、2.36~4.75</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两级料，要搭建遮盖，防止雨水淋湿，采用袋状矿粉，必须盖专用矿</w:t>
      </w:r>
      <w:r>
        <w:rPr>
          <w:rStyle w:val="14"/>
          <w:rFonts w:ascii="宋体" w:hAnsi="宋体" w:eastAsia="宋体" w:cs="宋体"/>
          <w:color w:val="000000" w:themeColor="text1"/>
          <w:sz w:val="21"/>
          <w:szCs w:val="21"/>
          <w:highlight w:val="none"/>
          <w14:textFill>
            <w14:solidFill>
              <w14:schemeClr w14:val="tx1"/>
            </w14:solidFill>
          </w14:textFill>
        </w:rPr>
        <w:t>粉室，一定要密封，不得有雨水和地面水侵入，以防矿料潮湿结</w:t>
      </w:r>
      <w:r>
        <w:rPr>
          <w:rStyle w:val="14"/>
          <w:rFonts w:ascii="宋体" w:hAnsi="宋体" w:eastAsia="宋体" w:cs="宋体"/>
          <w:color w:val="000000" w:themeColor="text1"/>
          <w:spacing w:val="-1"/>
          <w:sz w:val="21"/>
          <w:szCs w:val="21"/>
          <w:highlight w:val="none"/>
          <w14:textFill>
            <w14:solidFill>
              <w14:schemeClr w14:val="tx1"/>
            </w14:solidFill>
          </w14:textFill>
        </w:rPr>
        <w:t>块。</w:t>
      </w:r>
    </w:p>
    <w:p w14:paraId="720CE90F">
      <w:pPr>
        <w:pStyle w:val="29"/>
        <w:spacing w:before="104" w:line="293" w:lineRule="auto"/>
        <w:ind w:right="69"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④预制场建设：场地建设符合标准化要求。预制场一般设置办公生活区、材料堆放区、混凝土拌制区、预制区、存梁区等。各施工区域布置应合理，场地占地面积应满足施工需要。预制场</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所有的电器设备按安全生产的要求进行标准化安装，所有穿过场区的电路、水管等采用从硬化地</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面下预埋管路穿过，严禁架空。</w:t>
      </w:r>
    </w:p>
    <w:p w14:paraId="67E6FA8D">
      <w:pPr>
        <w:pStyle w:val="29"/>
        <w:spacing w:before="107" w:line="285" w:lineRule="auto"/>
        <w:ind w:right="69"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⑤小型构件预制场建设：场地建设符合标准化要求，且场地占地面积应满足施工需要。涵洞通道的盖板、排水工程的水沟盖板、防护工程的各型预制块件及其它设计要求的小型预制构件应集中预制。预制场需分生产区、养护区、成品区以及办公区等，各个区域规划合理，交通顺畅。</w:t>
      </w:r>
    </w:p>
    <w:p w14:paraId="34BB6DA9">
      <w:pPr>
        <w:pStyle w:val="29"/>
        <w:spacing w:before="106" w:line="301" w:lineRule="auto"/>
        <w:ind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⑥钢筋加工场：场地面积应满足施工需要，场地按原材料堆放区、钢筋下</w:t>
      </w:r>
      <w:r>
        <w:rPr>
          <w:rStyle w:val="14"/>
          <w:rFonts w:ascii="宋体" w:hAnsi="宋体" w:eastAsia="宋体" w:cs="宋体"/>
          <w:color w:val="000000" w:themeColor="text1"/>
          <w:spacing w:val="-5"/>
          <w:sz w:val="21"/>
          <w:szCs w:val="21"/>
          <w:highlight w:val="none"/>
          <w14:textFill>
            <w14:solidFill>
              <w14:schemeClr w14:val="tx1"/>
            </w14:solidFill>
          </w14:textFill>
        </w:rPr>
        <w:t>料区、加工制作区、</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半成品堆放区、成品合格区、废料堆放区等分区设置，功能明确，各种型号原材堆放整齐，标识</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清晰。必须配置数控钢筋弯箍机、数控钢筋锯切机、数控棒材弯曲机、自动钢筋笼滚焊机等先进</w:t>
      </w:r>
      <w:r>
        <w:rPr>
          <w:rStyle w:val="14"/>
          <w:rFonts w:ascii="宋体" w:hAnsi="宋体" w:eastAsia="宋体" w:cs="宋体"/>
          <w:color w:val="000000" w:themeColor="text1"/>
          <w:spacing w:val="-4"/>
          <w:sz w:val="21"/>
          <w:szCs w:val="21"/>
          <w:highlight w:val="none"/>
          <w14:textFill>
            <w14:solidFill>
              <w14:schemeClr w14:val="tx1"/>
            </w14:solidFill>
          </w14:textFill>
        </w:rPr>
        <w:t>设备，锯切断头整齐，加工准确；悬挂各类各型号的钢筋大样图。在钢筋加工场门口设置展示</w:t>
      </w:r>
      <w:r>
        <w:rPr>
          <w:rStyle w:val="14"/>
          <w:rFonts w:ascii="宋体" w:hAnsi="宋体" w:eastAsia="宋体" w:cs="宋体"/>
          <w:color w:val="000000" w:themeColor="text1"/>
          <w:spacing w:val="-5"/>
          <w:sz w:val="21"/>
          <w:szCs w:val="21"/>
          <w:highlight w:val="none"/>
          <w14:textFill>
            <w14:solidFill>
              <w14:schemeClr w14:val="tx1"/>
            </w14:solidFill>
          </w14:textFill>
        </w:rPr>
        <w:t>柜，</w:t>
      </w:r>
      <w:r>
        <w:rPr>
          <w:rStyle w:val="14"/>
          <w:rFonts w:ascii="宋体" w:hAnsi="宋体" w:eastAsia="宋体" w:cs="宋体"/>
          <w:color w:val="000000" w:themeColor="text1"/>
          <w:spacing w:val="-1"/>
          <w:sz w:val="21"/>
          <w:szCs w:val="21"/>
          <w:highlight w:val="none"/>
          <w14:textFill>
            <w14:solidFill>
              <w14:schemeClr w14:val="tx1"/>
            </w14:solidFill>
          </w14:textFill>
        </w:rPr>
        <w:t>陈列机械连接、焊接、弯曲、切割等标准样品。项目所有钢筋加工及组装，必须全部在钢筋加工</w:t>
      </w:r>
      <w:r>
        <w:rPr>
          <w:rStyle w:val="14"/>
          <w:rFonts w:ascii="宋体" w:hAnsi="宋体" w:eastAsia="宋体" w:cs="宋体"/>
          <w:color w:val="000000" w:themeColor="text1"/>
          <w:sz w:val="21"/>
          <w:szCs w:val="21"/>
          <w:highlight w:val="none"/>
          <w14:textFill>
            <w14:solidFill>
              <w14:schemeClr w14:val="tx1"/>
            </w14:solidFill>
          </w14:textFill>
        </w:rPr>
        <w:t>场内完成，成品检验合格后运输至施工现场再检验安装、使</w:t>
      </w:r>
      <w:r>
        <w:rPr>
          <w:rStyle w:val="14"/>
          <w:rFonts w:ascii="宋体" w:hAnsi="宋体" w:eastAsia="宋体" w:cs="宋体"/>
          <w:color w:val="000000" w:themeColor="text1"/>
          <w:spacing w:val="-1"/>
          <w:sz w:val="21"/>
          <w:szCs w:val="21"/>
          <w:highlight w:val="none"/>
          <w14:textFill>
            <w14:solidFill>
              <w14:schemeClr w14:val="tx1"/>
            </w14:solidFill>
          </w14:textFill>
        </w:rPr>
        <w:t>用。</w:t>
      </w:r>
    </w:p>
    <w:p w14:paraId="76E45A10">
      <w:pPr>
        <w:pStyle w:val="29"/>
        <w:spacing w:before="108" w:line="269" w:lineRule="auto"/>
        <w:ind w:left="2" w:right="69"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⑦混凝土及砂浆运输：混凝土及砂浆必须在混凝土拌和站集中拌和，并采用混凝土标准运输</w:t>
      </w:r>
      <w:r>
        <w:rPr>
          <w:rStyle w:val="14"/>
          <w:rFonts w:ascii="宋体" w:hAnsi="宋体" w:eastAsia="宋体" w:cs="宋体"/>
          <w:color w:val="000000" w:themeColor="text1"/>
          <w:spacing w:val="-2"/>
          <w:sz w:val="21"/>
          <w:szCs w:val="21"/>
          <w:highlight w:val="none"/>
          <w14:textFill>
            <w14:solidFill>
              <w14:schemeClr w14:val="tx1"/>
            </w14:solidFill>
          </w14:textFill>
        </w:rPr>
        <w:t>罐车及多功能混凝土泵送车。</w:t>
      </w:r>
    </w:p>
    <w:p w14:paraId="04AA03D6">
      <w:pPr>
        <w:pStyle w:val="29"/>
        <w:spacing w:before="110" w:line="284" w:lineRule="auto"/>
        <w:ind w:right="71"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⑧</w:t>
      </w:r>
      <w:r>
        <w:rPr>
          <w:rStyle w:val="14"/>
          <w:rFonts w:ascii="宋体" w:hAnsi="宋体" w:eastAsia="宋体" w:cs="宋体"/>
          <w:color w:val="000000" w:themeColor="text1"/>
          <w:spacing w:val="-1"/>
          <w:sz w:val="21"/>
          <w:szCs w:val="21"/>
          <w:highlight w:val="none"/>
          <w14:textFill>
            <w14:solidFill>
              <w14:schemeClr w14:val="tx1"/>
            </w14:solidFill>
          </w14:textFill>
        </w:rPr>
        <w:t>承包人生产区至少设置锅炉</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台，生产区应按照</w:t>
      </w:r>
      <w:r>
        <w:rPr>
          <w:rStyle w:val="14"/>
          <w:rFonts w:ascii="宋体" w:hAnsi="宋体" w:eastAsia="宋体" w:cs="宋体"/>
          <w:color w:val="000000" w:themeColor="text1"/>
          <w:spacing w:val="-2"/>
          <w:sz w:val="21"/>
          <w:szCs w:val="21"/>
          <w:highlight w:val="none"/>
          <w14:textFill>
            <w14:solidFill>
              <w14:schemeClr w14:val="tx1"/>
            </w14:solidFill>
          </w14:textFill>
        </w:rPr>
        <w:t>工厂化建设，整个封闭；料仓除预留进出</w:t>
      </w:r>
      <w:r>
        <w:rPr>
          <w:rStyle w:val="14"/>
          <w:rFonts w:ascii="宋体" w:hAnsi="宋体" w:eastAsia="宋体" w:cs="宋体"/>
          <w:color w:val="000000" w:themeColor="text1"/>
          <w:spacing w:val="-1"/>
          <w:sz w:val="21"/>
          <w:szCs w:val="21"/>
          <w:highlight w:val="none"/>
          <w14:textFill>
            <w14:solidFill>
              <w14:schemeClr w14:val="tx1"/>
            </w14:solidFill>
          </w14:textFill>
        </w:rPr>
        <w:t>料口外全部封闭，同时在料仓底部埋设管道，确保低温施工时能对集料加热处理；拌合楼要求搭棚保温覆盖。钢筋加工棚、料仓及拌合楼都必须考虑防风、防雪设计。</w:t>
      </w:r>
    </w:p>
    <w:p w14:paraId="3D74D022">
      <w:pPr>
        <w:pStyle w:val="29"/>
        <w:spacing w:before="109" w:line="269" w:lineRule="auto"/>
        <w:ind w:left="1" w:right="88"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cs="宋体"/>
          <w:color w:val="000000" w:themeColor="text1"/>
          <w:sz w:val="21"/>
          <w:szCs w:val="21"/>
          <w:highlight w:val="none"/>
          <w:lang w:val="en-US" w:eastAsia="zh-CN"/>
          <w14:textFill>
            <w14:solidFill>
              <w14:schemeClr w14:val="tx1"/>
            </w14:solidFill>
          </w14:textFill>
        </w:rPr>
        <w:t>⑨</w:t>
      </w:r>
      <w:r>
        <w:rPr>
          <w:rStyle w:val="14"/>
          <w:rFonts w:ascii="宋体" w:hAnsi="宋体" w:eastAsia="宋体" w:cs="宋体"/>
          <w:color w:val="000000" w:themeColor="text1"/>
          <w:sz w:val="21"/>
          <w:szCs w:val="21"/>
          <w:highlight w:val="none"/>
          <w14:textFill>
            <w14:solidFill>
              <w14:schemeClr w14:val="tx1"/>
            </w14:solidFill>
          </w14:textFill>
        </w:rPr>
        <w:t>对于桥梁桩基应优先考虑旋挖钻机进行桩基开挖成孔，降低施工噪</w:t>
      </w:r>
      <w:r>
        <w:rPr>
          <w:rStyle w:val="14"/>
          <w:rFonts w:ascii="宋体" w:hAnsi="宋体" w:eastAsia="宋体" w:cs="宋体"/>
          <w:color w:val="000000" w:themeColor="text1"/>
          <w:spacing w:val="-1"/>
          <w:sz w:val="21"/>
          <w:szCs w:val="21"/>
          <w:highlight w:val="none"/>
          <w14:textFill>
            <w14:solidFill>
              <w14:schemeClr w14:val="tx1"/>
            </w14:solidFill>
          </w14:textFill>
        </w:rPr>
        <w:t>音，减少泥浆等污染环</w:t>
      </w:r>
      <w:r>
        <w:rPr>
          <w:rStyle w:val="14"/>
          <w:rFonts w:ascii="宋体" w:hAnsi="宋体" w:eastAsia="宋体" w:cs="宋体"/>
          <w:color w:val="000000" w:themeColor="text1"/>
          <w:spacing w:val="-2"/>
          <w:sz w:val="21"/>
          <w:szCs w:val="21"/>
          <w:highlight w:val="none"/>
          <w14:textFill>
            <w14:solidFill>
              <w14:schemeClr w14:val="tx1"/>
            </w14:solidFill>
          </w14:textFill>
        </w:rPr>
        <w:t>境物的排放，减少水体污染。</w:t>
      </w:r>
    </w:p>
    <w:p w14:paraId="4C9C0A1A">
      <w:pPr>
        <w:pStyle w:val="29"/>
        <w:spacing w:before="109" w:line="269" w:lineRule="auto"/>
        <w:ind w:left="1" w:right="88"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cs="宋体"/>
          <w:color w:val="000000" w:themeColor="text1"/>
          <w:spacing w:val="0"/>
          <w:sz w:val="21"/>
          <w:szCs w:val="21"/>
          <w:highlight w:val="none"/>
          <w:lang w:val="en-US" w:eastAsia="zh-CN"/>
          <w14:textFill>
            <w14:solidFill>
              <w14:schemeClr w14:val="tx1"/>
            </w14:solidFill>
          </w14:textFill>
        </w:rPr>
        <w:t>⑩</w:t>
      </w:r>
      <w:r>
        <w:rPr>
          <w:rStyle w:val="14"/>
          <w:rFonts w:ascii="宋体" w:hAnsi="宋体" w:eastAsia="宋体" w:cs="宋体"/>
          <w:color w:val="000000" w:themeColor="text1"/>
          <w:spacing w:val="0"/>
          <w:sz w:val="21"/>
          <w:szCs w:val="21"/>
          <w:highlight w:val="none"/>
          <w14:textFill>
            <w14:solidFill>
              <w14:schemeClr w14:val="tx1"/>
            </w14:solidFill>
          </w14:textFill>
        </w:rPr>
        <w:t>对于施工临边等防护措施全面采用装配式、定型化和标准化的安全防护设施。工程施工标准化费用：</w:t>
      </w:r>
    </w:p>
    <w:p w14:paraId="1C8D4F08">
      <w:pPr>
        <w:pStyle w:val="29"/>
        <w:spacing w:before="109" w:line="302" w:lineRule="auto"/>
        <w:ind w:right="93"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TJ</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标段含施工驻地、工地试验室、</w:t>
      </w:r>
      <w:r>
        <w:rPr>
          <w:rStyle w:val="14"/>
          <w:rFonts w:hint="eastAsia" w:ascii="宋体" w:hAnsi="宋体" w:cs="宋体"/>
          <w:color w:val="000000" w:themeColor="text1"/>
          <w:highlight w:val="none"/>
          <w:lang w:val="en-US" w:eastAsia="zh-CN"/>
          <w14:textFill>
            <w14:solidFill>
              <w14:schemeClr w14:val="tx1"/>
            </w14:solidFill>
          </w14:textFill>
        </w:rPr>
        <w:t>拌合站、钢筋加工场、预制场、仓储存放地、各场区、作业区连接道路及施工主便道</w:t>
      </w:r>
      <w:r>
        <w:rPr>
          <w:rStyle w:val="14"/>
          <w:rFonts w:ascii="宋体" w:hAnsi="宋体" w:eastAsia="宋体" w:cs="宋体"/>
          <w:color w:val="000000" w:themeColor="text1"/>
          <w:spacing w:val="-1"/>
          <w:sz w:val="21"/>
          <w:szCs w:val="21"/>
          <w:highlight w:val="none"/>
          <w14:textFill>
            <w14:solidFill>
              <w14:schemeClr w14:val="tx1"/>
            </w14:solidFill>
          </w14:textFill>
        </w:rPr>
        <w:t>由投标人</w:t>
      </w:r>
      <w:r>
        <w:rPr>
          <w:rStyle w:val="14"/>
          <w:rFonts w:ascii="宋体" w:hAnsi="宋体" w:eastAsia="宋体" w:cs="宋体"/>
          <w:color w:val="000000" w:themeColor="text1"/>
          <w:spacing w:val="-2"/>
          <w:sz w:val="21"/>
          <w:szCs w:val="21"/>
          <w:highlight w:val="none"/>
          <w14:textFill>
            <w14:solidFill>
              <w14:schemeClr w14:val="tx1"/>
            </w14:solidFill>
          </w14:textFill>
        </w:rPr>
        <w:t>在工程量清单第</w:t>
      </w:r>
      <w:r>
        <w:rPr>
          <w:rStyle w:val="14"/>
          <w:rFonts w:ascii="宋体" w:hAnsi="宋体" w:eastAsia="宋体" w:cs="宋体"/>
          <w:color w:val="000000" w:themeColor="text1"/>
          <w:spacing w:val="-2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100</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章中对应项下按要求报价。</w:t>
      </w:r>
    </w:p>
    <w:p w14:paraId="362B33F9">
      <w:pPr>
        <w:pStyle w:val="29"/>
        <w:spacing w:before="34" w:line="311" w:lineRule="auto"/>
        <w:ind w:left="1" w:right="11" w:firstLine="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驻地建设达不到标准化工地要求的，不予计量。包括完成驻地建设标准化的所有</w:t>
      </w:r>
      <w:r>
        <w:rPr>
          <w:rStyle w:val="14"/>
          <w:rFonts w:ascii="宋体" w:hAnsi="宋体" w:eastAsia="宋体" w:cs="宋体"/>
          <w:color w:val="000000" w:themeColor="text1"/>
          <w:spacing w:val="-1"/>
          <w:sz w:val="21"/>
          <w:szCs w:val="21"/>
          <w:highlight w:val="none"/>
          <w14:textFill>
            <w14:solidFill>
              <w14:schemeClr w14:val="tx1"/>
            </w14:solidFill>
          </w14:textFill>
        </w:rPr>
        <w:t>费用。TJ</w:t>
      </w:r>
      <w:r>
        <w:rPr>
          <w:rStyle w:val="14"/>
          <w:rFonts w:ascii="宋体" w:hAnsi="宋体" w:eastAsia="宋体" w:cs="宋体"/>
          <w:color w:val="000000" w:themeColor="text1"/>
          <w:spacing w:val="-4"/>
          <w:sz w:val="21"/>
          <w:szCs w:val="21"/>
          <w:highlight w:val="none"/>
          <w14:textFill>
            <w14:solidFill>
              <w14:schemeClr w14:val="tx1"/>
            </w14:solidFill>
          </w14:textFill>
        </w:rPr>
        <w:t>标段：承包人工程施工标准化费分三期支付，工程施工标准化</w:t>
      </w:r>
      <w:r>
        <w:rPr>
          <w:rStyle w:val="14"/>
          <w:rFonts w:ascii="宋体" w:hAnsi="宋体" w:eastAsia="宋体" w:cs="宋体"/>
          <w:color w:val="000000" w:themeColor="text1"/>
          <w:spacing w:val="-5"/>
          <w:sz w:val="21"/>
          <w:szCs w:val="21"/>
          <w:highlight w:val="none"/>
          <w14:textFill>
            <w14:solidFill>
              <w14:schemeClr w14:val="tx1"/>
            </w14:solidFill>
          </w14:textFill>
        </w:rPr>
        <w:t>建设按监理人审批的方案建设完成，</w:t>
      </w:r>
      <w:r>
        <w:rPr>
          <w:rStyle w:val="14"/>
          <w:rFonts w:ascii="宋体" w:hAnsi="宋体" w:eastAsia="宋体" w:cs="宋体"/>
          <w:color w:val="000000" w:themeColor="text1"/>
          <w:spacing w:val="-1"/>
          <w:sz w:val="21"/>
          <w:szCs w:val="21"/>
          <w:highlight w:val="none"/>
          <w14:textFill>
            <w14:solidFill>
              <w14:schemeClr w14:val="tx1"/>
            </w14:solidFill>
          </w14:textFill>
        </w:rPr>
        <w:t>经发包人验收合格后，支付50%；工程项目完成一半，且标准化设施保持良好再支付</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30%；工程</w:t>
      </w:r>
      <w:r>
        <w:rPr>
          <w:rStyle w:val="14"/>
          <w:rFonts w:ascii="宋体" w:hAnsi="宋体" w:eastAsia="宋体" w:cs="宋体"/>
          <w:color w:val="000000" w:themeColor="text1"/>
          <w:sz w:val="21"/>
          <w:szCs w:val="21"/>
          <w:highlight w:val="none"/>
          <w14:textFill>
            <w14:solidFill>
              <w14:schemeClr w14:val="tx1"/>
            </w14:solidFill>
          </w14:textFill>
        </w:rPr>
        <w:t>完工清场且复耕复垦满足环保要求后支付余下的</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20%。</w:t>
      </w:r>
      <w:r>
        <w:rPr>
          <w:rStyle w:val="14"/>
          <w:rFonts w:ascii="宋体" w:hAnsi="宋体" w:eastAsia="宋体" w:cs="宋体"/>
          <w:color w:val="000000" w:themeColor="text1"/>
          <w:spacing w:val="-1"/>
          <w:sz w:val="21"/>
          <w:szCs w:val="21"/>
          <w:highlight w:val="none"/>
          <w14:textFill>
            <w14:solidFill>
              <w14:schemeClr w14:val="tx1"/>
            </w14:solidFill>
          </w14:textFill>
        </w:rPr>
        <w:t>如未按上述标准完成，将不予支付或扣减</w:t>
      </w:r>
      <w:r>
        <w:rPr>
          <w:rStyle w:val="14"/>
          <w:rFonts w:ascii="宋体" w:hAnsi="宋体" w:eastAsia="宋体" w:cs="宋体"/>
          <w:color w:val="000000" w:themeColor="text1"/>
          <w:spacing w:val="-5"/>
          <w:sz w:val="21"/>
          <w:szCs w:val="21"/>
          <w:highlight w:val="none"/>
          <w14:textFill>
            <w14:solidFill>
              <w14:schemeClr w14:val="tx1"/>
            </w14:solidFill>
          </w14:textFill>
        </w:rPr>
        <w:t>支付额度。</w:t>
      </w:r>
    </w:p>
    <w:p w14:paraId="6E30FC00">
      <w:pPr>
        <w:pStyle w:val="29"/>
        <w:spacing w:before="31" w:line="219"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工程施工标准化其他费用包含在工程量清单相关子目单价或总额价中，不单</w:t>
      </w:r>
      <w:r>
        <w:rPr>
          <w:rStyle w:val="14"/>
          <w:rFonts w:ascii="宋体" w:hAnsi="宋体" w:eastAsia="宋体" w:cs="宋体"/>
          <w:color w:val="000000" w:themeColor="text1"/>
          <w:spacing w:val="-1"/>
          <w:sz w:val="21"/>
          <w:szCs w:val="21"/>
          <w:highlight w:val="none"/>
          <w14:textFill>
            <w14:solidFill>
              <w14:schemeClr w14:val="tx1"/>
            </w14:solidFill>
          </w14:textFill>
        </w:rPr>
        <w:t>独报价。</w:t>
      </w:r>
    </w:p>
    <w:p w14:paraId="2D2B0D83">
      <w:pPr>
        <w:pStyle w:val="29"/>
        <w:spacing w:before="111" w:line="307" w:lineRule="auto"/>
        <w:ind w:left="3" w:right="69"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如果承包人不按照发包人的要求开展标准化管理相应的工作或不能全部按照要求开展工作，</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发包人有权通过监理人，在项目内选择相应的施工队伍予以开展和完成，涉及到的相关费用按照</w:t>
      </w:r>
      <w:r>
        <w:rPr>
          <w:rStyle w:val="14"/>
          <w:rFonts w:ascii="宋体" w:hAnsi="宋体" w:eastAsia="宋体" w:cs="宋体"/>
          <w:color w:val="000000" w:themeColor="text1"/>
          <w:spacing w:val="-2"/>
          <w:sz w:val="21"/>
          <w:szCs w:val="21"/>
          <w:highlight w:val="none"/>
          <w14:textFill>
            <w14:solidFill>
              <w14:schemeClr w14:val="tx1"/>
            </w14:solidFill>
          </w14:textFill>
        </w:rPr>
        <w:t>指令分包管理的相关条款执行。</w:t>
      </w:r>
    </w:p>
    <w:p w14:paraId="5DDC023D">
      <w:pPr>
        <w:pStyle w:val="29"/>
        <w:spacing w:before="31"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（4）管理手段信息化</w:t>
      </w:r>
    </w:p>
    <w:p w14:paraId="6AC14342">
      <w:pPr>
        <w:pStyle w:val="29"/>
        <w:spacing w:before="108" w:line="303" w:lineRule="auto"/>
        <w:ind w:left="4" w:right="69" w:firstLine="419"/>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为全面贯彻落实州委、州政府数字赋能打造智慧交通的决策部署，全力做好新形势下交通建设项目信息化工作，进一步加强集团公司（发包人）项目全过程、全要素、精细化管理，发包人</w:t>
      </w:r>
    </w:p>
    <w:p w14:paraId="623F3D0F">
      <w:pPr>
        <w:pStyle w:val="29"/>
        <w:spacing w:before="68" w:line="311" w:lineRule="auto"/>
        <w:ind w:left="1" w:right="22" w:firstLine="1"/>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建设管理的项目全面推广运用数字交通建设管理服务平台</w:t>
      </w:r>
      <w:r>
        <w:rPr>
          <w:rStyle w:val="14"/>
          <w:rFonts w:ascii="宋体" w:hAnsi="宋体" w:eastAsia="宋体" w:cs="宋体"/>
          <w:color w:val="000000" w:themeColor="text1"/>
          <w:spacing w:val="-15"/>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1）项目计量、变更、月报、履约、</w:t>
      </w:r>
      <w:r>
        <w:rPr>
          <w:rStyle w:val="14"/>
          <w:rFonts w:ascii="宋体" w:hAnsi="宋体" w:eastAsia="宋体" w:cs="宋体"/>
          <w:color w:val="000000" w:themeColor="text1"/>
          <w:spacing w:val="1"/>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督查等数据及资料均通过“数字化平台”报送，数据录入单位对填报数据及.资料的</w:t>
      </w:r>
      <w:r>
        <w:rPr>
          <w:rStyle w:val="14"/>
          <w:rFonts w:ascii="宋体" w:hAnsi="宋体" w:eastAsia="宋体" w:cs="宋体"/>
          <w:color w:val="000000" w:themeColor="text1"/>
          <w:spacing w:val="-1"/>
          <w:sz w:val="21"/>
          <w:szCs w:val="21"/>
          <w:highlight w:val="none"/>
          <w14:textFill>
            <w14:solidFill>
              <w14:schemeClr w14:val="tx1"/>
            </w14:solidFill>
          </w14:textFill>
        </w:rPr>
        <w:t>准确性、完</w:t>
      </w:r>
      <w:r>
        <w:rPr>
          <w:rStyle w:val="14"/>
          <w:rFonts w:ascii="宋体" w:hAnsi="宋体" w:eastAsia="宋体" w:cs="宋体"/>
          <w:color w:val="000000" w:themeColor="text1"/>
          <w:spacing w:val="1"/>
          <w:sz w:val="21"/>
          <w:szCs w:val="21"/>
          <w:highlight w:val="none"/>
          <w14:textFill>
            <w14:solidFill>
              <w14:schemeClr w14:val="tx1"/>
            </w14:solidFill>
          </w14:textFill>
        </w:rPr>
        <w:t>整性和真实性负责，公文报送渠道不变</w:t>
      </w:r>
      <w:r>
        <w:rPr>
          <w:rStyle w:val="14"/>
          <w:rFonts w:ascii="宋体" w:hAnsi="宋体" w:eastAsia="宋体" w:cs="宋体"/>
          <w:color w:val="000000" w:themeColor="text1"/>
          <w:spacing w:val="-16"/>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2）须按集团“两区</w:t>
      </w:r>
      <w:r>
        <w:rPr>
          <w:rStyle w:val="14"/>
          <w:rFonts w:ascii="宋体" w:hAnsi="宋体" w:eastAsia="宋体" w:cs="宋体"/>
          <w:color w:val="000000" w:themeColor="text1"/>
          <w:sz w:val="21"/>
          <w:szCs w:val="21"/>
          <w:highlight w:val="none"/>
          <w14:textFill>
            <w14:solidFill>
              <w14:schemeClr w14:val="tx1"/>
            </w14:solidFill>
          </w14:textFill>
        </w:rPr>
        <w:t>”建设要求，完成重要部位、工</w:t>
      </w:r>
      <w:r>
        <w:rPr>
          <w:rStyle w:val="14"/>
          <w:rFonts w:ascii="宋体" w:hAnsi="宋体" w:eastAsia="宋体" w:cs="宋体"/>
          <w:color w:val="000000" w:themeColor="text1"/>
          <w:spacing w:val="1"/>
          <w:sz w:val="21"/>
          <w:szCs w:val="21"/>
          <w:highlight w:val="none"/>
          <w14:textFill>
            <w14:solidFill>
              <w14:schemeClr w14:val="tx1"/>
            </w14:solidFill>
          </w14:textFill>
        </w:rPr>
        <w:t>点等的监控设施设备等的安装</w:t>
      </w:r>
      <w:r>
        <w:rPr>
          <w:rStyle w:val="14"/>
          <w:rFonts w:ascii="宋体" w:hAnsi="宋体" w:eastAsia="宋体" w:cs="宋体"/>
          <w:color w:val="000000" w:themeColor="text1"/>
          <w:spacing w:val="-16"/>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3）工地试验室、拌合站等，</w:t>
      </w:r>
      <w:r>
        <w:rPr>
          <w:rStyle w:val="14"/>
          <w:rFonts w:ascii="宋体" w:hAnsi="宋体" w:eastAsia="宋体" w:cs="宋体"/>
          <w:color w:val="000000" w:themeColor="text1"/>
          <w:sz w:val="21"/>
          <w:szCs w:val="21"/>
          <w:highlight w:val="none"/>
          <w14:textFill>
            <w14:solidFill>
              <w14:schemeClr w14:val="tx1"/>
            </w14:solidFill>
          </w14:textFill>
        </w:rPr>
        <w:t>需安装符合要求的检测设备及数字拌合设备，确保检测数据及拌合站拌合数据正常接入“数字化</w:t>
      </w:r>
      <w:r>
        <w:rPr>
          <w:rStyle w:val="14"/>
          <w:rFonts w:ascii="宋体" w:hAnsi="宋体" w:eastAsia="宋体" w:cs="宋体"/>
          <w:color w:val="000000" w:themeColor="text1"/>
          <w:spacing w:val="-1"/>
          <w:sz w:val="21"/>
          <w:szCs w:val="21"/>
          <w:highlight w:val="none"/>
          <w14:textFill>
            <w14:solidFill>
              <w14:schemeClr w14:val="tx1"/>
            </w14:solidFill>
          </w14:textFill>
        </w:rPr>
        <w:t>平台”。</w:t>
      </w:r>
    </w:p>
    <w:p w14:paraId="377B35D4">
      <w:pPr>
        <w:pStyle w:val="29"/>
        <w:spacing w:before="31" w:line="302" w:lineRule="auto"/>
        <w:ind w:left="4" w:right="99" w:firstLine="43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同时，按照发包人“数字交通建设管理服务平</w:t>
      </w:r>
      <w:r>
        <w:rPr>
          <w:rStyle w:val="14"/>
          <w:rFonts w:ascii="宋体" w:hAnsi="宋体" w:eastAsia="宋体" w:cs="宋体"/>
          <w:color w:val="000000" w:themeColor="text1"/>
          <w:spacing w:val="-2"/>
          <w:sz w:val="21"/>
          <w:szCs w:val="21"/>
          <w:highlight w:val="none"/>
          <w14:textFill>
            <w14:solidFill>
              <w14:schemeClr w14:val="tx1"/>
            </w14:solidFill>
          </w14:textFill>
        </w:rPr>
        <w:t>台”的要求，做好系统搭建、视频设备等，相</w:t>
      </w:r>
      <w:r>
        <w:rPr>
          <w:rStyle w:val="14"/>
          <w:rFonts w:ascii="宋体" w:hAnsi="宋体" w:eastAsia="宋体" w:cs="宋体"/>
          <w:color w:val="000000" w:themeColor="text1"/>
          <w:spacing w:val="-1"/>
          <w:sz w:val="21"/>
          <w:szCs w:val="21"/>
          <w:highlight w:val="none"/>
          <w14:textFill>
            <w14:solidFill>
              <w14:schemeClr w14:val="tx1"/>
            </w14:solidFill>
          </w14:textFill>
        </w:rPr>
        <w:t>关费用已包含在工程量清单相关子目单价或总额价中。</w:t>
      </w:r>
    </w:p>
    <w:p w14:paraId="14095448">
      <w:pPr>
        <w:pStyle w:val="29"/>
        <w:spacing w:before="31" w:line="221" w:lineRule="auto"/>
        <w:ind w:left="41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A.项目信息管理系统建设</w:t>
      </w:r>
    </w:p>
    <w:p w14:paraId="3866BB7C">
      <w:pPr>
        <w:pStyle w:val="29"/>
        <w:spacing w:before="109" w:line="308" w:lineRule="auto"/>
        <w:ind w:left="2" w:right="94"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本项目采用信息管理系统进行信息化管理。承包人应安排专人负责配合发包人完善和维护该系统，及时办理各类文件的编制、审核、归档，同时还应将建设期间有关的基础资料、数据及图</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纸录入发包人指定的系统。</w:t>
      </w:r>
    </w:p>
    <w:p w14:paraId="73324907">
      <w:pPr>
        <w:pStyle w:val="29"/>
        <w:spacing w:before="31" w:line="307" w:lineRule="auto"/>
        <w:ind w:left="3" w:right="94"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施工阶段发包人联合专业软件公司开发用于本项目的信</w:t>
      </w:r>
      <w:r>
        <w:rPr>
          <w:rStyle w:val="14"/>
          <w:rFonts w:ascii="宋体" w:hAnsi="宋体" w:eastAsia="宋体" w:cs="宋体"/>
          <w:color w:val="000000" w:themeColor="text1"/>
          <w:spacing w:val="-3"/>
          <w:sz w:val="21"/>
          <w:szCs w:val="21"/>
          <w:highlight w:val="none"/>
          <w14:textFill>
            <w14:solidFill>
              <w14:schemeClr w14:val="tx1"/>
            </w14:solidFill>
          </w14:textFill>
        </w:rPr>
        <w:t>息化管理平台的建设、OA</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办公系统的</w:t>
      </w:r>
      <w:r>
        <w:rPr>
          <w:rStyle w:val="14"/>
          <w:rFonts w:ascii="宋体" w:hAnsi="宋体" w:eastAsia="宋体" w:cs="宋体"/>
          <w:color w:val="000000" w:themeColor="text1"/>
          <w:spacing w:val="-1"/>
          <w:sz w:val="21"/>
          <w:szCs w:val="21"/>
          <w:highlight w:val="none"/>
          <w14:textFill>
            <w14:solidFill>
              <w14:schemeClr w14:val="tx1"/>
            </w14:solidFill>
          </w14:textFill>
        </w:rPr>
        <w:t>建立、视频会议系统等的建立。承包人应对自有设备按系统要求进行信息化配置，做好日常系统</w:t>
      </w:r>
      <w:r>
        <w:rPr>
          <w:rStyle w:val="14"/>
          <w:rFonts w:ascii="宋体" w:hAnsi="宋体" w:eastAsia="宋体" w:cs="宋体"/>
          <w:color w:val="000000" w:themeColor="text1"/>
          <w:spacing w:val="-2"/>
          <w:sz w:val="21"/>
          <w:szCs w:val="21"/>
          <w:highlight w:val="none"/>
          <w14:textFill>
            <w14:solidFill>
              <w14:schemeClr w14:val="tx1"/>
            </w14:solidFill>
          </w14:textFill>
        </w:rPr>
        <w:t>维护，确保系统稳定及信息系统的安全。</w:t>
      </w:r>
    </w:p>
    <w:p w14:paraId="3B6CD029">
      <w:pPr>
        <w:pStyle w:val="29"/>
        <w:spacing w:before="110" w:line="221" w:lineRule="auto"/>
        <w:ind w:left="415"/>
        <w:rPr>
          <w:rStyle w:val="14"/>
          <w:rFonts w:hint="eastAsia"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eastAsia="宋体" w:cs="宋体"/>
          <w:color w:val="000000" w:themeColor="text1"/>
          <w:sz w:val="21"/>
          <w:szCs w:val="21"/>
          <w:highlight w:val="none"/>
          <w14:textFill>
            <w14:solidFill>
              <w14:schemeClr w14:val="tx1"/>
            </w14:solidFill>
          </w14:textFill>
        </w:rPr>
        <w:t>标段</w:t>
      </w:r>
      <w:r>
        <w:rPr>
          <w:rStyle w:val="14"/>
          <w:rFonts w:hint="eastAsia" w:ascii="宋体" w:hAnsi="宋体" w:cs="宋体"/>
          <w:color w:val="000000" w:themeColor="text1"/>
          <w:sz w:val="21"/>
          <w:szCs w:val="21"/>
          <w:highlight w:val="none"/>
          <w:lang w:val="en-US" w:eastAsia="zh-CN"/>
          <w14:textFill>
            <w14:solidFill>
              <w14:schemeClr w14:val="tx1"/>
            </w14:solidFill>
          </w14:textFill>
        </w:rPr>
        <w:t>项目</w:t>
      </w:r>
      <w:r>
        <w:rPr>
          <w:rStyle w:val="14"/>
          <w:rFonts w:hint="eastAsia" w:ascii="宋体" w:hAnsi="宋体" w:eastAsia="宋体" w:cs="宋体"/>
          <w:color w:val="000000" w:themeColor="text1"/>
          <w:sz w:val="21"/>
          <w:szCs w:val="21"/>
          <w:highlight w:val="none"/>
          <w14:textFill>
            <w14:solidFill>
              <w14:schemeClr w14:val="tx1"/>
            </w14:solidFill>
          </w14:textFill>
        </w:rPr>
        <w:t>信息</w:t>
      </w:r>
      <w:r>
        <w:rPr>
          <w:rStyle w:val="14"/>
          <w:rFonts w:hint="eastAsia" w:ascii="宋体" w:hAnsi="宋体" w:cs="宋体"/>
          <w:color w:val="000000" w:themeColor="text1"/>
          <w:sz w:val="21"/>
          <w:szCs w:val="21"/>
          <w:highlight w:val="none"/>
          <w:lang w:val="en-US" w:eastAsia="zh-CN"/>
          <w14:textFill>
            <w14:solidFill>
              <w14:schemeClr w14:val="tx1"/>
            </w14:solidFill>
          </w14:textFill>
        </w:rPr>
        <w:t>管理</w:t>
      </w:r>
      <w:r>
        <w:rPr>
          <w:rStyle w:val="14"/>
          <w:rFonts w:hint="eastAsia" w:ascii="宋体" w:hAnsi="宋体" w:eastAsia="宋体" w:cs="宋体"/>
          <w:color w:val="000000" w:themeColor="text1"/>
          <w:sz w:val="21"/>
          <w:szCs w:val="21"/>
          <w:highlight w:val="none"/>
          <w14:textFill>
            <w14:solidFill>
              <w14:schemeClr w14:val="tx1"/>
            </w14:solidFill>
          </w14:textFill>
        </w:rPr>
        <w:t>系统费用列入清单暂估金额。经监理人审核、</w:t>
      </w:r>
      <w:r>
        <w:rPr>
          <w:rStyle w:val="14"/>
          <w:rFonts w:hint="eastAsia" w:ascii="宋体" w:hAnsi="宋体" w:cs="宋体"/>
          <w:color w:val="000000" w:themeColor="text1"/>
          <w:sz w:val="21"/>
          <w:szCs w:val="21"/>
          <w:highlight w:val="none"/>
          <w:lang w:val="en-US" w:eastAsia="zh-CN"/>
          <w14:textFill>
            <w14:solidFill>
              <w14:schemeClr w14:val="tx1"/>
            </w14:solidFill>
          </w14:textFill>
        </w:rPr>
        <w:t>代建单位</w:t>
      </w:r>
      <w:r>
        <w:rPr>
          <w:rStyle w:val="14"/>
          <w:rFonts w:hint="eastAsia" w:ascii="宋体" w:hAnsi="宋体" w:eastAsia="宋体" w:cs="宋体"/>
          <w:color w:val="000000" w:themeColor="text1"/>
          <w:sz w:val="21"/>
          <w:szCs w:val="21"/>
          <w:highlight w:val="none"/>
          <w14:textFill>
            <w14:solidFill>
              <w14:schemeClr w14:val="tx1"/>
            </w14:solidFill>
          </w14:textFill>
        </w:rPr>
        <w:t>核准后计量。</w:t>
      </w:r>
    </w:p>
    <w:p w14:paraId="7C3AA206">
      <w:pPr>
        <w:pStyle w:val="29"/>
        <w:spacing w:before="110" w:line="221" w:lineRule="auto"/>
        <w:ind w:left="41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B.视频监控系统与语音播报系统</w:t>
      </w:r>
    </w:p>
    <w:p w14:paraId="4BD2E562">
      <w:pPr>
        <w:pStyle w:val="29"/>
        <w:spacing w:before="110" w:line="303" w:lineRule="auto"/>
        <w:ind w:left="5" w:right="94" w:firstLine="41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为加强项目施工管理，确保项目施工质量及安全，承包人应在关键工点设置远程视频监测系统，实现视频监测与语音播报系统功能。</w:t>
      </w:r>
    </w:p>
    <w:p w14:paraId="60C5AE06">
      <w:pPr>
        <w:pStyle w:val="29"/>
        <w:spacing w:before="30" w:line="311" w:lineRule="auto"/>
        <w:ind w:right="94"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在预制场、混凝土搅拌站（含沥青混凝土，如有）、钢筋加工厂以及桥梁、隧道等重要和关键工点及地质灾害安全风险点设置远程数据传输及视频监控系统（有瓦斯隧道的标段还应建立瓦斯等有毒气体自动监测系统</w:t>
      </w:r>
      <w:r>
        <w:rPr>
          <w:rStyle w:val="14"/>
          <w:rFonts w:ascii="宋体" w:hAnsi="宋体" w:eastAsia="宋体" w:cs="宋体"/>
          <w:color w:val="000000" w:themeColor="text1"/>
          <w:spacing w:val="2"/>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实现对关键工序、隐蔽工程和重要结构部位的质量安全监管的数据化、可视化、集成化、信息化。承包人配置到现场的视频监测系统与语音播报系统的设备应报发包人批准同意后，才能进行安装使用。</w:t>
      </w:r>
    </w:p>
    <w:p w14:paraId="519E5973">
      <w:pPr>
        <w:pStyle w:val="29"/>
        <w:spacing w:before="31" w:line="221" w:lineRule="auto"/>
        <w:jc w:val="right"/>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承包人应落实专人负责视频监测系统与语音播报系统的管理、日常维护，</w:t>
      </w:r>
      <w:r>
        <w:rPr>
          <w:rStyle w:val="14"/>
          <w:rFonts w:ascii="宋体" w:hAnsi="宋体" w:eastAsia="宋体" w:cs="宋体"/>
          <w:color w:val="000000" w:themeColor="text1"/>
          <w:spacing w:val="-5"/>
          <w:sz w:val="21"/>
          <w:szCs w:val="21"/>
          <w:highlight w:val="none"/>
          <w14:textFill>
            <w14:solidFill>
              <w14:schemeClr w14:val="tx1"/>
            </w14:solidFill>
          </w14:textFill>
        </w:rPr>
        <w:t>确保系统运转正常。</w:t>
      </w:r>
    </w:p>
    <w:p w14:paraId="633B3E4C">
      <w:pPr>
        <w:pStyle w:val="29"/>
        <w:spacing w:before="110" w:line="302" w:lineRule="auto"/>
        <w:ind w:left="1" w:right="94" w:firstLine="41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视频监控系统与语音播报系统费用已包含在工程量清单相关子目单价或总额价中，不单独报</w:t>
      </w:r>
      <w:r>
        <w:rPr>
          <w:rStyle w:val="14"/>
          <w:rFonts w:ascii="宋体" w:hAnsi="宋体" w:eastAsia="宋体" w:cs="宋体"/>
          <w:color w:val="000000" w:themeColor="text1"/>
          <w:spacing w:val="-10"/>
          <w:sz w:val="21"/>
          <w:szCs w:val="21"/>
          <w:highlight w:val="none"/>
          <w14:textFill>
            <w14:solidFill>
              <w14:schemeClr w14:val="tx1"/>
            </w14:solidFill>
          </w14:textFill>
        </w:rPr>
        <w:t>价。</w:t>
      </w:r>
    </w:p>
    <w:p w14:paraId="3EB3E4F3">
      <w:pPr>
        <w:pStyle w:val="29"/>
        <w:spacing w:before="97" w:line="368" w:lineRule="auto"/>
        <w:ind w:left="1" w:firstLine="417"/>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C．人员管理系统。根据四川省交通运输厅《四川省高速公路施工标准化技术指南（</w:t>
      </w:r>
      <w:r>
        <w:rPr>
          <w:rStyle w:val="14"/>
          <w:rFonts w:ascii="宋体" w:hAnsi="宋体" w:eastAsia="宋体" w:cs="宋体"/>
          <w:color w:val="000000" w:themeColor="text1"/>
          <w:spacing w:val="-3"/>
          <w:sz w:val="21"/>
          <w:szCs w:val="21"/>
          <w:highlight w:val="none"/>
          <w14:textFill>
            <w14:solidFill>
              <w14:schemeClr w14:val="tx1"/>
            </w14:solidFill>
          </w14:textFill>
        </w:rPr>
        <w:t>试行）</w:t>
      </w:r>
      <w:r>
        <w:rPr>
          <w:rStyle w:val="14"/>
          <w:rFonts w:ascii="宋体" w:hAnsi="宋体" w:eastAsia="宋体" w:cs="宋体"/>
          <w:color w:val="000000" w:themeColor="text1"/>
          <w:spacing w:val="-6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规定，为加强隧道的安全管理，隧道必须安装电子门禁系统，费用包含在相关子目单价或总额价中，不单独报价。</w:t>
      </w:r>
    </w:p>
    <w:p w14:paraId="58367690">
      <w:pPr>
        <w:pStyle w:val="29"/>
        <w:spacing w:before="4" w:line="313" w:lineRule="auto"/>
        <w:ind w:right="94" w:firstLine="416"/>
        <w:jc w:val="both"/>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 xml:space="preserve">D．试验室、桥梁预应力智能张拉、循环压浆、（沥青）混凝土拌合站等数据管理系统。根 </w:t>
      </w:r>
      <w:r>
        <w:rPr>
          <w:rStyle w:val="14"/>
          <w:rFonts w:ascii="宋体" w:hAnsi="宋体" w:eastAsia="宋体" w:cs="宋体"/>
          <w:color w:val="000000" w:themeColor="text1"/>
          <w:spacing w:val="-1"/>
          <w:sz w:val="21"/>
          <w:szCs w:val="21"/>
          <w:highlight w:val="none"/>
          <w14:textFill>
            <w14:solidFill>
              <w14:schemeClr w14:val="tx1"/>
            </w14:solidFill>
          </w14:textFill>
        </w:rPr>
        <w:t>据四川省交通运输厅《四川省高速公路施工标准化技术指南（试行）》要求，为提高桥梁预应力张拉施工精细化程度，确保张拉质量，在本项目桥梁预应力张拉施工中必须使用桥梁预应力智能张拉及循环压浆技术；根据四川省交通运输厅《关于推行钢筋数控集中加工等四项标准化专项技</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术的通知（川交函〔2015〕349</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号）》的要求，承包人应对试验室、</w:t>
      </w:r>
      <w:r>
        <w:rPr>
          <w:rStyle w:val="14"/>
          <w:rFonts w:ascii="宋体" w:hAnsi="宋体" w:eastAsia="宋体" w:cs="宋体"/>
          <w:color w:val="000000" w:themeColor="text1"/>
          <w:spacing w:val="-1"/>
          <w:sz w:val="21"/>
          <w:szCs w:val="21"/>
          <w:highlight w:val="none"/>
          <w14:textFill>
            <w14:solidFill>
              <w14:schemeClr w14:val="tx1"/>
            </w14:solidFill>
          </w14:textFill>
        </w:rPr>
        <w:t>桥梁预应力智能张拉、循环压浆、（沥青）混凝土拌合站等现有主要设备（如压力机、万能机、抗折机、拌合站）进行智能</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化控制系统配置，使其具备数据自动控制采集功能，并配备必要的计算机、网络设备，通过互联</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网络将数据自动传输到发包人指定监管平台，且必须满足发包人信息管理系统的要求。所需费用</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已包含在工程量清单相关子目单价或总额价中，不单独报价。</w:t>
      </w:r>
    </w:p>
    <w:p w14:paraId="6391C173">
      <w:pPr>
        <w:pStyle w:val="29"/>
        <w:spacing w:before="69" w:line="372" w:lineRule="auto"/>
        <w:ind w:left="2" w:right="161" w:firstLine="41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E．本项目隧道承包人必须使用隧道人员精确定位系统，以</w:t>
      </w:r>
      <w:r>
        <w:rPr>
          <w:rStyle w:val="14"/>
          <w:rFonts w:ascii="宋体" w:hAnsi="宋体" w:eastAsia="宋体" w:cs="宋体"/>
          <w:color w:val="000000" w:themeColor="text1"/>
          <w:spacing w:val="-1"/>
          <w:sz w:val="21"/>
          <w:szCs w:val="21"/>
          <w:highlight w:val="none"/>
          <w14:textFill>
            <w14:solidFill>
              <w14:schemeClr w14:val="tx1"/>
            </w14:solidFill>
          </w14:textFill>
        </w:rPr>
        <w:t>保障隧道施工人员安全。所需费</w:t>
      </w:r>
      <w:r>
        <w:rPr>
          <w:rStyle w:val="14"/>
          <w:rFonts w:ascii="宋体" w:hAnsi="宋体" w:eastAsia="宋体" w:cs="宋体"/>
          <w:color w:val="000000" w:themeColor="text1"/>
          <w:sz w:val="21"/>
          <w:szCs w:val="21"/>
          <w:highlight w:val="none"/>
          <w14:textFill>
            <w14:solidFill>
              <w14:schemeClr w14:val="tx1"/>
            </w14:solidFill>
          </w14:textFill>
        </w:rPr>
        <w:t>用已包含在工程量清单相关子目单价或总额价中，不</w:t>
      </w:r>
      <w:r>
        <w:rPr>
          <w:rStyle w:val="14"/>
          <w:rFonts w:ascii="宋体" w:hAnsi="宋体" w:eastAsia="宋体" w:cs="宋体"/>
          <w:color w:val="000000" w:themeColor="text1"/>
          <w:spacing w:val="-1"/>
          <w:sz w:val="21"/>
          <w:szCs w:val="21"/>
          <w:highlight w:val="none"/>
          <w14:textFill>
            <w14:solidFill>
              <w14:schemeClr w14:val="tx1"/>
            </w14:solidFill>
          </w14:textFill>
        </w:rPr>
        <w:t>单独报价。</w:t>
      </w:r>
    </w:p>
    <w:p w14:paraId="1D21A961">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F.隧道施工前应进行安全风险评估，施工阶段要做好超前预报工作，加强瓦斯等有害气体的监测与检测，动态核实瓦斯等级，根据检测结果及时调整设防措施，确保施工安全。本项目隧道需进行在线气体检测：</w:t>
      </w:r>
    </w:p>
    <w:p w14:paraId="173BBDB5">
      <w:pPr>
        <w:pStyle w:val="29"/>
        <w:spacing w:before="48" w:line="308" w:lineRule="auto"/>
        <w:ind w:left="2"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（1）专职瓦检员应配备低浓度光干涉式甲烷测定器。</w:t>
      </w:r>
    </w:p>
    <w:p w14:paraId="7883DD60">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（2）洞内工程技术人员、班组长、安全员、特殊工种等主要管理人员进入瓦斯工区应配备甲烷报警仪。</w:t>
      </w:r>
    </w:p>
    <w:p w14:paraId="5F3EE67C">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（3）开挖工作面及台车位置的拱顶部位应悬挂便携式甲烷报警仪，随时检测瓦斯浓度。</w:t>
      </w:r>
    </w:p>
    <w:p w14:paraId="541E023F">
      <w:pPr>
        <w:pStyle w:val="29"/>
        <w:spacing w:before="48" w:line="308" w:lineRule="auto"/>
        <w:ind w:left="2"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（4）瓦斯自动监控报警系统应能实时监测瓦斯浓度。</w:t>
      </w:r>
    </w:p>
    <w:p w14:paraId="4E7C7409">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相关费用包含在相关子目单价或总额价中，不单独报价。</w:t>
      </w:r>
    </w:p>
    <w:p w14:paraId="4757D5A1">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 xml:space="preserve"> G.本项目隧道必须建立放炮联锁系统</w:t>
      </w:r>
    </w:p>
    <w:p w14:paraId="521C2BDE">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（1）开挖工作面装药前、爆破前和爆破后，必须检查放炮地点附近20m以内风流中的瓦斯浓度，且应满足规定值。</w:t>
      </w:r>
    </w:p>
    <w:p w14:paraId="36FEEE01">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（2）爆破工作的全过程中应检测瓦斯，并且爆破前应检查爆破连线，应组织设置警戒、撤出人员、清点人数，应检查瓦斯浓度。</w:t>
      </w:r>
    </w:p>
    <w:p w14:paraId="3A48F378">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（3）其余相关事项请参考煤矿系统“一炮三检”和“三人连锁放炮”制度的规 定，并严格执行。</w:t>
      </w:r>
    </w:p>
    <w:p w14:paraId="39664CDA">
      <w:pPr>
        <w:pStyle w:val="29"/>
        <w:spacing w:before="48" w:line="308" w:lineRule="auto"/>
        <w:ind w:left="2" w:right="0" w:firstLine="418"/>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 xml:space="preserve">相关费用包含在相关子目单价或总额价中，不单独报价。 </w:t>
      </w:r>
    </w:p>
    <w:p w14:paraId="74593C16">
      <w:pPr>
        <w:pStyle w:val="29"/>
        <w:spacing w:before="48" w:line="308" w:lineRule="auto"/>
        <w:ind w:left="2" w:right="0" w:firstLine="418"/>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6"/>
          <w:sz w:val="21"/>
          <w:szCs w:val="21"/>
          <w:highlight w:val="none"/>
          <w14:textFill>
            <w14:solidFill>
              <w14:schemeClr w14:val="tx1"/>
            </w14:solidFill>
          </w14:textFill>
        </w:rPr>
        <w:t>（5）</w:t>
      </w:r>
      <w:r>
        <w:rPr>
          <w:rStyle w:val="14"/>
          <w:rFonts w:ascii="宋体" w:hAnsi="宋体" w:eastAsia="宋体" w:cs="宋体"/>
          <w:color w:val="000000" w:themeColor="text1"/>
          <w:spacing w:val="-5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日常管理精细化</w:t>
      </w:r>
    </w:p>
    <w:p w14:paraId="42F54ECE">
      <w:pPr>
        <w:pStyle w:val="29"/>
        <w:spacing w:before="48" w:line="308" w:lineRule="auto"/>
        <w:ind w:left="2" w:firstLine="418"/>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承包人应做到日常管理精细化，每个环节做细、把每个细节抓实，以抓好原材料</w:t>
      </w:r>
      <w:r>
        <w:rPr>
          <w:rStyle w:val="14"/>
          <w:rFonts w:ascii="宋体" w:hAnsi="宋体" w:eastAsia="宋体" w:cs="宋体"/>
          <w:color w:val="000000" w:themeColor="text1"/>
          <w:spacing w:val="-5"/>
          <w:sz w:val="21"/>
          <w:szCs w:val="21"/>
          <w:highlight w:val="none"/>
          <w14:textFill>
            <w14:solidFill>
              <w14:schemeClr w14:val="tx1"/>
            </w14:solidFill>
          </w14:textFill>
        </w:rPr>
        <w:t>管理为基础、</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以抓好过程控制为主线、以合理应用新技术新工艺为特色，不断加强精细化管理，确保项目建设</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上新台阶。</w:t>
      </w:r>
    </w:p>
    <w:p w14:paraId="02B199F5">
      <w:pPr>
        <w:pStyle w:val="29"/>
        <w:spacing w:before="30"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6.1.7</w:t>
      </w:r>
      <w:r>
        <w:rPr>
          <w:rStyle w:val="14"/>
          <w:rFonts w:ascii="宋体" w:hAnsi="宋体" w:eastAsia="宋体" w:cs="宋体"/>
          <w:color w:val="000000" w:themeColor="text1"/>
          <w:spacing w:val="-3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施工辅助措施（新增）</w:t>
      </w:r>
    </w:p>
    <w:p w14:paraId="3ACBADC3">
      <w:pPr>
        <w:pStyle w:val="29"/>
        <w:spacing w:before="108" w:line="221" w:lineRule="auto"/>
        <w:ind w:left="41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A.低温施工保障措施</w:t>
      </w:r>
    </w:p>
    <w:p w14:paraId="0C36E8E0">
      <w:pPr>
        <w:pStyle w:val="29"/>
        <w:spacing w:before="111" w:line="309" w:lineRule="auto"/>
        <w:ind w:right="2"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鉴于本项目处于高海拔、高寒地区。承包人应充分意识到低气温对工程质量，进度的严重影</w:t>
      </w:r>
      <w:r>
        <w:rPr>
          <w:rStyle w:val="14"/>
          <w:rFonts w:ascii="宋体" w:hAnsi="宋体" w:eastAsia="宋体" w:cs="宋体"/>
          <w:color w:val="000000" w:themeColor="text1"/>
          <w:spacing w:val="-4"/>
          <w:sz w:val="21"/>
          <w:szCs w:val="21"/>
          <w:highlight w:val="none"/>
          <w14:textFill>
            <w14:solidFill>
              <w14:schemeClr w14:val="tx1"/>
            </w14:solidFill>
          </w14:textFill>
        </w:rPr>
        <w:t>响，做好低温施工的相关保温措施，并将详细施工方案上报，由监理人审核，发包人核准后实施。</w:t>
      </w:r>
      <w:r>
        <w:rPr>
          <w:rStyle w:val="14"/>
          <w:rFonts w:ascii="宋体" w:hAnsi="宋体" w:eastAsia="宋体" w:cs="宋体"/>
          <w:color w:val="000000" w:themeColor="text1"/>
          <w:spacing w:val="-1"/>
          <w:sz w:val="21"/>
          <w:szCs w:val="21"/>
          <w:highlight w:val="none"/>
          <w14:textFill>
            <w14:solidFill>
              <w14:schemeClr w14:val="tx1"/>
            </w14:solidFill>
          </w14:textFill>
        </w:rPr>
        <w:t>低温施工保障措施费用已在驻地建设考虑，其余增加的费用在报价时分摊入工程量清单的相关细</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目中，不单独报价。</w:t>
      </w:r>
    </w:p>
    <w:p w14:paraId="3196F7B4">
      <w:pPr>
        <w:pStyle w:val="29"/>
        <w:spacing w:before="32" w:line="221" w:lineRule="auto"/>
        <w:ind w:left="41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B.医疗保障措施</w:t>
      </w:r>
    </w:p>
    <w:p w14:paraId="5C6EEB7B">
      <w:pPr>
        <w:pStyle w:val="29"/>
        <w:spacing w:before="108" w:line="308" w:lineRule="auto"/>
        <w:ind w:left="1" w:right="74" w:firstLine="55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由于项目所在地地处高寒缺氧地区，要求承包人配备医护人员及相关医疗设备；在驻地建设生活区应设置专门的医疗室，规范管理，制度上墙，设计图纸及补充技术规范另有要求的应符</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合相关要求。</w:t>
      </w:r>
    </w:p>
    <w:p w14:paraId="563C0071">
      <w:pPr>
        <w:pStyle w:val="29"/>
        <w:spacing w:before="31" w:line="302" w:lineRule="auto"/>
        <w:ind w:left="20" w:right="74" w:firstLine="40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医疗保障措施费用已在驻地建设费用中考虑，其费用在报价时分摊入工程量清单</w:t>
      </w:r>
      <w:r>
        <w:rPr>
          <w:rStyle w:val="14"/>
          <w:rFonts w:ascii="宋体" w:hAnsi="宋体" w:eastAsia="宋体" w:cs="宋体"/>
          <w:color w:val="000000" w:themeColor="text1"/>
          <w:spacing w:val="-2"/>
          <w:sz w:val="21"/>
          <w:szCs w:val="21"/>
          <w:highlight w:val="none"/>
          <w14:textFill>
            <w14:solidFill>
              <w14:schemeClr w14:val="tx1"/>
            </w14:solidFill>
          </w14:textFill>
        </w:rPr>
        <w:t>的相关细目</w:t>
      </w:r>
      <w:r>
        <w:rPr>
          <w:rStyle w:val="14"/>
          <w:rFonts w:ascii="宋体" w:hAnsi="宋体" w:eastAsia="宋体" w:cs="宋体"/>
          <w:color w:val="000000" w:themeColor="text1"/>
          <w:spacing w:val="-4"/>
          <w:sz w:val="21"/>
          <w:szCs w:val="21"/>
          <w:highlight w:val="none"/>
          <w14:textFill>
            <w14:solidFill>
              <w14:schemeClr w14:val="tx1"/>
            </w14:solidFill>
          </w14:textFill>
        </w:rPr>
        <w:t>中，不单独报价。</w:t>
      </w:r>
    </w:p>
    <w:p w14:paraId="2769C134">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6．3  要求承包人增加或更换施工设备</w:t>
      </w:r>
    </w:p>
    <w:p w14:paraId="477DB886">
      <w:pPr>
        <w:pStyle w:val="29"/>
        <w:spacing w:before="98" w:line="308" w:lineRule="auto"/>
        <w:ind w:left="0" w:right="74"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本款细化为：承包人承诺的施工设备必须至少</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8</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成新</w:t>
      </w:r>
      <w:r>
        <w:rPr>
          <w:rStyle w:val="14"/>
          <w:rFonts w:ascii="宋体" w:hAnsi="宋体" w:eastAsia="宋体" w:cs="宋体"/>
          <w:color w:val="000000" w:themeColor="text1"/>
          <w:spacing w:val="-2"/>
          <w:sz w:val="21"/>
          <w:szCs w:val="21"/>
          <w:highlight w:val="none"/>
          <w14:textFill>
            <w14:solidFill>
              <w14:schemeClr w14:val="tx1"/>
            </w14:solidFill>
          </w14:textFill>
        </w:rPr>
        <w:t>，必须按时到达现场，不得拖延、缺短</w:t>
      </w:r>
      <w:r>
        <w:rPr>
          <w:rStyle w:val="14"/>
          <w:rFonts w:ascii="宋体" w:hAnsi="宋体" w:eastAsia="宋体" w:cs="宋体"/>
          <w:color w:val="000000" w:themeColor="text1"/>
          <w:spacing w:val="-1"/>
          <w:sz w:val="21"/>
          <w:szCs w:val="21"/>
          <w:highlight w:val="none"/>
          <w14:textFill>
            <w14:solidFill>
              <w14:schemeClr w14:val="tx1"/>
            </w14:solidFill>
          </w14:textFill>
        </w:rPr>
        <w:t>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并不免除承包人的违约责任。</w:t>
      </w:r>
    </w:p>
    <w:p w14:paraId="29E21B17">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7．交通运输</w:t>
      </w:r>
    </w:p>
    <w:p w14:paraId="185377F0">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7.1 道路通行权和场外设施</w:t>
      </w:r>
    </w:p>
    <w:p w14:paraId="49029F4F">
      <w:pPr>
        <w:pStyle w:val="29"/>
        <w:spacing w:before="98" w:line="310" w:lineRule="auto"/>
        <w:ind w:right="90"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约定为：承包人应根据合同工程的施工需要负责办理取得出入施工场地的专用和临时道路的通行权，以及取得为工程建设所需修建场外设施的权利，并承担有关费用，相关费用包含在相关子目单价或总额价中，不单独报价。承包人应自行踏勘场外交通通行状况、运距，自行办理</w:t>
      </w:r>
      <w:r>
        <w:rPr>
          <w:rStyle w:val="14"/>
          <w:rFonts w:ascii="宋体" w:hAnsi="宋体" w:eastAsia="宋体" w:cs="宋体"/>
          <w:color w:val="000000" w:themeColor="text1"/>
          <w:spacing w:val="-2"/>
          <w:sz w:val="21"/>
          <w:szCs w:val="21"/>
          <w:highlight w:val="none"/>
          <w14:textFill>
            <w14:solidFill>
              <w14:schemeClr w14:val="tx1"/>
            </w14:solidFill>
          </w14:textFill>
        </w:rPr>
        <w:t>车辆通行的相关手续和承担相应的费用。</w:t>
      </w:r>
    </w:p>
    <w:p w14:paraId="3182EE7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7.3 场外交通</w:t>
      </w:r>
    </w:p>
    <w:p w14:paraId="7FA06330">
      <w:pPr>
        <w:pStyle w:val="29"/>
        <w:spacing w:before="98" w:line="220" w:lineRule="auto"/>
        <w:ind w:left="42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7"/>
          <w:sz w:val="21"/>
          <w:szCs w:val="21"/>
          <w:highlight w:val="none"/>
          <w14:textFill>
            <w14:solidFill>
              <w14:schemeClr w14:val="tx1"/>
            </w14:solidFill>
          </w14:textFill>
        </w:rPr>
        <w:t>7.3.1</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本条款最后增加：</w:t>
      </w:r>
    </w:p>
    <w:p w14:paraId="24746261">
      <w:pPr>
        <w:pStyle w:val="29"/>
        <w:spacing w:before="108" w:line="308" w:lineRule="auto"/>
        <w:ind w:left="3" w:right="90"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运输用于本工程的材料、设备通过所有收费公路的通行费用均由承包人自行按章缴纳，相关费用包含在相关子目单价或总额价中，不单独报价。承包人在施工过程中所使用的管理车辆、工程、材料运输车辆，要求各类证照齐全，车况良好。</w:t>
      </w:r>
    </w:p>
    <w:p w14:paraId="38BD8E7A">
      <w:pPr>
        <w:pStyle w:val="29"/>
        <w:spacing w:before="31" w:line="221" w:lineRule="auto"/>
        <w:ind w:left="42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7.3.3</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临时便道（新增）</w:t>
      </w:r>
    </w:p>
    <w:p w14:paraId="003B0815">
      <w:pPr>
        <w:pStyle w:val="29"/>
        <w:spacing w:before="109" w:line="302" w:lineRule="auto"/>
        <w:ind w:firstLine="404" w:firstLineChars="200"/>
        <w:rPr>
          <w:rStyle w:val="14"/>
          <w:rFonts w:hint="eastAsia" w:ascii="宋体" w:hAnsi="宋体" w:eastAsia="宋体" w:cs="宋体"/>
          <w:color w:val="000000" w:themeColor="text1"/>
          <w:spacing w:val="-4"/>
          <w:sz w:val="21"/>
          <w:szCs w:val="21"/>
          <w:highlight w:val="none"/>
          <w14:textFill>
            <w14:solidFill>
              <w14:schemeClr w14:val="tx1"/>
            </w14:solidFill>
          </w14:textFill>
        </w:rPr>
      </w:pPr>
      <w:r>
        <w:rPr>
          <w:rStyle w:val="14"/>
          <w:rFonts w:hint="eastAsia" w:ascii="宋体" w:hAnsi="宋体" w:eastAsia="宋体" w:cs="宋体"/>
          <w:color w:val="000000" w:themeColor="text1"/>
          <w:spacing w:val="-4"/>
          <w:sz w:val="21"/>
          <w:szCs w:val="21"/>
          <w:highlight w:val="none"/>
          <w14:textFill>
            <w14:solidFill>
              <w14:schemeClr w14:val="tx1"/>
            </w14:solidFill>
          </w14:textFill>
        </w:rPr>
        <w:t>承包人应负责修建、维修、养护和管理施工所需的临时道路和交通设施，临时道路修建、养护与拆除费用，由承包人在工程量清单第100章中单独报价，包干使用。相应临时道路工程完工，经监理工程师验收合格后分期计量，其中，所报总额的80%在第1次计量中支付；所报总额中余下的20%，待拆除并恢复原状后计量。</w:t>
      </w:r>
    </w:p>
    <w:p w14:paraId="0476CC41">
      <w:pPr>
        <w:pStyle w:val="29"/>
        <w:spacing w:before="32" w:line="221" w:lineRule="auto"/>
        <w:ind w:left="0" w:firstLine="406" w:firstLineChars="20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7.3.4</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地方道路使用（新增）</w:t>
      </w:r>
    </w:p>
    <w:p w14:paraId="36CFDA17">
      <w:pPr>
        <w:pStyle w:val="29"/>
        <w:spacing w:before="109" w:line="307" w:lineRule="auto"/>
        <w:ind w:right="93"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借用乡、村道路及弃土场共用便道的保通、保畅、维修、整治、日常维护、恢复原状等发生的所有费用（含用地费用、使用完后的集中恢复费用</w:t>
      </w:r>
      <w:r>
        <w:rPr>
          <w:rStyle w:val="14"/>
          <w:rFonts w:ascii="宋体" w:hAnsi="宋体" w:eastAsia="宋体" w:cs="宋体"/>
          <w:color w:val="000000" w:themeColor="text1"/>
          <w:spacing w:val="4"/>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由承包人自行承担且包含在</w:t>
      </w:r>
      <w:r>
        <w:rPr>
          <w:rStyle w:val="14"/>
          <w:rFonts w:ascii="宋体" w:hAnsi="宋体" w:eastAsia="宋体" w:cs="宋体"/>
          <w:color w:val="000000" w:themeColor="text1"/>
          <w:spacing w:val="-2"/>
          <w:sz w:val="21"/>
          <w:szCs w:val="21"/>
          <w:highlight w:val="none"/>
          <w14:textFill>
            <w14:solidFill>
              <w14:schemeClr w14:val="tx1"/>
            </w14:solidFill>
          </w14:textFill>
        </w:rPr>
        <w:t>工程量清单</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相关子目中，不单独报价。</w:t>
      </w:r>
    </w:p>
    <w:p w14:paraId="4E4B06FA">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7.7 保通（新增）</w:t>
      </w:r>
    </w:p>
    <w:p w14:paraId="4CDB8815">
      <w:pPr>
        <w:pStyle w:val="29"/>
        <w:spacing w:before="97" w:line="310" w:lineRule="auto"/>
        <w:ind w:right="32" w:firstLine="421"/>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本项目承包人在保证工程正常施工的同时，还须做好原路保通工作，使施工中原路交通不得</w:t>
      </w:r>
      <w:r>
        <w:rPr>
          <w:rStyle w:val="14"/>
          <w:rFonts w:ascii="宋体" w:hAnsi="宋体" w:eastAsia="宋体" w:cs="宋体"/>
          <w:color w:val="000000" w:themeColor="text1"/>
          <w:spacing w:val="-4"/>
          <w:sz w:val="21"/>
          <w:szCs w:val="21"/>
          <w:highlight w:val="none"/>
          <w14:textFill>
            <w14:solidFill>
              <w14:schemeClr w14:val="tx1"/>
            </w14:solidFill>
          </w14:textFill>
        </w:rPr>
        <w:t>中断。承包人在施工过程中应对交通通行和安全采取有效的保通、</w:t>
      </w:r>
      <w:r>
        <w:rPr>
          <w:rStyle w:val="14"/>
          <w:rFonts w:ascii="宋体" w:hAnsi="宋体" w:eastAsia="宋体" w:cs="宋体"/>
          <w:color w:val="000000" w:themeColor="text1"/>
          <w:spacing w:val="-5"/>
          <w:sz w:val="21"/>
          <w:szCs w:val="21"/>
          <w:highlight w:val="none"/>
          <w14:textFill>
            <w14:solidFill>
              <w14:schemeClr w14:val="tx1"/>
            </w14:solidFill>
          </w14:textFill>
        </w:rPr>
        <w:t>保安全措施，确保交通不中断，</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并保证原有道路通行车辆、施工车辆及人员通行安全。保通包含：正常保通，特殊保通，突发事件保通。应做好以下工作：</w:t>
      </w:r>
    </w:p>
    <w:p w14:paraId="42C90DF1">
      <w:pPr>
        <w:pStyle w:val="29"/>
        <w:spacing w:before="30" w:line="269" w:lineRule="auto"/>
        <w:ind w:left="24" w:right="177" w:firstLine="40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（1）承包人在进行工程施工时，应在交通执法大队及道路营运管护、当地安全检查办等部门办理相关手续并与其合作协调营造好的作业环境和通行环境；</w:t>
      </w:r>
    </w:p>
    <w:p w14:paraId="648CFD9F">
      <w:pPr>
        <w:pStyle w:val="29"/>
        <w:spacing w:before="108" w:line="220"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（2）承包人必须根据项目情况，建立保通组织机构；</w:t>
      </w:r>
    </w:p>
    <w:p w14:paraId="5AF34AD0">
      <w:pPr>
        <w:pStyle w:val="29"/>
        <w:spacing w:before="112" w:line="284" w:lineRule="auto"/>
        <w:ind w:left="3" w:right="93"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（3）承包人应根据项目情况，在开工前，制定完备的保通方案并作</w:t>
      </w:r>
      <w:r>
        <w:rPr>
          <w:rStyle w:val="14"/>
          <w:rFonts w:ascii="宋体" w:hAnsi="宋体" w:eastAsia="宋体" w:cs="宋体"/>
          <w:color w:val="000000" w:themeColor="text1"/>
          <w:spacing w:val="-1"/>
          <w:sz w:val="21"/>
          <w:szCs w:val="21"/>
          <w:highlight w:val="none"/>
          <w14:textFill>
            <w14:solidFill>
              <w14:schemeClr w14:val="tx1"/>
            </w14:solidFill>
          </w14:textFill>
        </w:rPr>
        <w:t>为施工组织设计的重要组成部分，报监理人审批，并报当地交通部门核备，承包人没有保通方案或保通方案未经监理人</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审批的，总监不得签发开工令；</w:t>
      </w:r>
    </w:p>
    <w:p w14:paraId="45A92363">
      <w:pPr>
        <w:pStyle w:val="29"/>
        <w:spacing w:before="108" w:line="285" w:lineRule="auto"/>
        <w:ind w:left="2" w:right="91"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（4）对特殊困难地段、重点工程施工段落、存在安全隐患可能危</w:t>
      </w:r>
      <w:r>
        <w:rPr>
          <w:rStyle w:val="14"/>
          <w:rFonts w:ascii="宋体" w:hAnsi="宋体" w:eastAsia="宋体" w:cs="宋体"/>
          <w:color w:val="000000" w:themeColor="text1"/>
          <w:spacing w:val="-1"/>
          <w:sz w:val="21"/>
          <w:szCs w:val="21"/>
          <w:highlight w:val="none"/>
          <w14:textFill>
            <w14:solidFill>
              <w14:schemeClr w14:val="tx1"/>
            </w14:solidFill>
          </w14:textFill>
        </w:rPr>
        <w:t>及通行的段落，承包人必须制定相应的保通预案并报监理人审批。监理人认为需要进行预演的，必须按照监理人指令进行预演。重点工程施工段落保通预案未经监理人审批的，不得开工；</w:t>
      </w:r>
    </w:p>
    <w:p w14:paraId="66665DB1">
      <w:pPr>
        <w:pStyle w:val="29"/>
        <w:spacing w:before="109" w:line="220" w:lineRule="auto"/>
        <w:ind w:left="0" w:right="0" w:firstLine="420" w:firstLineChars="20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（5）承包人应按照保通方案或根据监理人的指令，配备足量的人员、</w:t>
      </w:r>
      <w:r>
        <w:rPr>
          <w:rStyle w:val="14"/>
          <w:rFonts w:ascii="宋体" w:hAnsi="宋体" w:eastAsia="宋体" w:cs="宋体"/>
          <w:color w:val="000000" w:themeColor="text1"/>
          <w:spacing w:val="-1"/>
          <w:sz w:val="21"/>
          <w:szCs w:val="21"/>
          <w:highlight w:val="none"/>
          <w14:textFill>
            <w14:solidFill>
              <w14:schemeClr w14:val="tx1"/>
            </w14:solidFill>
          </w14:textFill>
        </w:rPr>
        <w:t>保通工程机械设备、储备各类抢险保通物资，在各施工点和危险路段以及监理人认为有必要的地段设置长期或临时的</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各类保通标志标识等，完成特殊保通和抢险及各类非承包人原因引起的交通意外或交通堵塞等人道救（援）助等工作；</w:t>
      </w:r>
    </w:p>
    <w:p w14:paraId="5559554F">
      <w:pPr>
        <w:pStyle w:val="29"/>
        <w:spacing w:before="109" w:line="220" w:lineRule="auto"/>
        <w:ind w:left="0" w:firstLine="416" w:firstLineChars="20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（6）因承包人原因致使本工程内车辆堵塞达</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小时以上或造成不良社会影响或拒不执行</w:t>
      </w:r>
    </w:p>
    <w:p w14:paraId="412D11C0">
      <w:pPr>
        <w:pStyle w:val="29"/>
        <w:spacing w:before="109" w:line="220" w:lineRule="auto"/>
        <w:ind w:left="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监理人对特殊保通和抢险等工作指令的，监理人有权每次按照保通费的</w:t>
      </w:r>
      <w:r>
        <w:rPr>
          <w:rStyle w:val="14"/>
          <w:rFonts w:ascii="宋体" w:hAnsi="宋体" w:eastAsia="宋体" w:cs="宋体"/>
          <w:color w:val="000000" w:themeColor="text1"/>
          <w:spacing w:val="-1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1%-2%范围内课以违约金，在承包人应得的保通费用中扣除，该笔费用全部用于发包人的各类评比和奖励。同时拒不执行监</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理人对特殊保通和抢险等工作指令的，监理人可选择其他单位完成该类工作，发生的费用经监理人认可后由承包人承担，列入本项目保通费，在承包人应得的任何款项中直接扣除并由发包人代</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为支付；</w:t>
      </w:r>
    </w:p>
    <w:p w14:paraId="5BA9BD0B">
      <w:pPr>
        <w:pStyle w:val="29"/>
        <w:spacing w:before="30" w:line="268" w:lineRule="auto"/>
        <w:ind w:left="5" w:right="93"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（7）承包人开工前，应提前通知监理人、发包人或当地政府和交警部门,以便及</w:t>
      </w:r>
      <w:r>
        <w:rPr>
          <w:rStyle w:val="14"/>
          <w:rFonts w:ascii="宋体" w:hAnsi="宋体" w:eastAsia="宋体" w:cs="宋体"/>
          <w:color w:val="000000" w:themeColor="text1"/>
          <w:spacing w:val="-2"/>
          <w:sz w:val="21"/>
          <w:szCs w:val="21"/>
          <w:highlight w:val="none"/>
          <w14:textFill>
            <w14:solidFill>
              <w14:schemeClr w14:val="tx1"/>
            </w14:solidFill>
          </w14:textFill>
        </w:rPr>
        <w:t>时向社会各界告知施工信息；</w:t>
      </w:r>
    </w:p>
    <w:p w14:paraId="69CFE9B5">
      <w:pPr>
        <w:pStyle w:val="29"/>
        <w:spacing w:before="111" w:line="284" w:lineRule="auto"/>
        <w:ind w:left="1" w:right="88"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（8）如果法定假日或其它特殊情况引起交通量剧增或者发包人有</w:t>
      </w:r>
      <w:r>
        <w:rPr>
          <w:rStyle w:val="14"/>
          <w:rFonts w:ascii="宋体" w:hAnsi="宋体" w:eastAsia="宋体" w:cs="宋体"/>
          <w:color w:val="000000" w:themeColor="text1"/>
          <w:spacing w:val="-1"/>
          <w:sz w:val="21"/>
          <w:szCs w:val="21"/>
          <w:highlight w:val="none"/>
          <w14:textFill>
            <w14:solidFill>
              <w14:schemeClr w14:val="tx1"/>
            </w14:solidFill>
          </w14:textFill>
        </w:rPr>
        <w:t>特殊要求时，承包人应按监理人指令暂时停止影响道路正常通行的施工项目，并且安排交通保畅疏导组人员坚守岗位，以保障施工路段的安全畅通。该项工作不能作为承包人索赔的依据；</w:t>
      </w:r>
    </w:p>
    <w:p w14:paraId="72A5FB96">
      <w:pPr>
        <w:pStyle w:val="29"/>
        <w:spacing w:before="110"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（9）接受监理人的安全监理工程师对保通工作的</w:t>
      </w:r>
      <w:r>
        <w:rPr>
          <w:rStyle w:val="14"/>
          <w:rFonts w:ascii="宋体" w:hAnsi="宋体" w:eastAsia="宋体" w:cs="宋体"/>
          <w:color w:val="000000" w:themeColor="text1"/>
          <w:spacing w:val="-2"/>
          <w:sz w:val="21"/>
          <w:szCs w:val="21"/>
          <w:highlight w:val="none"/>
          <w14:textFill>
            <w14:solidFill>
              <w14:schemeClr w14:val="tx1"/>
            </w14:solidFill>
          </w14:textFill>
        </w:rPr>
        <w:t>管理。</w:t>
      </w:r>
    </w:p>
    <w:p w14:paraId="796E9A8F">
      <w:pPr>
        <w:pStyle w:val="29"/>
        <w:spacing w:before="109" w:line="290" w:lineRule="auto"/>
        <w:ind w:left="1" w:right="91" w:firstLine="422"/>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eastAsia="宋体" w:cs="宋体"/>
          <w:b/>
          <w:bCs/>
          <w:color w:val="000000" w:themeColor="text1"/>
          <w:spacing w:val="-4"/>
          <w:sz w:val="21"/>
          <w:szCs w:val="21"/>
          <w:highlight w:val="none"/>
          <w14:textFill>
            <w14:solidFill>
              <w14:schemeClr w14:val="tx1"/>
            </w14:solidFill>
          </w14:textFill>
        </w:rPr>
        <w:t>施工交安措施费(含保通安全设施、交通维护人员执勤、PPS-150/DB-A被动网)</w:t>
      </w:r>
      <w:r>
        <w:rPr>
          <w:rStyle w:val="14"/>
          <w:rFonts w:ascii="宋体" w:hAnsi="宋体" w:eastAsia="宋体" w:cs="宋体"/>
          <w:b/>
          <w:bCs/>
          <w:color w:val="000000" w:themeColor="text1"/>
          <w:spacing w:val="-4"/>
          <w:sz w:val="21"/>
          <w:szCs w:val="21"/>
          <w:highlight w:val="none"/>
          <w14:textFill>
            <w14:solidFill>
              <w14:schemeClr w14:val="tx1"/>
            </w14:solidFill>
          </w14:textFill>
        </w:rPr>
        <w:t>由承包人在工程量清单第</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100</w:t>
      </w:r>
      <w:r>
        <w:rPr>
          <w:rStyle w:val="14"/>
          <w:rFonts w:ascii="宋体" w:hAnsi="宋体" w:eastAsia="宋体" w:cs="宋体"/>
          <w:color w:val="000000" w:themeColor="text1"/>
          <w:spacing w:val="-3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章</w:t>
      </w:r>
      <w:r>
        <w:rPr>
          <w:rStyle w:val="14"/>
          <w:rFonts w:ascii="宋体" w:hAnsi="宋体" w:eastAsia="宋体" w:cs="宋体"/>
          <w:b/>
          <w:bCs/>
          <w:color w:val="000000" w:themeColor="text1"/>
          <w:spacing w:val="-5"/>
          <w:sz w:val="21"/>
          <w:szCs w:val="21"/>
          <w:highlight w:val="none"/>
          <w14:textFill>
            <w14:solidFill>
              <w14:schemeClr w14:val="tx1"/>
            </w14:solidFill>
          </w14:textFill>
        </w:rPr>
        <w:t>中单独报价，包干</w:t>
      </w:r>
      <w:r>
        <w:rPr>
          <w:rStyle w:val="14"/>
          <w:rFonts w:ascii="宋体" w:hAnsi="宋体" w:eastAsia="宋体" w:cs="宋体"/>
          <w:b/>
          <w:bCs/>
          <w:color w:val="000000" w:themeColor="text1"/>
          <w:spacing w:val="-11"/>
          <w:sz w:val="21"/>
          <w:szCs w:val="21"/>
          <w:highlight w:val="none"/>
          <w14:textFill>
            <w14:solidFill>
              <w14:schemeClr w14:val="tx1"/>
            </w14:solidFill>
          </w14:textFill>
        </w:rPr>
        <w:t>使用。</w:t>
      </w:r>
    </w:p>
    <w:p w14:paraId="7B944987">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8．测量放线</w:t>
      </w:r>
    </w:p>
    <w:p w14:paraId="5A4289EB">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 xml:space="preserve"> 8.1 施工控制网</w:t>
      </w:r>
    </w:p>
    <w:p w14:paraId="6EAB98F0">
      <w:pPr>
        <w:pStyle w:val="29"/>
        <w:spacing w:before="75" w:line="220"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8.1.1</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发包人提供测量基准点、基准线和水准点的期限：应在发出开工令之前</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14</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天。</w:t>
      </w:r>
    </w:p>
    <w:p w14:paraId="732D2F17">
      <w:pPr>
        <w:pStyle w:val="29"/>
        <w:spacing w:before="110" w:line="303" w:lineRule="auto"/>
        <w:ind w:right="88"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施工控制网的测设：由承包人完成，但承包人进场后应对发包人提供的基准资料进行复核并</w:t>
      </w:r>
      <w:r>
        <w:rPr>
          <w:rStyle w:val="14"/>
          <w:rFonts w:ascii="宋体" w:hAnsi="宋体" w:eastAsia="宋体" w:cs="宋体"/>
          <w:color w:val="000000" w:themeColor="text1"/>
          <w:spacing w:val="-2"/>
          <w:sz w:val="21"/>
          <w:szCs w:val="21"/>
          <w:highlight w:val="none"/>
          <w14:textFill>
            <w14:solidFill>
              <w14:schemeClr w14:val="tx1"/>
            </w14:solidFill>
          </w14:textFill>
        </w:rPr>
        <w:t>签字确认。</w:t>
      </w:r>
    </w:p>
    <w:p w14:paraId="41E3674A">
      <w:pPr>
        <w:pStyle w:val="29"/>
        <w:spacing w:before="30" w:line="220" w:lineRule="auto"/>
        <w:ind w:left="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报监理人审批施工控制网资料的期限：应在</w:t>
      </w:r>
      <w:r>
        <w:rPr>
          <w:rStyle w:val="14"/>
          <w:rFonts w:ascii="宋体" w:hAnsi="宋体" w:eastAsia="宋体" w:cs="宋体"/>
          <w:color w:val="000000" w:themeColor="text1"/>
          <w:spacing w:val="-2"/>
          <w:sz w:val="21"/>
          <w:szCs w:val="21"/>
          <w:highlight w:val="none"/>
          <w14:textFill>
            <w14:solidFill>
              <w14:schemeClr w14:val="tx1"/>
            </w14:solidFill>
          </w14:textFill>
        </w:rPr>
        <w:t>发出开工令前</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3</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天。</w:t>
      </w:r>
    </w:p>
    <w:p w14:paraId="708FDA56">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8．4 监理人使用施工控制网</w:t>
      </w:r>
    </w:p>
    <w:p w14:paraId="0326BEF2">
      <w:pPr>
        <w:pStyle w:val="29"/>
        <w:spacing w:before="99"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本款补充：经监理人批准，其他相关承包人也可免费使用施工控制网。</w:t>
      </w:r>
    </w:p>
    <w:p w14:paraId="3F9C693E">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 xml:space="preserve">9．施工安全、治安保卫和环境保护 </w:t>
      </w:r>
    </w:p>
    <w:p w14:paraId="11B55CD0">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9.2 承包人的施工安全责任</w:t>
      </w:r>
    </w:p>
    <w:p w14:paraId="7581C7BB">
      <w:pPr>
        <w:pStyle w:val="29"/>
        <w:spacing w:before="77" w:line="307" w:lineRule="auto"/>
        <w:ind w:right="30" w:firstLine="423"/>
        <w:jc w:val="both"/>
        <w:rPr>
          <w:rStyle w:val="14"/>
          <w:rFonts w:ascii="宋体" w:hAnsi="宋体" w:eastAsia="宋体" w:cs="宋体"/>
          <w:b/>
          <w:bCs/>
          <w:color w:val="000000" w:themeColor="text1"/>
          <w:spacing w:val="-5"/>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第</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9.2.1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项细化为：</w:t>
      </w:r>
    </w:p>
    <w:p w14:paraId="0B2FD68B">
      <w:pPr>
        <w:pStyle w:val="29"/>
        <w:spacing w:before="77" w:line="307" w:lineRule="auto"/>
        <w:ind w:right="30" w:firstLine="423"/>
        <w:jc w:val="both"/>
        <w:rPr>
          <w:rStyle w:val="14"/>
          <w:rFonts w:hint="eastAsia" w:ascii="宋体" w:hAnsi="宋体" w:eastAsia="宋体" w:cs="宋体"/>
          <w:color w:val="000000" w:themeColor="text1"/>
          <w:spacing w:val="-5"/>
          <w:sz w:val="21"/>
          <w:szCs w:val="21"/>
          <w:highlight w:val="none"/>
          <w14:textFill>
            <w14:solidFill>
              <w14:schemeClr w14:val="tx1"/>
            </w14:solidFill>
          </w14:textFill>
        </w:rPr>
      </w:pPr>
      <w:r>
        <w:rPr>
          <w:rStyle w:val="14"/>
          <w:rFonts w:hint="eastAsia" w:ascii="宋体" w:hAnsi="宋体" w:eastAsia="宋体" w:cs="宋体"/>
          <w:color w:val="000000" w:themeColor="text1"/>
          <w:spacing w:val="-5"/>
          <w:sz w:val="21"/>
          <w:szCs w:val="21"/>
          <w:highlight w:val="none"/>
          <w14:textFill>
            <w14:solidFill>
              <w14:schemeClr w14:val="tx1"/>
            </w14:solidFill>
          </w14:textFill>
        </w:rPr>
        <w:t>承包人应根据交通运输部《公路水运工程施工安全标准化指南》的要求，构建工程项目安全生产责任体系，责任体系主要包括但不局限于：项目安全生产目标、组织管理机构、安全生产条件、安全生产责任及安全生产管理制度等。</w:t>
      </w:r>
    </w:p>
    <w:p w14:paraId="5B8F78C3">
      <w:pPr>
        <w:pStyle w:val="29"/>
        <w:spacing w:before="32" w:line="307" w:lineRule="auto"/>
        <w:ind w:firstLine="420"/>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5"/>
          <w:sz w:val="21"/>
          <w:szCs w:val="21"/>
          <w:highlight w:val="none"/>
          <w14:textFill>
            <w14:solidFill>
              <w14:schemeClr w14:val="tx1"/>
            </w14:solidFill>
          </w14:textFill>
        </w:rPr>
        <w:t>承包人应遵照《中华人民共和国安全生产法》《四川省安全生产条例》等有关要求，并按照《交通运输部关于开展公路桥梁和隧道工程施工安全风险评估试行工作的通知》（交质监发〔2011〕217号）的规定进行专项安全评估。按《国务院安委会办公室住房和城乡建设部交通运输部水利部国务院国有资产监督管理委员会国家铁路局中国民用航空局中国国家铁路集团有限公司关于进一步加强隧道工程安全管理的指导意见》（安委办〔2023〕2 号）、《交通运输部办公厅关于深入开展公路桥梁和隧道工程施工安全专项整治工作的通知》（交办安监〔2014〕193 号）以及上级主管部门和发包人的相关规定和技术规范（含补充技术规范）的要求，落实安全措施。同时按照《交通运输部办公厅关于印发〈公路水运平安百年品质工程创建示范工作管理办法〉的通知》（交办安监〔2024〕7 号）、《交通运输部关于印发〈公路水运工程平安工地建设管理办法〉的通知》（交安监发〔2018〕43 号）开展“百年平安工地 ”建设活动，全面贯彻执行现行有效的安全生产法律法规、技术标准，做到安全生产制度化、规范化、标准化管理。</w:t>
      </w:r>
    </w:p>
    <w:p w14:paraId="60C12DE4">
      <w:pPr>
        <w:pStyle w:val="29"/>
        <w:spacing w:before="32" w:line="307" w:lineRule="auto"/>
        <w:ind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承包人应根据本工程的实际安全生产要求，编制安全生产规章制度和操作规程，并在签订合</w:t>
      </w:r>
      <w:r>
        <w:rPr>
          <w:rStyle w:val="14"/>
          <w:rFonts w:ascii="宋体" w:hAnsi="宋体" w:eastAsia="宋体" w:cs="宋体"/>
          <w:color w:val="000000" w:themeColor="text1"/>
          <w:spacing w:val="-2"/>
          <w:sz w:val="21"/>
          <w:szCs w:val="21"/>
          <w:highlight w:val="none"/>
          <w14:textFill>
            <w14:solidFill>
              <w14:schemeClr w14:val="tx1"/>
            </w14:solidFill>
          </w14:textFill>
        </w:rPr>
        <w:t>同协议书后14</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天内，报监理人和发包人批准。该安全生产规章制度和操作规程包括（但不限于）</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施工安全保障体系，安全生产责任制，安全生产管理规章制度，安全防护施工方案，施工现场临时用电方案，施工安全预控及保证措施方案，各项突发事件应急预案，安全标识</w:t>
      </w:r>
      <w:r>
        <w:rPr>
          <w:rStyle w:val="14"/>
          <w:rFonts w:ascii="宋体" w:hAnsi="宋体" w:eastAsia="宋体" w:cs="宋体"/>
          <w:color w:val="000000" w:themeColor="text1"/>
          <w:spacing w:val="-2"/>
          <w:sz w:val="21"/>
          <w:szCs w:val="21"/>
          <w:highlight w:val="none"/>
          <w14:textFill>
            <w14:solidFill>
              <w14:schemeClr w14:val="tx1"/>
            </w14:solidFill>
          </w14:textFill>
        </w:rPr>
        <w:t>、警示和围护方</w:t>
      </w:r>
      <w:r>
        <w:rPr>
          <w:rStyle w:val="14"/>
          <w:rFonts w:ascii="宋体" w:hAnsi="宋体" w:eastAsia="宋体" w:cs="宋体"/>
          <w:color w:val="000000" w:themeColor="text1"/>
          <w:spacing w:val="-1"/>
          <w:sz w:val="21"/>
          <w:szCs w:val="21"/>
          <w:highlight w:val="none"/>
          <w14:textFill>
            <w14:solidFill>
              <w14:schemeClr w14:val="tx1"/>
            </w14:solidFill>
          </w14:textFill>
        </w:rPr>
        <w:t>案。对影响安全的重要工序和危险性较大的工程应编制安全生产专项施工方案，并附安全验算结果，经承包人项目总工签字并报监理人和发包人批准后实施，由专职安全生产管理人员进行现场</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监督实施。承包人还应执行国家、省、州相关生产安全规定。</w:t>
      </w:r>
    </w:p>
    <w:p w14:paraId="262CFE38">
      <w:pPr>
        <w:pStyle w:val="29"/>
        <w:spacing w:before="31" w:line="303" w:lineRule="auto"/>
        <w:ind w:left="1" w:right="69"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监理人和发包人在检查中发现有安全问题或有违反安全管理规章制度的情况时，可视为承包</w:t>
      </w:r>
      <w:r>
        <w:rPr>
          <w:rStyle w:val="14"/>
          <w:rFonts w:ascii="宋体" w:hAnsi="宋体" w:eastAsia="宋体" w:cs="宋体"/>
          <w:color w:val="000000" w:themeColor="text1"/>
          <w:spacing w:val="-2"/>
          <w:sz w:val="21"/>
          <w:szCs w:val="21"/>
          <w:highlight w:val="none"/>
          <w14:textFill>
            <w14:solidFill>
              <w14:schemeClr w14:val="tx1"/>
            </w14:solidFill>
          </w14:textFill>
        </w:rPr>
        <w:t>人违约，按第</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22.1</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款的规定办理。</w:t>
      </w:r>
    </w:p>
    <w:p w14:paraId="12F0ACD2">
      <w:pPr>
        <w:pStyle w:val="29"/>
        <w:spacing w:before="32" w:line="307" w:lineRule="auto"/>
        <w:ind w:right="69" w:firstLine="422"/>
        <w:rPr>
          <w:rStyle w:val="14"/>
          <w:rFonts w:hint="eastAsia"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第</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9.2.2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项细化为：</w:t>
      </w:r>
      <w:r>
        <w:rPr>
          <w:rStyle w:val="14"/>
          <w:rFonts w:hint="eastAsia" w:ascii="宋体" w:hAnsi="宋体" w:eastAsia="宋体" w:cs="宋体"/>
          <w:color w:val="000000" w:themeColor="text1"/>
          <w:spacing w:val="-2"/>
          <w:sz w:val="21"/>
          <w:szCs w:val="21"/>
          <w:highlight w:val="none"/>
          <w14:textFill>
            <w14:solidFill>
              <w14:schemeClr w14:val="tx1"/>
            </w14:solidFill>
          </w14:textFill>
        </w:rPr>
        <w:t>强化工程安全管理。推动工程建设安全管理体系创新发展，推动工程各阶段安全评价体系建设。推进特大桥隧、互通立交、大型港口、船闸等的临时辅助设施的专项设计。提升施工现场和施工驻地安全防范保障水平，提高施工相关人员的应急处置能力。推行危险作业岗位“机械化换人、自动化减人、智能化无人 ”现场改造，提高施工安全保障能力。加快淘汰落后工艺工法、设备和材料。</w:t>
      </w:r>
    </w:p>
    <w:p w14:paraId="2F6C35C2">
      <w:pPr>
        <w:pStyle w:val="29"/>
        <w:spacing w:before="32" w:line="307" w:lineRule="auto"/>
        <w:ind w:right="69" w:firstLine="422"/>
        <w:rPr>
          <w:rStyle w:val="14"/>
          <w:rFonts w:hint="eastAsia" w:ascii="宋体" w:hAnsi="宋体" w:eastAsia="宋体" w:cs="宋体"/>
          <w:color w:val="000000" w:themeColor="text1"/>
          <w:spacing w:val="-2"/>
          <w:sz w:val="21"/>
          <w:szCs w:val="21"/>
          <w:highlight w:val="none"/>
          <w14:textFill>
            <w14:solidFill>
              <w14:schemeClr w14:val="tx1"/>
            </w14:solidFill>
          </w14:textFill>
        </w:rPr>
      </w:pPr>
      <w:r>
        <w:rPr>
          <w:rStyle w:val="14"/>
          <w:rFonts w:hint="eastAsia" w:ascii="宋体" w:hAnsi="宋体" w:eastAsia="宋体" w:cs="宋体"/>
          <w:color w:val="000000" w:themeColor="text1"/>
          <w:spacing w:val="-2"/>
          <w:sz w:val="21"/>
          <w:szCs w:val="21"/>
          <w:highlight w:val="none"/>
          <w14:textFill>
            <w14:solidFill>
              <w14:schemeClr w14:val="tx1"/>
            </w14:solidFill>
          </w14:textFill>
        </w:rPr>
        <w:t>加强施工作业安全管理。特别应加强易燃、易爆材料、火工器材、有毒与腐蚀性材料和其他危险化学品的管理，以及对桥梁施工、隧道施工、高边坡施工、水上作业、高空作业、爆破作业、特种作业设备使用等危险性较大的分部分项工程、设施设备作业的管理。</w:t>
      </w:r>
    </w:p>
    <w:p w14:paraId="321F7B2E">
      <w:pPr>
        <w:pStyle w:val="29"/>
        <w:spacing w:before="32" w:line="307" w:lineRule="auto"/>
        <w:ind w:right="69" w:firstLine="422"/>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hint="eastAsia" w:ascii="宋体" w:hAnsi="宋体" w:eastAsia="宋体" w:cs="宋体"/>
          <w:color w:val="000000" w:themeColor="text1"/>
          <w:spacing w:val="-2"/>
          <w:sz w:val="21"/>
          <w:szCs w:val="21"/>
          <w:highlight w:val="none"/>
          <w14:textFill>
            <w14:solidFill>
              <w14:schemeClr w14:val="tx1"/>
            </w14:solidFill>
          </w14:textFill>
        </w:rPr>
        <w:t>强化平安工地建设。树立“零死亡”安全管理目标，推动工程安全管理规范化、现场管理网格化、风险管控动态化、事故隐患清单化、工程防护标准化。落实从业单位各方安全责任，落实安全生产条件，规范安全管理行为，持续完善平安工地建设标准，不断提升工程建设安全管理水平。</w:t>
      </w:r>
    </w:p>
    <w:p w14:paraId="69A1D47B">
      <w:pPr>
        <w:pStyle w:val="29"/>
        <w:spacing w:before="26" w:line="314" w:lineRule="auto"/>
        <w:ind w:right="69" w:firstLine="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第</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9.2.5</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项细化为：</w:t>
      </w:r>
      <w:r>
        <w:rPr>
          <w:rStyle w:val="14"/>
          <w:rFonts w:hint="eastAsia" w:ascii="宋体" w:hAnsi="宋体" w:eastAsia="宋体" w:cs="宋体"/>
          <w:color w:val="000000" w:themeColor="text1"/>
          <w:spacing w:val="-2"/>
          <w:sz w:val="21"/>
          <w:szCs w:val="21"/>
          <w:highlight w:val="none"/>
          <w14:textFill>
            <w14:solidFill>
              <w14:schemeClr w14:val="tx1"/>
            </w14:solidFill>
          </w14:textFill>
        </w:rPr>
        <w:t>根据《财政部应急部关于印发〈企业安全生产费用提取和使用管理办法〉的通知》（财资〔2022〕136 号、《四川省交通运输厅〈关于进一步规范公路水运工程建设项目安全生产费用管理工作〉的通知》（川交规〔2023〕13 号）</w:t>
      </w:r>
      <w:r>
        <w:rPr>
          <w:rStyle w:val="14"/>
          <w:rFonts w:ascii="宋体" w:hAnsi="宋体" w:eastAsia="宋体" w:cs="宋体"/>
          <w:color w:val="000000" w:themeColor="text1"/>
          <w:spacing w:val="-8"/>
          <w:sz w:val="21"/>
          <w:szCs w:val="21"/>
          <w:highlight w:val="none"/>
          <w14:textFill>
            <w14:solidFill>
              <w14:schemeClr w14:val="tx1"/>
            </w14:solidFill>
          </w14:textFill>
        </w:rPr>
        <w:t>，</w:t>
      </w:r>
      <w:r>
        <w:rPr>
          <w:rStyle w:val="14"/>
          <w:rFonts w:ascii="宋体" w:hAnsi="宋体" w:eastAsia="宋体" w:cs="宋体"/>
          <w:b/>
          <w:bCs/>
          <w:color w:val="000000" w:themeColor="text1"/>
          <w:spacing w:val="-2"/>
          <w:sz w:val="21"/>
          <w:szCs w:val="21"/>
          <w:highlight w:val="none"/>
          <w14:textFill>
            <w14:solidFill>
              <w14:schemeClr w14:val="tx1"/>
            </w14:solidFill>
          </w14:textFill>
        </w:rPr>
        <w:t>安全生产费不作为竞争性报价，在工程量清单第100</w:t>
      </w:r>
      <w:r>
        <w:rPr>
          <w:rStyle w:val="14"/>
          <w:rFonts w:ascii="宋体" w:hAnsi="宋体" w:eastAsia="宋体" w:cs="宋体"/>
          <w:b/>
          <w:bCs/>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章中按最高投标限价中公布的安全生产费数额单独计列。</w:t>
      </w:r>
      <w:r>
        <w:rPr>
          <w:rStyle w:val="14"/>
          <w:rFonts w:ascii="宋体" w:hAnsi="宋体" w:eastAsia="宋体" w:cs="宋体"/>
          <w:color w:val="000000" w:themeColor="text1"/>
          <w:spacing w:val="-2"/>
          <w:sz w:val="21"/>
          <w:szCs w:val="21"/>
          <w:highlight w:val="none"/>
          <w14:textFill>
            <w14:solidFill>
              <w14:schemeClr w14:val="tx1"/>
            </w14:solidFill>
          </w14:textFill>
        </w:rPr>
        <w:t>安全生</w:t>
      </w:r>
      <w:r>
        <w:rPr>
          <w:rStyle w:val="14"/>
          <w:rFonts w:ascii="宋体" w:hAnsi="宋体" w:eastAsia="宋体" w:cs="宋体"/>
          <w:color w:val="000000" w:themeColor="text1"/>
          <w:spacing w:val="-1"/>
          <w:sz w:val="21"/>
          <w:szCs w:val="21"/>
          <w:highlight w:val="none"/>
          <w14:textFill>
            <w14:solidFill>
              <w14:schemeClr w14:val="tx1"/>
            </w14:solidFill>
          </w14:textFill>
        </w:rPr>
        <w:t>产费用应用于施工安全防护用具及设施的采购和更新、安全施工措施的落实、安全生产条件的改善，不得挪作他用。如承包人在此基础上增加安全生产费用以满足项目施工需要，则承包人应在</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本项目工程量清单其他相关子目的单价或总额价中予以考虑，发包人不再另行支付。安全生产费</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用应专款专用，经监理人、发包人认可确认后进行计量支付。如果承包人的安全措施达不到安全</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生产要求，发包人有权委托其他单位完成，对此发生的所有费用从承包人的安全生产费中支付。</w:t>
      </w:r>
    </w:p>
    <w:p w14:paraId="0FFF2137">
      <w:pPr>
        <w:pStyle w:val="29"/>
        <w:spacing w:before="108" w:line="310" w:lineRule="auto"/>
        <w:ind w:left="1"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eastAsia="宋体" w:cs="宋体"/>
          <w:color w:val="000000" w:themeColor="text1"/>
          <w:spacing w:val="-2"/>
          <w:sz w:val="21"/>
          <w:szCs w:val="21"/>
          <w:highlight w:val="none"/>
          <w14:textFill>
            <w14:solidFill>
              <w14:schemeClr w14:val="tx1"/>
            </w14:solidFill>
          </w14:textFill>
        </w:rPr>
        <w:t>安全生产费用应当用于以下支出（涉及房建工程项目的遵守相关行业规定。）：</w:t>
      </w:r>
    </w:p>
    <w:p w14:paraId="5AA7CB37">
      <w:pPr>
        <w:pStyle w:val="29"/>
        <w:spacing w:before="108" w:line="310" w:lineRule="auto"/>
        <w:ind w:left="1"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（1）完善、改造和维护安全防护设施设备（不含“三同时”要求初</w:t>
      </w:r>
      <w:r>
        <w:rPr>
          <w:rStyle w:val="14"/>
          <w:rFonts w:ascii="宋体" w:hAnsi="宋体" w:eastAsia="宋体" w:cs="宋体"/>
          <w:color w:val="000000" w:themeColor="text1"/>
          <w:spacing w:val="-1"/>
          <w:sz w:val="21"/>
          <w:szCs w:val="21"/>
          <w:highlight w:val="none"/>
          <w14:textFill>
            <w14:solidFill>
              <w14:schemeClr w14:val="tx1"/>
            </w14:solidFill>
          </w14:textFill>
        </w:rPr>
        <w:t>期投入的安全设施）支</w:t>
      </w:r>
      <w:r>
        <w:rPr>
          <w:rStyle w:val="14"/>
          <w:rFonts w:ascii="宋体" w:hAnsi="宋体" w:eastAsia="宋体" w:cs="宋体"/>
          <w:color w:val="000000" w:themeColor="text1"/>
          <w:spacing w:val="-4"/>
          <w:sz w:val="21"/>
          <w:szCs w:val="21"/>
          <w:highlight w:val="none"/>
          <w14:textFill>
            <w14:solidFill>
              <w14:schemeClr w14:val="tx1"/>
            </w14:solidFill>
          </w14:textFill>
        </w:rPr>
        <w:t>出，包括施工现场临时用电系统、洞口、临边、机械设备、高处作业防护、交叉作业防</w:t>
      </w:r>
      <w:r>
        <w:rPr>
          <w:rStyle w:val="14"/>
          <w:rFonts w:ascii="宋体" w:hAnsi="宋体" w:eastAsia="宋体" w:cs="宋体"/>
          <w:color w:val="000000" w:themeColor="text1"/>
          <w:spacing w:val="-5"/>
          <w:sz w:val="21"/>
          <w:szCs w:val="21"/>
          <w:highlight w:val="none"/>
          <w14:textFill>
            <w14:solidFill>
              <w14:schemeClr w14:val="tx1"/>
            </w14:solidFill>
          </w14:textFill>
        </w:rPr>
        <w:t>护、防火、</w:t>
      </w:r>
      <w:r>
        <w:rPr>
          <w:rStyle w:val="14"/>
          <w:rFonts w:ascii="宋体" w:hAnsi="宋体" w:eastAsia="宋体" w:cs="宋体"/>
          <w:color w:val="000000" w:themeColor="text1"/>
          <w:spacing w:val="-1"/>
          <w:sz w:val="21"/>
          <w:szCs w:val="21"/>
          <w:highlight w:val="none"/>
          <w14:textFill>
            <w14:solidFill>
              <w14:schemeClr w14:val="tx1"/>
            </w14:solidFill>
          </w14:textFill>
        </w:rPr>
        <w:t>防爆、防尘、防毒、防雷、防台风、防地质灾害、地下工程有害气体监测、通风、临时安全防护等设施设备支出；</w:t>
      </w:r>
    </w:p>
    <w:p w14:paraId="162CE5C7">
      <w:pPr>
        <w:pStyle w:val="29"/>
        <w:spacing w:before="30" w:line="220"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（2）配备、维护、保养应急救援器材、设备支出和应</w:t>
      </w:r>
      <w:r>
        <w:rPr>
          <w:rStyle w:val="14"/>
          <w:rFonts w:ascii="宋体" w:hAnsi="宋体" w:eastAsia="宋体" w:cs="宋体"/>
          <w:color w:val="000000" w:themeColor="text1"/>
          <w:spacing w:val="-2"/>
          <w:sz w:val="21"/>
          <w:szCs w:val="21"/>
          <w:highlight w:val="none"/>
          <w14:textFill>
            <w14:solidFill>
              <w14:schemeClr w14:val="tx1"/>
            </w14:solidFill>
          </w14:textFill>
        </w:rPr>
        <w:t>急演练支出；</w:t>
      </w:r>
    </w:p>
    <w:p w14:paraId="0430E61D">
      <w:pPr>
        <w:pStyle w:val="29"/>
        <w:spacing w:before="110" w:line="219"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（3）重大危险源和事故隐患评估、监控和整改支出；</w:t>
      </w:r>
    </w:p>
    <w:p w14:paraId="1BF43E10">
      <w:pPr>
        <w:pStyle w:val="29"/>
        <w:spacing w:before="111" w:line="269" w:lineRule="auto"/>
        <w:ind w:right="153"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（4）安全生产检查、咨询、评价（不包括新</w:t>
      </w:r>
      <w:r>
        <w:rPr>
          <w:rStyle w:val="14"/>
          <w:rFonts w:ascii="宋体" w:hAnsi="宋体" w:eastAsia="宋体" w:cs="宋体"/>
          <w:color w:val="000000" w:themeColor="text1"/>
          <w:spacing w:val="-1"/>
          <w:sz w:val="21"/>
          <w:szCs w:val="21"/>
          <w:highlight w:val="none"/>
          <w14:textFill>
            <w14:solidFill>
              <w14:schemeClr w14:val="tx1"/>
            </w14:solidFill>
          </w14:textFill>
        </w:rPr>
        <w:t>建、改建、扩建项目安全评价）和标准化建设</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3"/>
          <w:sz w:val="21"/>
          <w:szCs w:val="21"/>
          <w:highlight w:val="none"/>
          <w14:textFill>
            <w14:solidFill>
              <w14:schemeClr w14:val="tx1"/>
            </w14:solidFill>
          </w14:textFill>
        </w:rPr>
        <w:t>支出；</w:t>
      </w:r>
    </w:p>
    <w:p w14:paraId="5756E1D0">
      <w:pPr>
        <w:pStyle w:val="29"/>
        <w:spacing w:before="108" w:line="221"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（5）配备和更新现场作业人员安全防护用品支出；</w:t>
      </w:r>
    </w:p>
    <w:p w14:paraId="7DF44E0D">
      <w:pPr>
        <w:pStyle w:val="29"/>
        <w:spacing w:before="109" w:line="220"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（6）安全生产宣传、教育、培训支出；</w:t>
      </w:r>
    </w:p>
    <w:p w14:paraId="5DE1163B">
      <w:pPr>
        <w:pStyle w:val="29"/>
        <w:spacing w:before="110" w:line="221"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（7）安全生产适用的新技术、新装备、新工艺、</w:t>
      </w:r>
      <w:r>
        <w:rPr>
          <w:rStyle w:val="14"/>
          <w:rFonts w:ascii="宋体" w:hAnsi="宋体" w:eastAsia="宋体" w:cs="宋体"/>
          <w:color w:val="000000" w:themeColor="text1"/>
          <w:spacing w:val="-1"/>
          <w:sz w:val="21"/>
          <w:szCs w:val="21"/>
          <w:highlight w:val="none"/>
          <w14:textFill>
            <w14:solidFill>
              <w14:schemeClr w14:val="tx1"/>
            </w14:solidFill>
          </w14:textFill>
        </w:rPr>
        <w:t>新标准的推广应用支出；</w:t>
      </w:r>
    </w:p>
    <w:p w14:paraId="5454BE7C">
      <w:pPr>
        <w:pStyle w:val="29"/>
        <w:spacing w:before="108" w:line="221"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（8）安全设施及特种设备检测检验支出；</w:t>
      </w:r>
    </w:p>
    <w:p w14:paraId="16DE0141">
      <w:pPr>
        <w:pStyle w:val="29"/>
        <w:spacing w:before="109" w:line="221"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（9）安全生产责任保险。</w:t>
      </w:r>
    </w:p>
    <w:p w14:paraId="31C00192">
      <w:pPr>
        <w:pStyle w:val="29"/>
        <w:spacing w:before="108" w:line="221" w:lineRule="auto"/>
        <w:ind w:left="426"/>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（10）其他与安全生产直接相关的支出。</w:t>
      </w:r>
    </w:p>
    <w:p w14:paraId="1F156BB1">
      <w:pPr>
        <w:pStyle w:val="29"/>
        <w:spacing w:before="108" w:line="221" w:lineRule="auto"/>
        <w:ind w:left="426"/>
        <w:rPr>
          <w:rStyle w:val="14"/>
          <w:rFonts w:hint="eastAsia" w:ascii="宋体" w:hAnsi="宋体" w:eastAsia="宋体" w:cs="宋体"/>
          <w:color w:val="000000" w:themeColor="text1"/>
          <w:spacing w:val="-2"/>
          <w:sz w:val="21"/>
          <w:szCs w:val="21"/>
          <w:highlight w:val="none"/>
          <w14:textFill>
            <w14:solidFill>
              <w14:schemeClr w14:val="tx1"/>
            </w14:solidFill>
          </w14:textFill>
        </w:rPr>
      </w:pPr>
      <w:r>
        <w:rPr>
          <w:rStyle w:val="14"/>
          <w:rFonts w:hint="eastAsia" w:ascii="宋体" w:hAnsi="宋体" w:eastAsia="宋体" w:cs="宋体"/>
          <w:color w:val="000000" w:themeColor="text1"/>
          <w:spacing w:val="-2"/>
          <w:sz w:val="21"/>
          <w:szCs w:val="21"/>
          <w:highlight w:val="none"/>
          <w14:textFill>
            <w14:solidFill>
              <w14:schemeClr w14:val="tx1"/>
            </w14:solidFill>
          </w14:textFill>
        </w:rPr>
        <w:t>第9.2.8项（1）目补充：</w:t>
      </w:r>
    </w:p>
    <w:p w14:paraId="46034EF3">
      <w:pPr>
        <w:pStyle w:val="29"/>
        <w:spacing w:before="108" w:line="221" w:lineRule="auto"/>
        <w:ind w:left="0" w:firstLine="412" w:firstLineChars="200"/>
        <w:rPr>
          <w:rStyle w:val="14"/>
          <w:rFonts w:hint="eastAsia" w:ascii="宋体" w:hAnsi="宋体" w:eastAsia="宋体" w:cs="宋体"/>
          <w:color w:val="000000" w:themeColor="text1"/>
          <w:spacing w:val="-2"/>
          <w:sz w:val="21"/>
          <w:szCs w:val="21"/>
          <w:highlight w:val="none"/>
          <w14:textFill>
            <w14:solidFill>
              <w14:schemeClr w14:val="tx1"/>
            </w14:solidFill>
          </w14:textFill>
        </w:rPr>
      </w:pPr>
      <w:r>
        <w:rPr>
          <w:rStyle w:val="14"/>
          <w:rFonts w:hint="eastAsia" w:ascii="宋体" w:hAnsi="宋体" w:eastAsia="宋体" w:cs="宋体"/>
          <w:color w:val="000000" w:themeColor="text1"/>
          <w:spacing w:val="-2"/>
          <w:sz w:val="21"/>
          <w:szCs w:val="21"/>
          <w:highlight w:val="none"/>
          <w14:textFill>
            <w14:solidFill>
              <w14:schemeClr w14:val="tx1"/>
            </w14:solidFill>
          </w14:textFill>
        </w:rPr>
        <w:t>承包人还应按照《四川省交通运输厅关于印发〈四川省交通运输工程施工单位主要负责人、项目负责人和专职安全生产管理人员安全生产考核管理实施细则〉的通知》（川交规〔2025〕5号）要求，拟派驻现场担任项目安全管理的人员通过安全生产考核后方可任职。</w:t>
      </w:r>
    </w:p>
    <w:p w14:paraId="1B486C8B">
      <w:pPr>
        <w:pStyle w:val="29"/>
        <w:spacing w:before="110" w:line="221" w:lineRule="auto"/>
        <w:ind w:left="422"/>
        <w:rPr>
          <w:rStyle w:val="14"/>
          <w:rFonts w:ascii="宋体" w:hAnsi="宋体" w:eastAsia="宋体" w:cs="宋体"/>
          <w:b/>
          <w:bCs/>
          <w:color w:val="000000" w:themeColor="text1"/>
          <w:spacing w:val="-5"/>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补充</w:t>
      </w:r>
      <w:r>
        <w:rPr>
          <w:rStyle w:val="14"/>
          <w:rFonts w:ascii="宋体" w:hAnsi="宋体" w:eastAsia="宋体" w:cs="宋体"/>
          <w:color w:val="000000" w:themeColor="text1"/>
          <w:spacing w:val="-3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9.2.12</w:t>
      </w:r>
      <w:r>
        <w:rPr>
          <w:rStyle w:val="14"/>
          <w:rFonts w:hint="eastAsia" w:ascii="宋体" w:hAnsi="宋体" w:cs="宋体"/>
          <w:b/>
          <w:bCs/>
          <w:color w:val="000000" w:themeColor="text1"/>
          <w:spacing w:val="-5"/>
          <w:sz w:val="21"/>
          <w:szCs w:val="21"/>
          <w:highlight w:val="none"/>
          <w:lang w:val="en-US" w:eastAsia="zh-CN"/>
          <w14:textFill>
            <w14:solidFill>
              <w14:schemeClr w14:val="tx1"/>
            </w14:solidFill>
          </w14:textFill>
        </w:rPr>
        <w:t>-1</w:t>
      </w:r>
      <w:r>
        <w:rPr>
          <w:rStyle w:val="14"/>
          <w:rFonts w:ascii="宋体" w:hAnsi="宋体" w:eastAsia="宋体" w:cs="宋体"/>
          <w:b/>
          <w:bCs/>
          <w:color w:val="000000" w:themeColor="text1"/>
          <w:spacing w:val="-5"/>
          <w:sz w:val="21"/>
          <w:szCs w:val="21"/>
          <w:highlight w:val="none"/>
          <w14:textFill>
            <w14:solidFill>
              <w14:schemeClr w14:val="tx1"/>
            </w14:solidFill>
          </w14:textFill>
        </w:rPr>
        <w:t>、</w:t>
      </w:r>
      <w:r>
        <w:rPr>
          <w:rStyle w:val="14"/>
          <w:rFonts w:ascii="宋体" w:hAnsi="宋体" w:eastAsia="宋体" w:cs="宋体"/>
          <w:color w:val="000000" w:themeColor="text1"/>
          <w:spacing w:val="-3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9.2.12</w:t>
      </w:r>
      <w:r>
        <w:rPr>
          <w:rStyle w:val="14"/>
          <w:rFonts w:hint="eastAsia" w:ascii="宋体" w:hAnsi="宋体" w:cs="宋体"/>
          <w:b/>
          <w:bCs/>
          <w:color w:val="000000" w:themeColor="text1"/>
          <w:spacing w:val="-5"/>
          <w:sz w:val="21"/>
          <w:szCs w:val="21"/>
          <w:highlight w:val="none"/>
          <w:lang w:val="en-US" w:eastAsia="zh-CN"/>
          <w14:textFill>
            <w14:solidFill>
              <w14:schemeClr w14:val="tx1"/>
            </w14:solidFill>
          </w14:textFill>
        </w:rPr>
        <w:t>-2、</w:t>
      </w:r>
      <w:r>
        <w:rPr>
          <w:rStyle w:val="14"/>
          <w:rFonts w:ascii="宋体" w:hAnsi="宋体" w:eastAsia="宋体" w:cs="宋体"/>
          <w:color w:val="000000" w:themeColor="text1"/>
          <w:spacing w:val="-3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9.2.12</w:t>
      </w:r>
      <w:r>
        <w:rPr>
          <w:rStyle w:val="14"/>
          <w:rFonts w:hint="eastAsia" w:ascii="宋体" w:hAnsi="宋体" w:cs="宋体"/>
          <w:b/>
          <w:bCs/>
          <w:color w:val="000000" w:themeColor="text1"/>
          <w:spacing w:val="-5"/>
          <w:sz w:val="21"/>
          <w:szCs w:val="21"/>
          <w:highlight w:val="none"/>
          <w:lang w:val="en-US" w:eastAsia="zh-CN"/>
          <w14:textFill>
            <w14:solidFill>
              <w14:schemeClr w14:val="tx1"/>
            </w14:solidFill>
          </w14:textFill>
        </w:rPr>
        <w:t>-3、</w:t>
      </w:r>
      <w:r>
        <w:rPr>
          <w:rStyle w:val="14"/>
          <w:rFonts w:ascii="宋体" w:hAnsi="宋体" w:eastAsia="宋体" w:cs="宋体"/>
          <w:b/>
          <w:bCs/>
          <w:color w:val="000000" w:themeColor="text1"/>
          <w:spacing w:val="-5"/>
          <w:sz w:val="21"/>
          <w:szCs w:val="21"/>
          <w:highlight w:val="none"/>
          <w14:textFill>
            <w14:solidFill>
              <w14:schemeClr w14:val="tx1"/>
            </w14:solidFill>
          </w14:textFill>
        </w:rPr>
        <w:t>9.2.13</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项：</w:t>
      </w:r>
    </w:p>
    <w:p w14:paraId="7A430E17">
      <w:pPr>
        <w:pStyle w:val="29"/>
        <w:spacing w:before="111" w:line="269" w:lineRule="auto"/>
        <w:ind w:left="0" w:right="153"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eastAsia="宋体" w:cs="宋体"/>
          <w:color w:val="000000" w:themeColor="text1"/>
          <w:szCs w:val="21"/>
          <w:highlight w:val="none"/>
          <w14:textFill>
            <w14:solidFill>
              <w14:schemeClr w14:val="tx1"/>
            </w14:solidFill>
          </w14:textFill>
        </w:rPr>
        <w:t>9.2.12</w:t>
      </w:r>
      <w:r>
        <w:rPr>
          <w:rStyle w:val="14"/>
          <w:rFonts w:hint="default" w:ascii="宋体" w:hAnsi="宋体" w:eastAsia="宋体" w:cs="宋体"/>
          <w:b w:val="0"/>
          <w:bCs w:val="0"/>
          <w:color w:val="000000" w:themeColor="text1"/>
          <w:spacing w:val="0"/>
          <w:szCs w:val="21"/>
          <w:highlight w:val="none"/>
          <w:lang w:val="en-US" w:eastAsia="zh-CN"/>
          <w14:textFill>
            <w14:solidFill>
              <w14:schemeClr w14:val="tx1"/>
            </w14:solidFill>
          </w14:textFill>
        </w:rPr>
        <w:t>-1</w:t>
      </w:r>
      <w:r>
        <w:rPr>
          <w:rStyle w:val="14"/>
          <w:rFonts w:hint="eastAsia" w:ascii="宋体" w:hAnsi="宋体" w:eastAsia="宋体" w:cs="宋体"/>
          <w:color w:val="000000" w:themeColor="text1"/>
          <w:szCs w:val="21"/>
          <w:highlight w:val="none"/>
          <w14:textFill>
            <w14:solidFill>
              <w14:schemeClr w14:val="tx1"/>
            </w14:solidFill>
          </w14:textFill>
        </w:rPr>
        <w:t xml:space="preserve"> 安全生产费的使用和支付应符合《财政部 应急部关于印发〈企业安全生产费用提取和使用管理办法〉的通知》（财资〔2022〕136 号、《四川省交通运输厅〈关于进一步规范公路水运工程建设项目安全生产费用管理工作〉的通知》（川交规〔2023〕13 号）规定。</w:t>
      </w:r>
    </w:p>
    <w:p w14:paraId="60387FE5">
      <w:pPr>
        <w:pStyle w:val="29"/>
        <w:spacing w:before="191" w:line="303" w:lineRule="auto"/>
        <w:ind w:left="2" w:right="192" w:firstLine="424" w:firstLineChars="20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9.2.12</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-2</w:t>
      </w:r>
      <w:r>
        <w:rPr>
          <w:rStyle w:val="14"/>
          <w:rFonts w:ascii="宋体" w:hAnsi="宋体" w:eastAsia="宋体" w:cs="宋体"/>
          <w:color w:val="000000" w:themeColor="text1"/>
          <w:spacing w:val="-26"/>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隧道施工的安全管理应从以下方面逐项落实，并符合技术规范的要求。</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隧道施工安全重点：</w:t>
      </w:r>
    </w:p>
    <w:p w14:paraId="66012F1A">
      <w:pPr>
        <w:pStyle w:val="29"/>
        <w:spacing w:before="190" w:line="303" w:lineRule="auto"/>
        <w:ind w:left="3" w:right="160"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（1）隧道施工安全生产管理严格按照《隧道施工安全九条规定》等</w:t>
      </w:r>
      <w:r>
        <w:rPr>
          <w:rStyle w:val="14"/>
          <w:rFonts w:ascii="宋体" w:hAnsi="宋体" w:eastAsia="宋体" w:cs="宋体"/>
          <w:color w:val="000000" w:themeColor="text1"/>
          <w:spacing w:val="-1"/>
          <w:sz w:val="21"/>
          <w:szCs w:val="21"/>
          <w:highlight w:val="none"/>
          <w14:textFill>
            <w14:solidFill>
              <w14:schemeClr w14:val="tx1"/>
            </w14:solidFill>
          </w14:textFill>
        </w:rPr>
        <w:t>相关法律法规以及发包人制定的《安全生产监督管理办法》要求执行。</w:t>
      </w:r>
    </w:p>
    <w:p w14:paraId="479DE023">
      <w:pPr>
        <w:pStyle w:val="29"/>
        <w:spacing w:before="187" w:line="304" w:lineRule="auto"/>
        <w:ind w:left="2" w:right="172"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（2）有针对性地编制隧道专项施工方案，严格执行施工组织设计和专项施工方案，必须按</w:t>
      </w:r>
      <w:r>
        <w:rPr>
          <w:rStyle w:val="14"/>
          <w:rFonts w:ascii="宋体" w:hAnsi="宋体" w:eastAsia="宋体" w:cs="宋体"/>
          <w:color w:val="000000" w:themeColor="text1"/>
          <w:sz w:val="21"/>
          <w:szCs w:val="21"/>
          <w:highlight w:val="none"/>
          <w14:textFill>
            <w14:solidFill>
              <w14:schemeClr w14:val="tx1"/>
            </w14:solidFill>
          </w14:textFill>
        </w:rPr>
        <w:t>规定开展风险评估和风险控制，严禁擅自改变施工方法和施</w:t>
      </w:r>
      <w:r>
        <w:rPr>
          <w:rStyle w:val="14"/>
          <w:rFonts w:ascii="宋体" w:hAnsi="宋体" w:eastAsia="宋体" w:cs="宋体"/>
          <w:color w:val="000000" w:themeColor="text1"/>
          <w:spacing w:val="-1"/>
          <w:sz w:val="21"/>
          <w:szCs w:val="21"/>
          <w:highlight w:val="none"/>
          <w14:textFill>
            <w14:solidFill>
              <w14:schemeClr w14:val="tx1"/>
            </w14:solidFill>
          </w14:textFill>
        </w:rPr>
        <w:t>工工序。</w:t>
      </w:r>
    </w:p>
    <w:p w14:paraId="03B6E6E0">
      <w:pPr>
        <w:pStyle w:val="29"/>
        <w:spacing w:before="191" w:line="303" w:lineRule="auto"/>
        <w:ind w:right="169"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（3）隧道开工前的技术、安全交底，应详细</w:t>
      </w:r>
      <w:r>
        <w:rPr>
          <w:rStyle w:val="14"/>
          <w:rFonts w:ascii="宋体" w:hAnsi="宋体" w:eastAsia="宋体" w:cs="宋体"/>
          <w:color w:val="000000" w:themeColor="text1"/>
          <w:spacing w:val="-1"/>
          <w:sz w:val="21"/>
          <w:szCs w:val="21"/>
          <w:highlight w:val="none"/>
          <w14:textFill>
            <w14:solidFill>
              <w14:schemeClr w14:val="tx1"/>
            </w14:solidFill>
          </w14:textFill>
        </w:rPr>
        <w:t>说明质量和安全的有关技术要求以及重大危险源，交底台帐应签字确认。应落实工前教育制度，规范进洞管理。</w:t>
      </w:r>
    </w:p>
    <w:p w14:paraId="51081751">
      <w:pPr>
        <w:pStyle w:val="29"/>
        <w:spacing w:before="192" w:line="333" w:lineRule="auto"/>
        <w:ind w:left="4" w:right="86"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（4）监理人应认真审查承包人的质量安全保证体系、施工组织设计</w:t>
      </w:r>
      <w:r>
        <w:rPr>
          <w:rStyle w:val="14"/>
          <w:rFonts w:ascii="宋体" w:hAnsi="宋体" w:eastAsia="宋体" w:cs="宋体"/>
          <w:color w:val="000000" w:themeColor="text1"/>
          <w:spacing w:val="-1"/>
          <w:sz w:val="21"/>
          <w:szCs w:val="21"/>
          <w:highlight w:val="none"/>
          <w14:textFill>
            <w14:solidFill>
              <w14:schemeClr w14:val="tx1"/>
            </w14:solidFill>
          </w14:textFill>
        </w:rPr>
        <w:t>中的安全技术措施或专项施工方案是否符合工程建设强制性标准并监督检查实施方案。按照规定组织专家进行论证、审</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0"/>
          <w:sz w:val="21"/>
          <w:szCs w:val="21"/>
          <w:highlight w:val="none"/>
          <w14:textFill>
            <w14:solidFill>
              <w14:schemeClr w14:val="tx1"/>
            </w14:solidFill>
          </w14:textFill>
        </w:rPr>
        <w:t>查。</w:t>
      </w:r>
    </w:p>
    <w:p w14:paraId="6E4F920D">
      <w:pPr>
        <w:pStyle w:val="29"/>
        <w:spacing w:before="185" w:line="345" w:lineRule="auto"/>
        <w:ind w:right="86"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（5）在洞身开挖过程中，为保证洞内工作人员的施工安全，应配备</w:t>
      </w:r>
      <w:r>
        <w:rPr>
          <w:rStyle w:val="14"/>
          <w:rFonts w:ascii="宋体" w:hAnsi="宋体" w:eastAsia="宋体" w:cs="宋体"/>
          <w:color w:val="000000" w:themeColor="text1"/>
          <w:spacing w:val="-1"/>
          <w:sz w:val="21"/>
          <w:szCs w:val="21"/>
          <w:highlight w:val="none"/>
          <w14:textFill>
            <w14:solidFill>
              <w14:schemeClr w14:val="tx1"/>
            </w14:solidFill>
          </w14:textFill>
        </w:rPr>
        <w:t>安全报警设施、视频设施、瓦斯探测设施、消防设施和逃生设备。严格规范开挖和衬砌施工，必须按照设计施做锚杆、拱架、仰拱及初喷等工序并留有影像资料，严禁不设、少设锚杆或拱架，及开挖面与仰拱、二衬</w:t>
      </w:r>
      <w:r>
        <w:rPr>
          <w:rStyle w:val="14"/>
          <w:rFonts w:ascii="宋体" w:hAnsi="宋体" w:eastAsia="宋体" w:cs="宋体"/>
          <w:color w:val="000000" w:themeColor="text1"/>
          <w:spacing w:val="-3"/>
          <w:sz w:val="21"/>
          <w:szCs w:val="21"/>
          <w:highlight w:val="none"/>
          <w14:textFill>
            <w14:solidFill>
              <w14:schemeClr w14:val="tx1"/>
            </w14:solidFill>
          </w14:textFill>
        </w:rPr>
        <w:t>安全距离过长。</w:t>
      </w:r>
    </w:p>
    <w:p w14:paraId="07F1B8FA">
      <w:pPr>
        <w:pStyle w:val="29"/>
        <w:spacing w:before="186" w:line="304" w:lineRule="auto"/>
        <w:ind w:left="19" w:right="160" w:firstLine="40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（6）安全生产费用应专款专用，不得挪作他用。监理人应每月监督</w:t>
      </w:r>
      <w:r>
        <w:rPr>
          <w:rStyle w:val="14"/>
          <w:rFonts w:ascii="宋体" w:hAnsi="宋体" w:eastAsia="宋体" w:cs="宋体"/>
          <w:color w:val="000000" w:themeColor="text1"/>
          <w:spacing w:val="-1"/>
          <w:sz w:val="21"/>
          <w:szCs w:val="21"/>
          <w:highlight w:val="none"/>
          <w14:textFill>
            <w14:solidFill>
              <w14:schemeClr w14:val="tx1"/>
            </w14:solidFill>
          </w14:textFill>
        </w:rPr>
        <w:t>检查承包人安全生产费的使用情况。施工现场存在安全事故隐患，未落实的，应立即要求整改，否则将视为违约。</w:t>
      </w:r>
    </w:p>
    <w:p w14:paraId="063CF6A0">
      <w:pPr>
        <w:pStyle w:val="29"/>
        <w:spacing w:before="191" w:line="331" w:lineRule="auto"/>
        <w:ind w:left="1" w:right="86"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（7）承包人应制定专门的应急救援预案，备好应急抢险物资，定期</w:t>
      </w:r>
      <w:r>
        <w:rPr>
          <w:rStyle w:val="14"/>
          <w:rFonts w:ascii="宋体" w:hAnsi="宋体" w:eastAsia="宋体" w:cs="宋体"/>
          <w:color w:val="000000" w:themeColor="text1"/>
          <w:spacing w:val="-1"/>
          <w:sz w:val="21"/>
          <w:szCs w:val="21"/>
          <w:highlight w:val="none"/>
          <w14:textFill>
            <w14:solidFill>
              <w14:schemeClr w14:val="tx1"/>
            </w14:solidFill>
          </w14:textFill>
        </w:rPr>
        <w:t>组织应急演练。要求每</w:t>
      </w:r>
      <w:r>
        <w:rPr>
          <w:rStyle w:val="14"/>
          <w:rFonts w:ascii="宋体" w:hAnsi="宋体" w:eastAsia="宋体" w:cs="宋体"/>
          <w:color w:val="000000" w:themeColor="text1"/>
          <w:spacing w:val="-2"/>
          <w:sz w:val="21"/>
          <w:szCs w:val="21"/>
          <w:highlight w:val="none"/>
          <w14:textFill>
            <w14:solidFill>
              <w14:schemeClr w14:val="tx1"/>
            </w14:solidFill>
          </w14:textFill>
        </w:rPr>
        <w:t>个隧道设置</w:t>
      </w:r>
      <w:r>
        <w:rPr>
          <w:rStyle w:val="14"/>
          <w:rFonts w:ascii="宋体" w:hAnsi="宋体" w:eastAsia="宋体" w:cs="宋体"/>
          <w:color w:val="000000" w:themeColor="text1"/>
          <w:spacing w:val="-1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处抢险物资储备点。严格落实应急救援物资配备要求，开挖面至二次衬砌之间必须</w:t>
      </w:r>
      <w:r>
        <w:rPr>
          <w:rStyle w:val="14"/>
          <w:rFonts w:ascii="宋体" w:hAnsi="宋体" w:eastAsia="宋体" w:cs="宋体"/>
          <w:color w:val="000000" w:themeColor="text1"/>
          <w:sz w:val="21"/>
          <w:szCs w:val="21"/>
          <w:highlight w:val="none"/>
          <w14:textFill>
            <w14:solidFill>
              <w14:schemeClr w14:val="tx1"/>
            </w14:solidFill>
          </w14:textFill>
        </w:rPr>
        <w:t>设置救生通道及应急包，应设置门禁系统和作业面监控系统，严禁无逃生通道施工作业。</w:t>
      </w:r>
    </w:p>
    <w:p w14:paraId="27DFF616">
      <w:pPr>
        <w:pStyle w:val="29"/>
        <w:spacing w:before="190" w:line="303" w:lineRule="auto"/>
        <w:ind w:right="169"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（8）应在隧道所有作业台架上安装防护彩灯</w:t>
      </w:r>
      <w:r>
        <w:rPr>
          <w:rStyle w:val="14"/>
          <w:rFonts w:ascii="宋体" w:hAnsi="宋体" w:eastAsia="宋体" w:cs="宋体"/>
          <w:color w:val="000000" w:themeColor="text1"/>
          <w:spacing w:val="-1"/>
          <w:sz w:val="21"/>
          <w:szCs w:val="21"/>
          <w:highlight w:val="none"/>
          <w14:textFill>
            <w14:solidFill>
              <w14:schemeClr w14:val="tx1"/>
            </w14:solidFill>
          </w14:textFill>
        </w:rPr>
        <w:t>或反光标志，确保车辆通行安全；台架底部配置消防器材，便于应急火灾事故。</w:t>
      </w:r>
    </w:p>
    <w:p w14:paraId="63CF938B">
      <w:pPr>
        <w:pStyle w:val="29"/>
        <w:spacing w:before="190" w:line="304" w:lineRule="auto"/>
        <w:ind w:left="19" w:right="0" w:firstLine="40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8"/>
          <w:sz w:val="21"/>
          <w:szCs w:val="21"/>
          <w:highlight w:val="none"/>
          <w14:textFill>
            <w14:solidFill>
              <w14:schemeClr w14:val="tx1"/>
            </w14:solidFill>
          </w14:textFill>
        </w:rPr>
        <w:t>（9）爆破作业及火工物品的管理，必须遵守现行的国家标准《爆破安全规程》（GB6722-2003）</w:t>
      </w:r>
      <w:r>
        <w:rPr>
          <w:rStyle w:val="14"/>
          <w:rFonts w:ascii="宋体" w:hAnsi="宋体" w:eastAsia="宋体" w:cs="宋体"/>
          <w:color w:val="000000" w:themeColor="text1"/>
          <w:spacing w:val="-3"/>
          <w:sz w:val="21"/>
          <w:szCs w:val="21"/>
          <w:highlight w:val="none"/>
          <w14:textFill>
            <w14:solidFill>
              <w14:schemeClr w14:val="tx1"/>
            </w14:solidFill>
          </w14:textFill>
        </w:rPr>
        <w:t>的有关规定。对有瓦斯溢出的隧道，应按《煤矿安全规程》（2009</w:t>
      </w:r>
      <w:r>
        <w:rPr>
          <w:rStyle w:val="14"/>
          <w:rFonts w:ascii="宋体" w:hAnsi="宋体" w:eastAsia="宋体" w:cs="宋体"/>
          <w:color w:val="000000" w:themeColor="text1"/>
          <w:spacing w:val="-2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年）要求，并根据隧道的地质</w:t>
      </w:r>
      <w:r>
        <w:rPr>
          <w:rStyle w:val="14"/>
          <w:rFonts w:ascii="宋体" w:hAnsi="宋体" w:eastAsia="宋体" w:cs="宋体"/>
          <w:color w:val="000000" w:themeColor="text1"/>
          <w:spacing w:val="-1"/>
          <w:sz w:val="21"/>
          <w:szCs w:val="21"/>
          <w:highlight w:val="none"/>
          <w14:textFill>
            <w14:solidFill>
              <w14:schemeClr w14:val="tx1"/>
            </w14:solidFill>
          </w14:textFill>
        </w:rPr>
        <w:t>情况、瓦斯溢出程度和设备条件，制定适宜的施工方案。严格落实民用爆炸物品管理规定，必须</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执行民用爆炸物品领退及双签制度，严禁民用爆炸物品混装运输，严禁隧道内储存炸药或雷管。</w:t>
      </w:r>
    </w:p>
    <w:p w14:paraId="3F628E9F">
      <w:pPr>
        <w:pStyle w:val="29"/>
        <w:spacing w:before="31" w:line="305" w:lineRule="auto"/>
        <w:ind w:left="19" w:right="12" w:firstLine="40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（10）运输车辆不得人料混装，洞内运输车辆必须限速行驶。</w:t>
      </w:r>
      <w:r>
        <w:rPr>
          <w:rStyle w:val="14"/>
          <w:rFonts w:ascii="宋体" w:hAnsi="宋体" w:eastAsia="宋体" w:cs="宋体"/>
          <w:color w:val="000000" w:themeColor="text1"/>
          <w:spacing w:val="-2"/>
          <w:sz w:val="21"/>
          <w:szCs w:val="21"/>
          <w:highlight w:val="none"/>
          <w14:textFill>
            <w14:solidFill>
              <w14:schemeClr w14:val="tx1"/>
            </w14:solidFill>
          </w14:textFill>
        </w:rPr>
        <w:t>洞内应根据不同位置设置必要的交通标志。必要时宜安排人员指挥交通。</w:t>
      </w:r>
    </w:p>
    <w:p w14:paraId="26F00339">
      <w:pPr>
        <w:pStyle w:val="29"/>
        <w:spacing w:before="185" w:line="354" w:lineRule="auto"/>
        <w:ind w:left="5" w:firstLine="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11）隧道施工必须密切注意围岩及地下水等的变化情况，当施工方法或支护结构不适应于实际围岩状态时，必须采取应急措施，并经批准后及时采用合适的施工方法或支护结构。严格执行主要负责人带班和工程技术人员现场值班制度，Ⅴ级及以上围岩施工时，施工技术负责人必须到场管理，严禁冒险作业。严格控制现场作业人数，掘进作业面应实施机械化作业，严禁超员组</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织施工作业。</w:t>
      </w:r>
    </w:p>
    <w:p w14:paraId="49703E48">
      <w:pPr>
        <w:pStyle w:val="29"/>
        <w:spacing w:before="190" w:line="303" w:lineRule="auto"/>
        <w:ind w:left="2" w:right="11"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（12）隧道施工设备应靠边停放，远离爆破点；停放点应选择围岩</w:t>
      </w:r>
      <w:r>
        <w:rPr>
          <w:rStyle w:val="14"/>
          <w:rFonts w:ascii="宋体" w:hAnsi="宋体" w:eastAsia="宋体" w:cs="宋体"/>
          <w:color w:val="000000" w:themeColor="text1"/>
          <w:spacing w:val="-2"/>
          <w:sz w:val="21"/>
          <w:szCs w:val="21"/>
          <w:highlight w:val="none"/>
          <w14:textFill>
            <w14:solidFill>
              <w14:schemeClr w14:val="tx1"/>
            </w14:solidFill>
          </w14:textFill>
        </w:rPr>
        <w:t>稳定、支护结构已完成无</w:t>
      </w:r>
      <w:r>
        <w:rPr>
          <w:rStyle w:val="14"/>
          <w:rFonts w:ascii="宋体" w:hAnsi="宋体" w:eastAsia="宋体" w:cs="宋体"/>
          <w:color w:val="000000" w:themeColor="text1"/>
          <w:spacing w:val="-3"/>
          <w:sz w:val="21"/>
          <w:szCs w:val="21"/>
          <w:highlight w:val="none"/>
          <w14:textFill>
            <w14:solidFill>
              <w14:schemeClr w14:val="tx1"/>
            </w14:solidFill>
          </w14:textFill>
        </w:rPr>
        <w:t>渗漏水的位置。</w:t>
      </w:r>
    </w:p>
    <w:p w14:paraId="77F2D66A">
      <w:pPr>
        <w:pStyle w:val="29"/>
        <w:spacing w:before="187" w:line="345" w:lineRule="auto"/>
        <w:ind w:left="2"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（13）施工过程中，加强岩爆的预测预报，对围岩选择合适的开挖方法加强现场岩爆监测、</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警戒及巡回撬顶，必要时及时躲避。对于中等～强烈岩爆地段，应按设计要求加强初期支护，必要时增设防护型格栅钢架。严格做好超前地质预报和监控量测，必须及时掌握围岩变形和收敛情况，出现异常情况立即撤出人员，严禁降低监控量测频率及编造超前预报报告。</w:t>
      </w:r>
    </w:p>
    <w:p w14:paraId="588FC681">
      <w:pPr>
        <w:pStyle w:val="29"/>
        <w:spacing w:before="192" w:line="304" w:lineRule="auto"/>
        <w:ind w:left="2" w:right="2"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（14）必须对有毒有害气体进行监测监控，加强通风管理，严禁有毒有害气体浓度超标</w:t>
      </w:r>
      <w:r>
        <w:rPr>
          <w:rStyle w:val="14"/>
          <w:rFonts w:ascii="宋体" w:hAnsi="宋体" w:eastAsia="宋体" w:cs="宋体"/>
          <w:color w:val="000000" w:themeColor="text1"/>
          <w:spacing w:val="-2"/>
          <w:sz w:val="21"/>
          <w:szCs w:val="21"/>
          <w:highlight w:val="none"/>
          <w14:textFill>
            <w14:solidFill>
              <w14:schemeClr w14:val="tx1"/>
            </w14:solidFill>
          </w14:textFill>
        </w:rPr>
        <w:t>施工作业。具体要求见施工图设计文件。</w:t>
      </w:r>
    </w:p>
    <w:p w14:paraId="7EDD4BCD">
      <w:pPr>
        <w:pStyle w:val="29"/>
        <w:spacing w:before="188" w:line="221" w:lineRule="auto"/>
        <w:ind w:left="427"/>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（15）对隧道中可能出现的各种不良地质现象，施工单位应有详细</w:t>
      </w:r>
      <w:r>
        <w:rPr>
          <w:rStyle w:val="14"/>
          <w:rFonts w:ascii="宋体" w:hAnsi="宋体" w:eastAsia="宋体" w:cs="宋体"/>
          <w:color w:val="000000" w:themeColor="text1"/>
          <w:spacing w:val="-1"/>
          <w:sz w:val="21"/>
          <w:szCs w:val="21"/>
          <w:highlight w:val="none"/>
          <w14:textFill>
            <w14:solidFill>
              <w14:schemeClr w14:val="tx1"/>
            </w14:solidFill>
          </w14:textFill>
        </w:rPr>
        <w:t>应对方案和预案。</w:t>
      </w:r>
    </w:p>
    <w:p w14:paraId="67A69AC8">
      <w:pPr>
        <w:pStyle w:val="29"/>
        <w:spacing w:before="188" w:line="221" w:lineRule="auto"/>
        <w:ind w:left="5" w:firstLine="416" w:firstLineChars="200"/>
        <w:rPr>
          <w:rStyle w:val="14"/>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（16）未尽事宜应参照现行有效国家或部等的隧道相关安全施工管理规范、规程、办法</w:t>
      </w:r>
      <w:r>
        <w:rPr>
          <w:rStyle w:val="14"/>
          <w:rFonts w:ascii="宋体" w:hAnsi="宋体" w:eastAsia="宋体" w:cs="宋体"/>
          <w:color w:val="000000" w:themeColor="text1"/>
          <w:spacing w:val="-2"/>
          <w:sz w:val="21"/>
          <w:szCs w:val="21"/>
          <w:highlight w:val="none"/>
          <w14:textFill>
            <w14:solidFill>
              <w14:schemeClr w14:val="tx1"/>
            </w14:solidFill>
          </w14:textFill>
        </w:rPr>
        <w:t>以</w:t>
      </w:r>
      <w:r>
        <w:rPr>
          <w:rStyle w:val="14"/>
          <w:rFonts w:hint="eastAsia" w:ascii="宋体" w:hAnsi="宋体" w:cs="宋体"/>
          <w:color w:val="000000" w:themeColor="text1"/>
          <w:spacing w:val="-2"/>
          <w:sz w:val="21"/>
          <w:szCs w:val="21"/>
          <w:highlight w:val="none"/>
          <w:lang w:val="en-US" w:eastAsia="zh-CN"/>
          <w14:textFill>
            <w14:solidFill>
              <w14:schemeClr w14:val="tx1"/>
            </w14:solidFill>
          </w14:textFill>
        </w:rPr>
        <w:t>及</w:t>
      </w:r>
      <w:r>
        <w:rPr>
          <w:rStyle w:val="14"/>
          <w:rFonts w:ascii="宋体" w:hAnsi="宋体" w:eastAsia="宋体" w:cs="宋体"/>
          <w:color w:val="000000" w:themeColor="text1"/>
          <w:spacing w:val="-1"/>
          <w:sz w:val="21"/>
          <w:szCs w:val="21"/>
          <w:highlight w:val="none"/>
          <w14:textFill>
            <w14:solidFill>
              <w14:schemeClr w14:val="tx1"/>
            </w14:solidFill>
          </w14:textFill>
        </w:rPr>
        <w:t>发包人制定的安全管理制度办法执行</w:t>
      </w:r>
      <w:r>
        <w:rPr>
          <w:rStyle w:val="14"/>
          <w:rFonts w:hint="eastAsia" w:ascii="宋体" w:hAnsi="宋体" w:cs="宋体"/>
          <w:color w:val="000000" w:themeColor="text1"/>
          <w:spacing w:val="-1"/>
          <w:sz w:val="21"/>
          <w:szCs w:val="21"/>
          <w:highlight w:val="none"/>
          <w:lang w:eastAsia="zh-CN"/>
          <w14:textFill>
            <w14:solidFill>
              <w14:schemeClr w14:val="tx1"/>
            </w14:solidFill>
          </w14:textFill>
        </w:rPr>
        <w:t>。</w:t>
      </w:r>
    </w:p>
    <w:p w14:paraId="40142C59">
      <w:pPr>
        <w:pStyle w:val="29"/>
        <w:spacing w:before="188" w:line="221" w:lineRule="auto"/>
        <w:ind w:left="0"/>
        <w:rPr>
          <w:rStyle w:val="14"/>
          <w:rFonts w:ascii="宋体" w:hAnsi="宋体" w:eastAsia="宋体" w:cs="宋体"/>
          <w:b w:val="0"/>
          <w:bCs w:val="0"/>
          <w:color w:val="000000" w:themeColor="text1"/>
          <w:spacing w:val="-2"/>
          <w:kern w:val="2"/>
          <w:sz w:val="21"/>
          <w:szCs w:val="21"/>
          <w:highlight w:val="none"/>
          <w14:textFill>
            <w14:solidFill>
              <w14:schemeClr w14:val="tx1"/>
            </w14:solidFill>
          </w14:textFill>
        </w:rPr>
      </w:pPr>
      <w:r>
        <w:rPr>
          <w:rStyle w:val="14"/>
          <w:rFonts w:hint="eastAsia" w:ascii="宋体" w:hAnsi="宋体" w:eastAsia="宋体" w:cs="宋体"/>
          <w:b w:val="0"/>
          <w:bCs w:val="0"/>
          <w:color w:val="000000" w:themeColor="text1"/>
          <w:spacing w:val="-2"/>
          <w:kern w:val="2"/>
          <w:sz w:val="21"/>
          <w:szCs w:val="21"/>
          <w:highlight w:val="none"/>
          <w14:textFill>
            <w14:solidFill>
              <w14:schemeClr w14:val="tx1"/>
            </w14:solidFill>
          </w14:textFill>
        </w:rPr>
        <w:t>9.2.12</w:t>
      </w:r>
      <w:r>
        <w:rPr>
          <w:rStyle w:val="14"/>
          <w:rFonts w:hint="eastAsia" w:ascii="宋体" w:hAnsi="宋体" w:eastAsia="宋体" w:cs="宋体"/>
          <w:b w:val="0"/>
          <w:bCs w:val="0"/>
          <w:color w:val="000000" w:themeColor="text1"/>
          <w:spacing w:val="-2"/>
          <w:kern w:val="2"/>
          <w:sz w:val="21"/>
          <w:szCs w:val="21"/>
          <w:highlight w:val="none"/>
          <w:lang w:val="en-US" w:eastAsia="zh-CN"/>
          <w14:textFill>
            <w14:solidFill>
              <w14:schemeClr w14:val="tx1"/>
            </w14:solidFill>
          </w14:textFill>
        </w:rPr>
        <w:t>-3</w:t>
      </w:r>
      <w:r>
        <w:rPr>
          <w:rStyle w:val="14"/>
          <w:rFonts w:hint="eastAsia" w:ascii="宋体" w:hAnsi="宋体" w:eastAsia="宋体" w:cs="宋体"/>
          <w:b w:val="0"/>
          <w:bCs w:val="0"/>
          <w:color w:val="000000" w:themeColor="text1"/>
          <w:spacing w:val="-2"/>
          <w:kern w:val="2"/>
          <w:sz w:val="21"/>
          <w:szCs w:val="21"/>
          <w:highlight w:val="none"/>
          <w14:textFill>
            <w14:solidFill>
              <w14:schemeClr w14:val="tx1"/>
            </w14:solidFill>
          </w14:textFill>
        </w:rPr>
        <w:t>桥梁施工的安全管理应从以下方面逐项落实，并符合技术规范的要求。</w:t>
      </w:r>
    </w:p>
    <w:p w14:paraId="116C3956">
      <w:pPr>
        <w:pStyle w:val="29"/>
        <w:spacing w:before="188" w:line="221" w:lineRule="auto"/>
        <w:ind w:left="5"/>
        <w:rPr>
          <w:rStyle w:val="14"/>
          <w:rFonts w:hint="eastAsia" w:ascii="宋体" w:hAnsi="宋体" w:eastAsia="宋体" w:cs="宋体"/>
          <w:b w:val="0"/>
          <w:bCs w:val="0"/>
          <w:color w:val="000000" w:themeColor="text1"/>
          <w:spacing w:val="-2"/>
          <w:kern w:val="2"/>
          <w:sz w:val="21"/>
          <w:szCs w:val="21"/>
          <w:highlight w:val="none"/>
          <w14:textFill>
            <w14:solidFill>
              <w14:schemeClr w14:val="tx1"/>
            </w14:solidFill>
          </w14:textFill>
        </w:rPr>
      </w:pPr>
      <w:r>
        <w:rPr>
          <w:rStyle w:val="14"/>
          <w:rFonts w:hint="eastAsia" w:ascii="宋体" w:hAnsi="宋体" w:eastAsia="宋体" w:cs="宋体"/>
          <w:b/>
          <w:bCs/>
          <w:color w:val="000000" w:themeColor="text1"/>
          <w:spacing w:val="-2"/>
          <w:kern w:val="2"/>
          <w:sz w:val="21"/>
          <w:szCs w:val="21"/>
          <w:highlight w:val="none"/>
          <w14:textFill>
            <w14:solidFill>
              <w14:schemeClr w14:val="tx1"/>
            </w14:solidFill>
          </w14:textFill>
        </w:rPr>
        <w:t>桥梁施工安全重点</w:t>
      </w:r>
      <w:r>
        <w:rPr>
          <w:rStyle w:val="14"/>
          <w:rFonts w:hint="eastAsia" w:ascii="宋体" w:hAnsi="宋体" w:eastAsia="宋体" w:cs="宋体"/>
          <w:b w:val="0"/>
          <w:bCs w:val="0"/>
          <w:color w:val="000000" w:themeColor="text1"/>
          <w:spacing w:val="-2"/>
          <w:kern w:val="2"/>
          <w:sz w:val="21"/>
          <w:szCs w:val="21"/>
          <w:highlight w:val="none"/>
          <w14:textFill>
            <w14:solidFill>
              <w14:schemeClr w14:val="tx1"/>
            </w14:solidFill>
          </w14:textFill>
        </w:rPr>
        <w:t>：</w:t>
      </w:r>
    </w:p>
    <w:p w14:paraId="1E53D36E">
      <w:pPr>
        <w:pStyle w:val="31"/>
        <w:rPr>
          <w:rStyle w:val="14"/>
          <w:rFonts w:ascii="宋体" w:hAnsi="宋体" w:eastAsia="宋体" w:cs="宋体"/>
          <w:b w:val="0"/>
          <w:bCs w:val="0"/>
          <w:color w:val="000000" w:themeColor="text1"/>
          <w:spacing w:val="-2"/>
          <w:kern w:val="2"/>
          <w:sz w:val="21"/>
          <w:szCs w:val="21"/>
          <w:highlight w:val="none"/>
          <w14:textFill>
            <w14:solidFill>
              <w14:schemeClr w14:val="tx1"/>
            </w14:solidFill>
          </w14:textFill>
        </w:rPr>
      </w:pPr>
      <w:r>
        <w:rPr>
          <w:rStyle w:val="14"/>
          <w:rFonts w:hint="eastAsia" w:ascii="宋体" w:hAnsi="宋体" w:eastAsia="宋体" w:cs="宋体"/>
          <w:b w:val="0"/>
          <w:bCs w:val="0"/>
          <w:color w:val="000000" w:themeColor="text1"/>
          <w:spacing w:val="-2"/>
          <w:kern w:val="2"/>
          <w:sz w:val="21"/>
          <w:szCs w:val="21"/>
          <w:highlight w:val="none"/>
          <w14:textFill>
            <w14:solidFill>
              <w14:schemeClr w14:val="tx1"/>
            </w14:solidFill>
          </w14:textFill>
        </w:rPr>
        <w:t>（1）有针对性地编制专项安全施工方案，严格执行施工组织设计和专项安全施工方案，必须按规定开展风险评估和风险控制，严禁擅自改变施工方法和施工工序。（2）高空作业必须规范设置人员上下爬梯或电梯及临边防护设施，严禁违规使用起重机械运载人员。（3）支架、脚手架必须经过设计验算和专项验收，严禁未处理地基基础或未进行预压就开始后续工序作业。（4）加强对桥塔、高墩桥梁起重设备、高大模板支撑体系管理。使用挂篮、移动模架、滑模、爬模等大型非标专用设备必须全面检查及试运行，严禁限位装置不全或无效使用。（5）桥墩台基础开挖施工中严禁全断面开挖之后再进行防护施工，必须严格遵守逐级开挖、逐级支护的施工步骤，并加强坡体变形监测。</w:t>
      </w:r>
    </w:p>
    <w:p w14:paraId="38D6CCCD">
      <w:pPr>
        <w:pStyle w:val="29"/>
        <w:spacing w:before="124" w:line="311" w:lineRule="auto"/>
        <w:ind w:firstLine="424"/>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9.2.13</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安全生产费的支付：</w:t>
      </w:r>
      <w:r>
        <w:rPr>
          <w:rStyle w:val="14"/>
          <w:rFonts w:ascii="宋体" w:hAnsi="宋体" w:eastAsia="宋体" w:cs="宋体"/>
          <w:color w:val="000000" w:themeColor="text1"/>
          <w:spacing w:val="-3"/>
          <w:sz w:val="21"/>
          <w:szCs w:val="21"/>
          <w:highlight w:val="none"/>
          <w14:textFill>
            <w14:solidFill>
              <w14:schemeClr w14:val="tx1"/>
            </w14:solidFill>
          </w14:textFill>
        </w:rPr>
        <w:t>按照四川省交通运输厅《四川省交通运输</w:t>
      </w:r>
      <w:r>
        <w:rPr>
          <w:rStyle w:val="14"/>
          <w:rFonts w:ascii="宋体" w:hAnsi="宋体" w:eastAsia="宋体" w:cs="宋体"/>
          <w:color w:val="000000" w:themeColor="text1"/>
          <w:spacing w:val="-4"/>
          <w:sz w:val="21"/>
          <w:szCs w:val="21"/>
          <w:highlight w:val="none"/>
          <w14:textFill>
            <w14:solidFill>
              <w14:schemeClr w14:val="tx1"/>
            </w14:solidFill>
          </w14:textFill>
        </w:rPr>
        <w:t>厅关于进一步规范公路</w:t>
      </w:r>
      <w:r>
        <w:rPr>
          <w:rStyle w:val="14"/>
          <w:rFonts w:ascii="宋体" w:hAnsi="宋体" w:eastAsia="宋体" w:cs="宋体"/>
          <w:color w:val="000000" w:themeColor="text1"/>
          <w:spacing w:val="-2"/>
          <w:sz w:val="21"/>
          <w:szCs w:val="21"/>
          <w:highlight w:val="none"/>
          <w14:textFill>
            <w14:solidFill>
              <w14:schemeClr w14:val="tx1"/>
            </w14:solidFill>
          </w14:textFill>
        </w:rPr>
        <w:t>水运工程建设项目安全生产费用管理工作的通知》(川交规〔2023〕13</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号)规定执</w:t>
      </w:r>
      <w:r>
        <w:rPr>
          <w:rStyle w:val="14"/>
          <w:rFonts w:ascii="宋体" w:hAnsi="宋体" w:eastAsia="宋体" w:cs="宋体"/>
          <w:color w:val="000000" w:themeColor="text1"/>
          <w:spacing w:val="-3"/>
          <w:sz w:val="21"/>
          <w:szCs w:val="21"/>
          <w:highlight w:val="none"/>
          <w14:textFill>
            <w14:solidFill>
              <w14:schemeClr w14:val="tx1"/>
            </w14:solidFill>
          </w14:textFill>
        </w:rPr>
        <w:t>行，可根据实际</w:t>
      </w:r>
      <w:r>
        <w:rPr>
          <w:rStyle w:val="14"/>
          <w:rFonts w:ascii="宋体" w:hAnsi="宋体" w:eastAsia="宋体" w:cs="宋体"/>
          <w:color w:val="000000" w:themeColor="text1"/>
          <w:spacing w:val="-1"/>
          <w:sz w:val="21"/>
          <w:szCs w:val="21"/>
          <w:highlight w:val="none"/>
          <w14:textFill>
            <w14:solidFill>
              <w14:schemeClr w14:val="tx1"/>
            </w14:solidFill>
          </w14:textFill>
        </w:rPr>
        <w:t>进行支付，且安全费用必须专款专用，承包人须编制安全费使用计划、建立安全费使用台账、提供相应票据，否则指挥部将在终期结算时予以扣回。在施工过程中，若发生因安全防护不到位、</w:t>
      </w:r>
      <w:r>
        <w:rPr>
          <w:rStyle w:val="14"/>
          <w:rFonts w:ascii="宋体" w:hAnsi="宋体" w:eastAsia="宋体" w:cs="宋体"/>
          <w:color w:val="000000" w:themeColor="text1"/>
          <w:sz w:val="21"/>
          <w:szCs w:val="21"/>
          <w:highlight w:val="none"/>
          <w14:textFill>
            <w14:solidFill>
              <w14:schemeClr w14:val="tx1"/>
            </w14:solidFill>
          </w14:textFill>
        </w:rPr>
        <w:t>安全措施不力而引发安全事故，指挥部将加倍</w:t>
      </w:r>
      <w:r>
        <w:rPr>
          <w:rStyle w:val="14"/>
          <w:rFonts w:ascii="宋体" w:hAnsi="宋体" w:eastAsia="宋体" w:cs="宋体"/>
          <w:color w:val="000000" w:themeColor="text1"/>
          <w:spacing w:val="-1"/>
          <w:sz w:val="21"/>
          <w:szCs w:val="21"/>
          <w:highlight w:val="none"/>
          <w14:textFill>
            <w14:solidFill>
              <w14:schemeClr w14:val="tx1"/>
            </w14:solidFill>
          </w14:textFill>
        </w:rPr>
        <w:t>处罚。</w:t>
      </w:r>
    </w:p>
    <w:p w14:paraId="5049BA6E">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9.3 治安保卫</w:t>
      </w:r>
    </w:p>
    <w:p w14:paraId="3EF29E55">
      <w:pPr>
        <w:pStyle w:val="29"/>
        <w:spacing w:before="98" w:line="269" w:lineRule="auto"/>
        <w:ind w:left="3" w:right="14" w:firstLine="421"/>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9.3.1</w:t>
      </w:r>
      <w:r>
        <w:rPr>
          <w:rStyle w:val="14"/>
          <w:rFonts w:ascii="宋体" w:hAnsi="宋体" w:eastAsia="宋体" w:cs="宋体"/>
          <w:color w:val="000000" w:themeColor="text1"/>
          <w:spacing w:val="-2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现场治安管理机构或联防组织的组建：由承包人完成，发包人予以协助，费用由承包</w:t>
      </w:r>
      <w:r>
        <w:rPr>
          <w:rStyle w:val="14"/>
          <w:rFonts w:ascii="宋体" w:hAnsi="宋体" w:eastAsia="宋体" w:cs="宋体"/>
          <w:color w:val="000000" w:themeColor="text1"/>
          <w:spacing w:val="-2"/>
          <w:sz w:val="21"/>
          <w:szCs w:val="21"/>
          <w:highlight w:val="none"/>
          <w14:textFill>
            <w14:solidFill>
              <w14:schemeClr w14:val="tx1"/>
            </w14:solidFill>
          </w14:textFill>
        </w:rPr>
        <w:t>人承担。</w:t>
      </w:r>
    </w:p>
    <w:p w14:paraId="7BB3831A">
      <w:pPr>
        <w:pStyle w:val="29"/>
        <w:spacing w:before="98" w:line="269" w:lineRule="auto"/>
        <w:ind w:left="3" w:right="14" w:firstLine="421"/>
        <w:rPr>
          <w:rStyle w:val="14"/>
          <w:rFonts w:hint="default" w:ascii="宋体" w:hAnsi="宋体" w:eastAsia="宋体" w:cs="宋体"/>
          <w:color w:val="000000" w:themeColor="text1"/>
          <w:spacing w:val="-2"/>
          <w:sz w:val="21"/>
          <w:szCs w:val="21"/>
          <w:highlight w:val="none"/>
          <w:lang w:val="en-US" w:eastAsia="zh-CN"/>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9.3.3</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施工场地治安管理计划和突发治安事件紧急预案的编制：承</w:t>
      </w:r>
      <w:r>
        <w:rPr>
          <w:rStyle w:val="14"/>
          <w:rFonts w:hint="eastAsia" w:ascii="宋体" w:hAnsi="宋体" w:cs="宋体"/>
          <w:color w:val="000000" w:themeColor="text1"/>
          <w:spacing w:val="-2"/>
          <w:sz w:val="21"/>
          <w:szCs w:val="21"/>
          <w:highlight w:val="none"/>
          <w:lang w:val="en-US" w:eastAsia="zh-CN"/>
          <w14:textFill>
            <w14:solidFill>
              <w14:schemeClr w14:val="tx1"/>
            </w14:solidFill>
          </w14:textFill>
        </w:rPr>
        <w:t>包人。</w:t>
      </w:r>
    </w:p>
    <w:p w14:paraId="22D4BF0F">
      <w:pPr>
        <w:pStyle w:val="29"/>
        <w:spacing w:before="0" w:line="220" w:lineRule="auto"/>
        <w:ind w:left="6" w:right="0" w:firstLine="0"/>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9.4 环境保护</w:t>
      </w:r>
    </w:p>
    <w:p w14:paraId="22806913">
      <w:pPr>
        <w:pStyle w:val="29"/>
        <w:spacing w:before="43" w:line="220" w:lineRule="auto"/>
        <w:ind w:left="424"/>
        <w:rPr>
          <w:rStyle w:val="14"/>
          <w:rFonts w:ascii="宋体" w:hAnsi="宋体" w:eastAsia="宋体" w:cs="宋体"/>
          <w:b/>
          <w:bCs/>
          <w:color w:val="000000" w:themeColor="text1"/>
          <w:spacing w:val="-6"/>
          <w:sz w:val="21"/>
          <w:szCs w:val="21"/>
          <w:highlight w:val="none"/>
          <w14:textFill>
            <w14:solidFill>
              <w14:schemeClr w14:val="tx1"/>
            </w14:solidFill>
          </w14:textFill>
        </w:rPr>
      </w:pPr>
      <w:r>
        <w:rPr>
          <w:rStyle w:val="14"/>
          <w:rFonts w:ascii="宋体" w:hAnsi="宋体" w:eastAsia="宋体" w:cs="宋体"/>
          <w:b/>
          <w:bCs/>
          <w:color w:val="000000" w:themeColor="text1"/>
          <w:spacing w:val="-6"/>
          <w:sz w:val="21"/>
          <w:szCs w:val="21"/>
          <w:highlight w:val="none"/>
          <w14:textFill>
            <w14:solidFill>
              <w14:schemeClr w14:val="tx1"/>
            </w14:solidFill>
          </w14:textFill>
        </w:rPr>
        <w:t>本款补充第</w:t>
      </w:r>
      <w:r>
        <w:rPr>
          <w:rStyle w:val="14"/>
          <w:rFonts w:ascii="宋体" w:hAnsi="宋体" w:eastAsia="宋体" w:cs="宋体"/>
          <w:color w:val="000000" w:themeColor="text1"/>
          <w:spacing w:val="-3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6"/>
          <w:sz w:val="21"/>
          <w:szCs w:val="21"/>
          <w:highlight w:val="none"/>
          <w14:textFill>
            <w14:solidFill>
              <w14:schemeClr w14:val="tx1"/>
            </w14:solidFill>
          </w14:textFill>
        </w:rPr>
        <w:t>9.4.12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6"/>
          <w:sz w:val="21"/>
          <w:szCs w:val="21"/>
          <w:highlight w:val="none"/>
          <w14:textFill>
            <w14:solidFill>
              <w14:schemeClr w14:val="tx1"/>
            </w14:solidFill>
          </w14:textFill>
        </w:rPr>
        <w:t>项</w:t>
      </w:r>
      <w:r>
        <w:rPr>
          <w:rStyle w:val="14"/>
          <w:rFonts w:hint="eastAsia" w:ascii="宋体" w:hAnsi="宋体" w:cs="宋体"/>
          <w:b/>
          <w:bCs/>
          <w:color w:val="000000" w:themeColor="text1"/>
          <w:spacing w:val="-6"/>
          <w:sz w:val="21"/>
          <w:szCs w:val="21"/>
          <w:highlight w:val="none"/>
          <w:lang w:eastAsia="zh-CN"/>
          <w14:textFill>
            <w14:solidFill>
              <w14:schemeClr w14:val="tx1"/>
            </w14:solidFill>
          </w14:textFill>
        </w:rPr>
        <w:t>、</w:t>
      </w:r>
      <w:r>
        <w:rPr>
          <w:rStyle w:val="14"/>
          <w:rFonts w:ascii="宋体" w:hAnsi="宋体" w:eastAsia="宋体" w:cs="宋体"/>
          <w:b/>
          <w:bCs/>
          <w:color w:val="000000" w:themeColor="text1"/>
          <w:spacing w:val="-6"/>
          <w:sz w:val="21"/>
          <w:szCs w:val="21"/>
          <w:highlight w:val="none"/>
          <w14:textFill>
            <w14:solidFill>
              <w14:schemeClr w14:val="tx1"/>
            </w14:solidFill>
          </w14:textFill>
        </w:rPr>
        <w:t>第</w:t>
      </w:r>
      <w:r>
        <w:rPr>
          <w:rStyle w:val="14"/>
          <w:rFonts w:ascii="宋体" w:hAnsi="宋体" w:eastAsia="宋体" w:cs="宋体"/>
          <w:color w:val="000000" w:themeColor="text1"/>
          <w:spacing w:val="-3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6"/>
          <w:sz w:val="21"/>
          <w:szCs w:val="21"/>
          <w:highlight w:val="none"/>
          <w14:textFill>
            <w14:solidFill>
              <w14:schemeClr w14:val="tx1"/>
            </w14:solidFill>
          </w14:textFill>
        </w:rPr>
        <w:t>9.4.1</w:t>
      </w:r>
      <w:r>
        <w:rPr>
          <w:rStyle w:val="14"/>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t>3</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6"/>
          <w:sz w:val="21"/>
          <w:szCs w:val="21"/>
          <w:highlight w:val="none"/>
          <w14:textFill>
            <w14:solidFill>
              <w14:schemeClr w14:val="tx1"/>
            </w14:solidFill>
          </w14:textFill>
        </w:rPr>
        <w:t>项：</w:t>
      </w:r>
    </w:p>
    <w:p w14:paraId="2111B4B1">
      <w:pPr>
        <w:pStyle w:val="29"/>
        <w:spacing w:before="110" w:line="303" w:lineRule="auto"/>
        <w:ind w:left="5" w:right="76" w:firstLine="422"/>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9.4.12 承包人进场后提交实施性的施工环水保方案及环水保监控措施上报监理人审查，并经发包人批准后实施。</w:t>
      </w:r>
    </w:p>
    <w:p w14:paraId="1A0200CC">
      <w:pPr>
        <w:pStyle w:val="29"/>
        <w:spacing w:before="110" w:line="303" w:lineRule="auto"/>
        <w:ind w:left="5" w:right="76" w:firstLine="422"/>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（1）承包人应落实环境保护及水土保持的责任人，施工过程及施工结束后应严格按照有关环保及水土保持的规定执行。自觉接受监理人的环保及水土保持教育，落 实施工场地符合相关环保要求的布设规定；施工组织设计应按“环境保护方案报告书 ” “水土保持方案报告书 ”有关要求制定施工中的环水保措施，认真做好项目实施过程及工程结束后的环境保护及水土保持的防御措施，并做好有关环境保护、水土保持的 资料的记录。</w:t>
      </w:r>
    </w:p>
    <w:p w14:paraId="7D0FA245">
      <w:pPr>
        <w:pStyle w:val="29"/>
        <w:spacing w:before="110" w:line="303" w:lineRule="auto"/>
        <w:ind w:left="5" w:right="76" w:firstLine="422"/>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2）承包人依法取得砍伐许可后方可按照砍伐许可的面积、株数、树种进行砍伐，并注意保护野生动植物；施工结束后，对施工期占用的施工便道、料场、拌和场及施工场地等临时用地，按“破坏一处，恢复一处 ”的原则，进行全面恢复。</w:t>
      </w:r>
    </w:p>
    <w:p w14:paraId="09EB1681">
      <w:pPr>
        <w:pStyle w:val="29"/>
        <w:spacing w:before="110" w:line="303" w:lineRule="auto"/>
        <w:ind w:left="5" w:right="76" w:firstLine="422"/>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3）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7A1BE0F1">
      <w:pPr>
        <w:pStyle w:val="29"/>
        <w:spacing w:before="110" w:line="303" w:lineRule="auto"/>
        <w:ind w:left="5" w:right="76" w:firstLine="422"/>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（4）承包人在施工时应加强员工的森林防火意识教育，并制定措施，严防发生森林火灾，因承包人引起的一切有关损失和法律责任由承包人承担。</w:t>
      </w:r>
    </w:p>
    <w:p w14:paraId="5A8EECFC">
      <w:pPr>
        <w:pStyle w:val="29"/>
        <w:spacing w:before="110" w:line="303" w:lineRule="auto"/>
        <w:ind w:left="5" w:right="76" w:firstLine="422"/>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（5）承包人应做好工程废料和建筑垃圾的处理，不得任意弃置。</w:t>
      </w:r>
    </w:p>
    <w:p w14:paraId="655C4F5F">
      <w:pPr>
        <w:pStyle w:val="29"/>
        <w:spacing w:before="110" w:line="303" w:lineRule="auto"/>
        <w:ind w:left="5" w:right="76"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（6）项目应对现有生态环境进行保护，包括水资源保护、植被保护、特殊地质段保护、环境污染防治（污水、烟气污染、粉尘污染、施工噪声污染、机械设备操作应尽量减少噪声等）等。</w:t>
      </w:r>
    </w:p>
    <w:p w14:paraId="62F38680">
      <w:pPr>
        <w:pStyle w:val="29"/>
        <w:spacing w:before="109"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9.4.1</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3</w:t>
      </w:r>
      <w:r>
        <w:rPr>
          <w:rStyle w:val="14"/>
          <w:rFonts w:ascii="宋体" w:hAnsi="宋体" w:eastAsia="宋体" w:cs="宋体"/>
          <w:b/>
          <w:bCs/>
          <w:color w:val="000000" w:themeColor="text1"/>
          <w:spacing w:val="-3"/>
          <w:sz w:val="21"/>
          <w:szCs w:val="21"/>
          <w:highlight w:val="none"/>
          <w14:textFill>
            <w14:solidFill>
              <w14:schemeClr w14:val="tx1"/>
            </w14:solidFill>
          </w14:textFill>
        </w:rPr>
        <w:t>环境保护</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和</w:t>
      </w:r>
      <w:r>
        <w:rPr>
          <w:rStyle w:val="14"/>
          <w:rFonts w:ascii="宋体" w:hAnsi="宋体" w:eastAsia="宋体" w:cs="宋体"/>
          <w:b/>
          <w:bCs/>
          <w:color w:val="000000" w:themeColor="text1"/>
          <w:spacing w:val="-3"/>
          <w:sz w:val="21"/>
          <w:szCs w:val="21"/>
          <w:highlight w:val="none"/>
          <w14:textFill>
            <w14:solidFill>
              <w14:schemeClr w14:val="tx1"/>
            </w14:solidFill>
          </w14:textFill>
        </w:rPr>
        <w:t>水土保持</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要求</w:t>
      </w:r>
    </w:p>
    <w:p w14:paraId="212AF32F">
      <w:pPr>
        <w:pStyle w:val="29"/>
        <w:spacing w:before="110" w:line="303" w:lineRule="auto"/>
        <w:ind w:left="5" w:right="76" w:firstLine="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（1）施工过程中针对第</w:t>
      </w:r>
      <w:r>
        <w:rPr>
          <w:rStyle w:val="14"/>
          <w:rFonts w:ascii="宋体" w:hAnsi="宋体" w:eastAsia="宋体" w:cs="宋体"/>
          <w:color w:val="000000" w:themeColor="text1"/>
          <w:spacing w:val="-3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9.4</w:t>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款发生的环境保护及水土保持措施费应符合《四川省交通运输</w:t>
      </w:r>
      <w:r>
        <w:rPr>
          <w:rStyle w:val="14"/>
          <w:rFonts w:ascii="宋体" w:hAnsi="宋体" w:eastAsia="宋体" w:cs="宋体"/>
          <w:color w:val="000000" w:themeColor="text1"/>
          <w:sz w:val="21"/>
          <w:szCs w:val="21"/>
          <w:highlight w:val="none"/>
          <w14:textFill>
            <w14:solidFill>
              <w14:schemeClr w14:val="tx1"/>
            </w14:solidFill>
          </w14:textFill>
        </w:rPr>
        <w:t>厅〈关于进一步加强和规范我省高速公路建设项目环境保护费用管理工作〉的通知</w:t>
      </w:r>
      <w:r>
        <w:rPr>
          <w:rStyle w:val="14"/>
          <w:rFonts w:ascii="宋体" w:hAnsi="宋体" w:eastAsia="宋体" w:cs="宋体"/>
          <w:color w:val="000000" w:themeColor="text1"/>
          <w:spacing w:val="-1"/>
          <w:sz w:val="21"/>
          <w:szCs w:val="21"/>
          <w:highlight w:val="none"/>
          <w14:textFill>
            <w14:solidFill>
              <w14:schemeClr w14:val="tx1"/>
            </w14:solidFill>
          </w14:textFill>
        </w:rPr>
        <w:t>》（川交函〔2021〕260</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号）的要求。如承包人为满足项目施工需要，需增加环境保护及水土保持措施费，则在本项目工程量清单其他相关子目的单价或总额价中予以考虑，发包人不再另行支付。</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涉及房建工程项目的遵守相关行业规定。</w:t>
      </w:r>
      <w:r>
        <w:rPr>
          <w:rStyle w:val="14"/>
          <w:rFonts w:ascii="宋体" w:hAnsi="宋体" w:eastAsia="宋体" w:cs="宋体"/>
          <w:color w:val="000000" w:themeColor="text1"/>
          <w:spacing w:val="-1"/>
          <w:sz w:val="21"/>
          <w:szCs w:val="21"/>
          <w:highlight w:val="none"/>
          <w14:textFill>
            <w14:solidFill>
              <w14:schemeClr w14:val="tx1"/>
            </w14:solidFill>
          </w14:textFill>
        </w:rPr>
        <w:t>同时，承包人在中标后应与发包人签订环境保护和水土保持合同（格式及内容参照合同附件格式</w:t>
      </w:r>
      <w:r>
        <w:rPr>
          <w:rStyle w:val="14"/>
          <w:rFonts w:ascii="宋体" w:hAnsi="宋体" w:eastAsia="宋体" w:cs="宋体"/>
          <w:color w:val="000000" w:themeColor="text1"/>
          <w:spacing w:val="3"/>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并在施工中严格按照本合同及《环境保护和水土保持实施细则》进行施工，否则，将视为承包人违</w:t>
      </w:r>
      <w:r>
        <w:rPr>
          <w:rStyle w:val="14"/>
          <w:rFonts w:ascii="宋体" w:hAnsi="宋体" w:eastAsia="宋体" w:cs="宋体"/>
          <w:color w:val="000000" w:themeColor="text1"/>
          <w:spacing w:val="-14"/>
          <w:sz w:val="21"/>
          <w:szCs w:val="21"/>
          <w:highlight w:val="none"/>
          <w14:textFill>
            <w14:solidFill>
              <w14:schemeClr w14:val="tx1"/>
            </w14:solidFill>
          </w14:textFill>
        </w:rPr>
        <w:t>约；</w:t>
      </w:r>
    </w:p>
    <w:p w14:paraId="324192C1">
      <w:pPr>
        <w:pStyle w:val="29"/>
        <w:spacing w:before="27" w:line="269" w:lineRule="auto"/>
        <w:ind w:left="2"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（2）承包人在施工时应加强员工的森林、草原防火意识教育，并制定措施，严防发生森林、</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草原火灾，因承包人引起的一切有关损失和法律责任由承</w:t>
      </w:r>
      <w:r>
        <w:rPr>
          <w:rStyle w:val="14"/>
          <w:rFonts w:ascii="宋体" w:hAnsi="宋体" w:eastAsia="宋体" w:cs="宋体"/>
          <w:color w:val="000000" w:themeColor="text1"/>
          <w:spacing w:val="-1"/>
          <w:sz w:val="21"/>
          <w:szCs w:val="21"/>
          <w:highlight w:val="none"/>
          <w14:textFill>
            <w14:solidFill>
              <w14:schemeClr w14:val="tx1"/>
            </w14:solidFill>
          </w14:textFill>
        </w:rPr>
        <w:t>包人承担；</w:t>
      </w:r>
    </w:p>
    <w:p w14:paraId="00146E83">
      <w:pPr>
        <w:pStyle w:val="29"/>
        <w:spacing w:before="108" w:line="269" w:lineRule="auto"/>
        <w:ind w:right="14"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（3）工程在施工中应加强生态环境保护，其环保工程除严格按设计要求及技术</w:t>
      </w:r>
      <w:r>
        <w:rPr>
          <w:rStyle w:val="14"/>
          <w:rFonts w:ascii="宋体" w:hAnsi="宋体" w:eastAsia="宋体" w:cs="宋体"/>
          <w:color w:val="000000" w:themeColor="text1"/>
          <w:spacing w:val="-3"/>
          <w:sz w:val="21"/>
          <w:szCs w:val="21"/>
          <w:highlight w:val="none"/>
          <w14:textFill>
            <w14:solidFill>
              <w14:schemeClr w14:val="tx1"/>
            </w14:solidFill>
          </w14:textFill>
        </w:rPr>
        <w:t>规范执行外，</w:t>
      </w:r>
      <w:r>
        <w:rPr>
          <w:rStyle w:val="14"/>
          <w:rFonts w:ascii="宋体" w:hAnsi="宋体" w:eastAsia="宋体" w:cs="宋体"/>
          <w:color w:val="000000" w:themeColor="text1"/>
          <w:spacing w:val="-1"/>
          <w:sz w:val="21"/>
          <w:szCs w:val="21"/>
          <w:highlight w:val="none"/>
          <w14:textFill>
            <w14:solidFill>
              <w14:schemeClr w14:val="tx1"/>
            </w14:solidFill>
          </w14:textFill>
        </w:rPr>
        <w:t>还应特别注意工程废料和建筑垃圾的处理，不得任意弃置，并做好水土保持工作；</w:t>
      </w:r>
    </w:p>
    <w:p w14:paraId="35434F0E">
      <w:pPr>
        <w:pStyle w:val="29"/>
        <w:spacing w:before="107" w:line="293" w:lineRule="auto"/>
        <w:ind w:left="1" w:right="71"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（4）本工程项目实施过程中，应对自然及生态环境保护和水土保</w:t>
      </w:r>
      <w:r>
        <w:rPr>
          <w:rStyle w:val="14"/>
          <w:rFonts w:ascii="宋体" w:hAnsi="宋体" w:eastAsia="宋体" w:cs="宋体"/>
          <w:color w:val="000000" w:themeColor="text1"/>
          <w:spacing w:val="-1"/>
          <w:sz w:val="21"/>
          <w:szCs w:val="21"/>
          <w:highlight w:val="none"/>
          <w14:textFill>
            <w14:solidFill>
              <w14:schemeClr w14:val="tx1"/>
            </w14:solidFill>
          </w14:textFill>
        </w:rPr>
        <w:t>持、水资源环境保护和水土保持、大气环境、噪音及粉尘的防治、固体废弃物、保护文物及宗教设施、重要设施的保护、驻地环境保护和水土保持、施工现场环境保护和水土保持等方面制定相应的环水保措施，并严格落实，承包人落实上述措施不到位而产生的行政处罚，由承包人自行承担。</w:t>
      </w:r>
    </w:p>
    <w:p w14:paraId="30FEB632">
      <w:pPr>
        <w:pStyle w:val="29"/>
        <w:spacing w:before="107" w:line="285" w:lineRule="auto"/>
        <w:ind w:right="71"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（5）施工过程中针对第</w:t>
      </w:r>
      <w:r>
        <w:rPr>
          <w:rStyle w:val="14"/>
          <w:rFonts w:ascii="宋体" w:hAnsi="宋体" w:eastAsia="宋体" w:cs="宋体"/>
          <w:color w:val="000000" w:themeColor="text1"/>
          <w:spacing w:val="-3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9.4</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款发生的环境保护及水土保持措施费（施工环保费）在工程量</w:t>
      </w:r>
      <w:r>
        <w:rPr>
          <w:rStyle w:val="14"/>
          <w:rFonts w:ascii="宋体" w:hAnsi="宋体" w:eastAsia="宋体" w:cs="宋体"/>
          <w:color w:val="000000" w:themeColor="text1"/>
          <w:spacing w:val="-2"/>
          <w:sz w:val="21"/>
          <w:szCs w:val="21"/>
          <w:highlight w:val="none"/>
          <w14:textFill>
            <w14:solidFill>
              <w14:schemeClr w14:val="tx1"/>
            </w14:solidFill>
          </w14:textFill>
        </w:rPr>
        <w:t>清单第100</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章中单独报价，包干使用。若在施工过程中，此项实际发生费用超过其投标报价的部</w:t>
      </w:r>
      <w:r>
        <w:rPr>
          <w:rStyle w:val="14"/>
          <w:rFonts w:ascii="宋体" w:hAnsi="宋体" w:eastAsia="宋体" w:cs="宋体"/>
          <w:color w:val="000000" w:themeColor="text1"/>
          <w:spacing w:val="-1"/>
          <w:sz w:val="21"/>
          <w:szCs w:val="21"/>
          <w:highlight w:val="none"/>
          <w14:textFill>
            <w14:solidFill>
              <w14:schemeClr w14:val="tx1"/>
            </w14:solidFill>
          </w14:textFill>
        </w:rPr>
        <w:t>分，由承包人自行承担，发包人不再另行支付。</w:t>
      </w:r>
    </w:p>
    <w:p w14:paraId="63FC70FD">
      <w:pPr>
        <w:pStyle w:val="29"/>
        <w:spacing w:before="109" w:line="303" w:lineRule="auto"/>
        <w:ind w:right="72"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承包人进场后提交实施性的施工环水保方案及环水保监控措施上报监理人审查，并经发包人批准后实施。</w:t>
      </w:r>
    </w:p>
    <w:p w14:paraId="3968EFF6">
      <w:pPr>
        <w:pStyle w:val="29"/>
        <w:spacing w:before="30" w:line="312" w:lineRule="auto"/>
        <w:ind w:left="1" w:firstLine="418"/>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施工环保费的支付：经监理人按批准的施工环保方案实施及有关规定验收合格、文明施工方案批准后，支付施工环保费总额的</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70%，交工验收证书签发后支付施工环保费总额的</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10%，环水</w:t>
      </w:r>
      <w:r>
        <w:rPr>
          <w:rStyle w:val="14"/>
          <w:rFonts w:ascii="宋体" w:hAnsi="宋体" w:eastAsia="宋体" w:cs="宋体"/>
          <w:color w:val="000000" w:themeColor="text1"/>
          <w:spacing w:val="-3"/>
          <w:sz w:val="21"/>
          <w:szCs w:val="21"/>
          <w:highlight w:val="none"/>
          <w14:textFill>
            <w14:solidFill>
              <w14:schemeClr w14:val="tx1"/>
            </w14:solidFill>
          </w14:textFill>
        </w:rPr>
        <w:t>保验收合格后支付总额的</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20%。在施工过程中由监理人和发包人将定期和不定期对承包人的环保、</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水保情况进行检查，如果发现承包人不符合第</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9.4</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款要求进行施工，</w:t>
      </w:r>
      <w:r>
        <w:rPr>
          <w:rStyle w:val="14"/>
          <w:rFonts w:ascii="宋体" w:hAnsi="宋体" w:eastAsia="宋体" w:cs="宋体"/>
          <w:color w:val="000000" w:themeColor="text1"/>
          <w:spacing w:val="-2"/>
          <w:sz w:val="21"/>
          <w:szCs w:val="21"/>
          <w:highlight w:val="none"/>
          <w14:textFill>
            <w14:solidFill>
              <w14:schemeClr w14:val="tx1"/>
            </w14:solidFill>
          </w14:textFill>
        </w:rPr>
        <w:t>发包人将提出口头警告，如</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果承包人在</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天之内未采取整改措施，监理人可要求承</w:t>
      </w:r>
      <w:r>
        <w:rPr>
          <w:rStyle w:val="14"/>
          <w:rFonts w:ascii="宋体" w:hAnsi="宋体" w:eastAsia="宋体" w:cs="宋体"/>
          <w:color w:val="000000" w:themeColor="text1"/>
          <w:spacing w:val="-2"/>
          <w:sz w:val="21"/>
          <w:szCs w:val="21"/>
          <w:highlight w:val="none"/>
          <w14:textFill>
            <w14:solidFill>
              <w14:schemeClr w14:val="tx1"/>
            </w14:solidFill>
          </w14:textFill>
        </w:rPr>
        <w:t>包人停工整改，直至监理人和发包人满意</w:t>
      </w:r>
      <w:r>
        <w:rPr>
          <w:rStyle w:val="14"/>
          <w:rFonts w:ascii="宋体" w:hAnsi="宋体" w:eastAsia="宋体" w:cs="宋体"/>
          <w:color w:val="000000" w:themeColor="text1"/>
          <w:spacing w:val="-1"/>
          <w:sz w:val="21"/>
          <w:szCs w:val="21"/>
          <w:highlight w:val="none"/>
          <w14:textFill>
            <w14:solidFill>
              <w14:schemeClr w14:val="tx1"/>
            </w14:solidFill>
          </w14:textFill>
        </w:rPr>
        <w:t>为止，同时将根据承包人的不当行为酌情扣减该笔费用。</w:t>
      </w:r>
    </w:p>
    <w:p w14:paraId="716C4228">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9.5 事故处理</w:t>
      </w:r>
    </w:p>
    <w:p w14:paraId="00B9E216">
      <w:pPr>
        <w:pStyle w:val="29"/>
        <w:spacing w:before="96" w:line="310" w:lineRule="auto"/>
        <w:ind w:right="3" w:firstLine="421"/>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7"/>
          <w:sz w:val="21"/>
          <w:szCs w:val="21"/>
          <w:highlight w:val="none"/>
          <w14:textFill>
            <w14:solidFill>
              <w14:schemeClr w14:val="tx1"/>
            </w14:solidFill>
          </w14:textFill>
        </w:rPr>
        <w:t>本款补充：事故报告必须按国家的有关法律法规、《生产安全事故报告和调查处理条</w:t>
      </w:r>
      <w:r>
        <w:rPr>
          <w:rStyle w:val="14"/>
          <w:rFonts w:ascii="宋体" w:hAnsi="宋体" w:eastAsia="宋体" w:cs="宋体"/>
          <w:color w:val="000000" w:themeColor="text1"/>
          <w:spacing w:val="-8"/>
          <w:sz w:val="21"/>
          <w:szCs w:val="21"/>
          <w:highlight w:val="none"/>
          <w14:textFill>
            <w14:solidFill>
              <w14:schemeClr w14:val="tx1"/>
            </w14:solidFill>
          </w14:textFill>
        </w:rPr>
        <w:t>例》（国</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2"/>
          <w:sz w:val="21"/>
          <w:szCs w:val="21"/>
          <w:highlight w:val="none"/>
          <w14:textFill>
            <w14:solidFill>
              <w14:schemeClr w14:val="tx1"/>
            </w14:solidFill>
          </w14:textFill>
        </w:rPr>
        <w:t>务院第</w:t>
      </w:r>
      <w:r>
        <w:rPr>
          <w:rStyle w:val="14"/>
          <w:rFonts w:ascii="宋体" w:hAnsi="宋体" w:eastAsia="宋体" w:cs="宋体"/>
          <w:color w:val="000000" w:themeColor="text1"/>
          <w:spacing w:val="-5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2"/>
          <w:sz w:val="21"/>
          <w:szCs w:val="21"/>
          <w:highlight w:val="none"/>
          <w14:textFill>
            <w14:solidFill>
              <w14:schemeClr w14:val="tx1"/>
            </w14:solidFill>
          </w14:textFill>
        </w:rPr>
        <w:t>493</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2"/>
          <w:sz w:val="21"/>
          <w:szCs w:val="21"/>
          <w:highlight w:val="none"/>
          <w14:textFill>
            <w14:solidFill>
              <w14:schemeClr w14:val="tx1"/>
            </w14:solidFill>
          </w14:textFill>
        </w:rPr>
        <w:t>号）、交通运输部《公路水运建设工程质量事故</w:t>
      </w:r>
      <w:r>
        <w:rPr>
          <w:rStyle w:val="14"/>
          <w:rFonts w:ascii="宋体" w:hAnsi="宋体" w:eastAsia="宋体" w:cs="宋体"/>
          <w:color w:val="000000" w:themeColor="text1"/>
          <w:spacing w:val="-13"/>
          <w:sz w:val="21"/>
          <w:szCs w:val="21"/>
          <w:highlight w:val="none"/>
          <w14:textFill>
            <w14:solidFill>
              <w14:schemeClr w14:val="tx1"/>
            </w14:solidFill>
          </w14:textFill>
        </w:rPr>
        <w:t>等级划分和报告制度》（交办安监〔2016〕</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9"/>
          <w:sz w:val="21"/>
          <w:szCs w:val="21"/>
          <w:highlight w:val="none"/>
          <w14:textFill>
            <w14:solidFill>
              <w14:schemeClr w14:val="tx1"/>
            </w14:solidFill>
          </w14:textFill>
        </w:rPr>
        <w:t>146</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9"/>
          <w:sz w:val="21"/>
          <w:szCs w:val="21"/>
          <w:highlight w:val="none"/>
          <w14:textFill>
            <w14:solidFill>
              <w14:schemeClr w14:val="tx1"/>
            </w14:solidFill>
          </w14:textFill>
        </w:rPr>
        <w:t>号）、《公路水运工程质量监督管理规定》（中华人民共和国交通运输部令</w:t>
      </w:r>
      <w:r>
        <w:rPr>
          <w:rStyle w:val="14"/>
          <w:rFonts w:ascii="宋体" w:hAnsi="宋体" w:eastAsia="宋体" w:cs="宋体"/>
          <w:color w:val="000000" w:themeColor="text1"/>
          <w:spacing w:val="-53"/>
          <w:sz w:val="21"/>
          <w:szCs w:val="21"/>
          <w:highlight w:val="none"/>
          <w14:textFill>
            <w14:solidFill>
              <w14:schemeClr w14:val="tx1"/>
            </w14:solidFill>
          </w14:textFill>
        </w:rPr>
        <w:t xml:space="preserve"> </w:t>
      </w:r>
      <w:r>
        <w:rPr>
          <w:rStyle w:val="14"/>
          <w:rFonts w:ascii="Calibri" w:hAnsi="Calibri" w:eastAsia="Calibri" w:cs="Calibri"/>
          <w:color w:val="000000" w:themeColor="text1"/>
          <w:spacing w:val="-9"/>
          <w:sz w:val="21"/>
          <w:szCs w:val="21"/>
          <w:highlight w:val="none"/>
          <w14:textFill>
            <w14:solidFill>
              <w14:schemeClr w14:val="tx1"/>
            </w14:solidFill>
          </w14:textFill>
        </w:rPr>
        <w:t xml:space="preserve">2017 </w:t>
      </w:r>
      <w:r>
        <w:rPr>
          <w:rStyle w:val="14"/>
          <w:rFonts w:ascii="宋体" w:hAnsi="宋体" w:eastAsia="宋体" w:cs="宋体"/>
          <w:color w:val="000000" w:themeColor="text1"/>
          <w:spacing w:val="-9"/>
          <w:sz w:val="21"/>
          <w:szCs w:val="21"/>
          <w:highlight w:val="none"/>
          <w14:textFill>
            <w14:solidFill>
              <w14:schemeClr w14:val="tx1"/>
            </w14:solidFill>
          </w14:textFill>
        </w:rPr>
        <w:t>年第</w:t>
      </w:r>
      <w:r>
        <w:rPr>
          <w:rStyle w:val="14"/>
          <w:rFonts w:ascii="宋体" w:hAnsi="宋体" w:eastAsia="宋体" w:cs="宋体"/>
          <w:color w:val="000000" w:themeColor="text1"/>
          <w:spacing w:val="-52"/>
          <w:sz w:val="21"/>
          <w:szCs w:val="21"/>
          <w:highlight w:val="none"/>
          <w14:textFill>
            <w14:solidFill>
              <w14:schemeClr w14:val="tx1"/>
            </w14:solidFill>
          </w14:textFill>
        </w:rPr>
        <w:t xml:space="preserve"> </w:t>
      </w:r>
      <w:r>
        <w:rPr>
          <w:rStyle w:val="14"/>
          <w:rFonts w:ascii="Calibri" w:hAnsi="Calibri" w:eastAsia="Calibri" w:cs="Calibri"/>
          <w:color w:val="000000" w:themeColor="text1"/>
          <w:spacing w:val="-9"/>
          <w:sz w:val="21"/>
          <w:szCs w:val="21"/>
          <w:highlight w:val="none"/>
          <w14:textFill>
            <w14:solidFill>
              <w14:schemeClr w14:val="tx1"/>
            </w14:solidFill>
          </w14:textFill>
        </w:rPr>
        <w:t>28</w:t>
      </w:r>
      <w:r>
        <w:rPr>
          <w:rStyle w:val="14"/>
          <w:rFonts w:ascii="Calibri" w:hAnsi="Calibri" w:eastAsia="Calibri" w:cs="Calibri"/>
          <w:color w:val="000000" w:themeColor="text1"/>
          <w:spacing w:val="12"/>
          <w:w w:val="10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9"/>
          <w:sz w:val="21"/>
          <w:szCs w:val="21"/>
          <w:highlight w:val="none"/>
          <w14:textFill>
            <w14:solidFill>
              <w14:schemeClr w14:val="tx1"/>
            </w14:solidFill>
          </w14:textFill>
        </w:rPr>
        <w:t>号）以及发包人制定的《生产安全事故报告制度》的要求办理及四川省有关规定的质量安全报告程序进行。</w:t>
      </w:r>
    </w:p>
    <w:p w14:paraId="0119C19B">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9.6 卫生防疫要求</w:t>
      </w:r>
    </w:p>
    <w:p w14:paraId="7366044E">
      <w:pPr>
        <w:pStyle w:val="29"/>
        <w:spacing w:before="178" w:line="380" w:lineRule="auto"/>
        <w:ind w:right="72"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在遭遇疫情重大突发公共卫生事件情形下，施工作业应符合国家、省、市及地方的统一部署及相关规定。承包人应根据《中华人民共和国传染病防治法》《突发公共卫生事件应急条例》及相关规定，落实疫情防控措施，且措施具有可行、有效性，从严从实把防控措施落实到每一个环</w:t>
      </w:r>
      <w:r>
        <w:rPr>
          <w:rStyle w:val="14"/>
          <w:rFonts w:ascii="宋体" w:hAnsi="宋体" w:eastAsia="宋体" w:cs="宋体"/>
          <w:color w:val="000000" w:themeColor="text1"/>
          <w:sz w:val="21"/>
          <w:szCs w:val="21"/>
          <w:highlight w:val="none"/>
          <w14:textFill>
            <w14:solidFill>
              <w14:schemeClr w14:val="tx1"/>
            </w14:solidFill>
          </w14:textFill>
        </w:rPr>
        <w:t>节。最大限度地降低损失和影响，有效、切实维护生命安全和秩序稳</w:t>
      </w:r>
      <w:r>
        <w:rPr>
          <w:rStyle w:val="14"/>
          <w:rFonts w:ascii="宋体" w:hAnsi="宋体" w:eastAsia="宋体" w:cs="宋体"/>
          <w:color w:val="000000" w:themeColor="text1"/>
          <w:spacing w:val="-1"/>
          <w:sz w:val="21"/>
          <w:szCs w:val="21"/>
          <w:highlight w:val="none"/>
          <w14:textFill>
            <w14:solidFill>
              <w14:schemeClr w14:val="tx1"/>
            </w14:solidFill>
          </w14:textFill>
        </w:rPr>
        <w:t>定。</w:t>
      </w:r>
    </w:p>
    <w:p w14:paraId="6F8A2A6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9.7 隧道施工通风、抽水用电</w:t>
      </w:r>
    </w:p>
    <w:p w14:paraId="2F1F883B">
      <w:pPr>
        <w:pStyle w:val="29"/>
        <w:spacing w:before="181" w:line="373" w:lineRule="auto"/>
        <w:ind w:left="25" w:right="146" w:firstLine="40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（1）为加强预防瓦斯隧道施工安全管理，如果隧道存在瓦斯工区段</w:t>
      </w:r>
      <w:r>
        <w:rPr>
          <w:rStyle w:val="14"/>
          <w:rFonts w:ascii="宋体" w:hAnsi="宋体" w:eastAsia="宋体" w:cs="宋体"/>
          <w:color w:val="000000" w:themeColor="text1"/>
          <w:spacing w:val="-1"/>
          <w:sz w:val="21"/>
          <w:szCs w:val="21"/>
          <w:highlight w:val="none"/>
          <w14:textFill>
            <w14:solidFill>
              <w14:schemeClr w14:val="tx1"/>
            </w14:solidFill>
          </w14:textFill>
        </w:rPr>
        <w:t>落的发生的施工通风用电费用按照第</w:t>
      </w:r>
      <w:r>
        <w:rPr>
          <w:rStyle w:val="14"/>
          <w:rFonts w:ascii="宋体" w:hAnsi="宋体" w:eastAsia="宋体" w:cs="宋体"/>
          <w:color w:val="000000" w:themeColor="text1"/>
          <w:spacing w:val="-2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15</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条变更管理办法执行。瓦斯隧</w:t>
      </w:r>
      <w:r>
        <w:rPr>
          <w:rStyle w:val="14"/>
          <w:rFonts w:ascii="宋体" w:hAnsi="宋体" w:eastAsia="宋体" w:cs="宋体"/>
          <w:color w:val="000000" w:themeColor="text1"/>
          <w:spacing w:val="-2"/>
          <w:sz w:val="21"/>
          <w:szCs w:val="21"/>
          <w:highlight w:val="none"/>
          <w14:textFill>
            <w14:solidFill>
              <w14:schemeClr w14:val="tx1"/>
            </w14:solidFill>
          </w14:textFill>
        </w:rPr>
        <w:t>道在施工期间，应连续通风。具体要求见施工图</w:t>
      </w:r>
      <w:r>
        <w:rPr>
          <w:rStyle w:val="14"/>
          <w:rFonts w:ascii="宋体" w:hAnsi="宋体" w:eastAsia="宋体" w:cs="宋体"/>
          <w:color w:val="000000" w:themeColor="text1"/>
          <w:spacing w:val="-5"/>
          <w:sz w:val="21"/>
          <w:szCs w:val="21"/>
          <w:highlight w:val="none"/>
          <w14:textFill>
            <w14:solidFill>
              <w14:schemeClr w14:val="tx1"/>
            </w14:solidFill>
          </w14:textFill>
        </w:rPr>
        <w:t>设计文件。</w:t>
      </w:r>
    </w:p>
    <w:p w14:paraId="57081F3C">
      <w:pPr>
        <w:pStyle w:val="29"/>
        <w:spacing w:before="187" w:line="303" w:lineRule="auto"/>
        <w:ind w:left="2" w:right="126"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（2）隧道施工过程中可能出现涌突水（尤其是</w:t>
      </w:r>
      <w:r>
        <w:rPr>
          <w:rStyle w:val="14"/>
          <w:rFonts w:ascii="宋体" w:hAnsi="宋体" w:eastAsia="宋体" w:cs="宋体"/>
          <w:color w:val="000000" w:themeColor="text1"/>
          <w:spacing w:val="-1"/>
          <w:sz w:val="21"/>
          <w:szCs w:val="21"/>
          <w:highlight w:val="none"/>
          <w14:textFill>
            <w14:solidFill>
              <w14:schemeClr w14:val="tx1"/>
            </w14:solidFill>
          </w14:textFill>
        </w:rPr>
        <w:t>反坡掘进段</w:t>
      </w:r>
      <w:r>
        <w:rPr>
          <w:rStyle w:val="14"/>
          <w:rFonts w:ascii="宋体" w:hAnsi="宋体" w:eastAsia="宋体" w:cs="宋体"/>
          <w:color w:val="000000" w:themeColor="text1"/>
          <w:spacing w:val="3"/>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其抽水与排水由承包人在投标报价时充分考虑，其费用及风险自行承担。</w:t>
      </w:r>
    </w:p>
    <w:p w14:paraId="47C3001F">
      <w:pPr>
        <w:pStyle w:val="29"/>
        <w:spacing w:before="191" w:line="303" w:lineRule="auto"/>
        <w:ind w:left="1" w:right="126"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（3）除上述情形之外的隧道施工通风、抽水用电费用包含在工程</w:t>
      </w:r>
      <w:r>
        <w:rPr>
          <w:rStyle w:val="14"/>
          <w:rFonts w:ascii="宋体" w:hAnsi="宋体" w:eastAsia="宋体" w:cs="宋体"/>
          <w:color w:val="000000" w:themeColor="text1"/>
          <w:spacing w:val="-1"/>
          <w:sz w:val="21"/>
          <w:szCs w:val="21"/>
          <w:highlight w:val="none"/>
          <w14:textFill>
            <w14:solidFill>
              <w14:schemeClr w14:val="tx1"/>
            </w14:solidFill>
          </w14:textFill>
        </w:rPr>
        <w:t>量清单相关子目单价或总</w:t>
      </w:r>
      <w:r>
        <w:rPr>
          <w:rStyle w:val="14"/>
          <w:rFonts w:ascii="宋体" w:hAnsi="宋体" w:eastAsia="宋体" w:cs="宋体"/>
          <w:color w:val="000000" w:themeColor="text1"/>
          <w:spacing w:val="-2"/>
          <w:sz w:val="21"/>
          <w:szCs w:val="21"/>
          <w:highlight w:val="none"/>
          <w14:textFill>
            <w14:solidFill>
              <w14:schemeClr w14:val="tx1"/>
            </w14:solidFill>
          </w14:textFill>
        </w:rPr>
        <w:t>额价中。</w:t>
      </w:r>
    </w:p>
    <w:p w14:paraId="5ACC35B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9.8 动态设计对隧道施工的影响</w:t>
      </w:r>
    </w:p>
    <w:p w14:paraId="36D9CE63">
      <w:pPr>
        <w:pStyle w:val="29"/>
        <w:spacing w:before="181" w:line="377" w:lineRule="auto"/>
        <w:ind w:left="16" w:right="51" w:firstLine="43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由于本次隧道设计采用动态设计理念和方法指</w:t>
      </w:r>
      <w:r>
        <w:rPr>
          <w:rStyle w:val="14"/>
          <w:rFonts w:ascii="宋体" w:hAnsi="宋体" w:eastAsia="宋体" w:cs="宋体"/>
          <w:color w:val="000000" w:themeColor="text1"/>
          <w:spacing w:val="-2"/>
          <w:sz w:val="21"/>
          <w:szCs w:val="21"/>
          <w:highlight w:val="none"/>
          <w14:textFill>
            <w14:solidFill>
              <w14:schemeClr w14:val="tx1"/>
            </w14:solidFill>
          </w14:textFill>
        </w:rPr>
        <w:t>导施工过程，承包人的施作可能伴随着现场实</w:t>
      </w:r>
      <w:r>
        <w:rPr>
          <w:rStyle w:val="14"/>
          <w:rFonts w:ascii="宋体" w:hAnsi="宋体" w:eastAsia="宋体" w:cs="宋体"/>
          <w:color w:val="000000" w:themeColor="text1"/>
          <w:spacing w:val="-1"/>
          <w:sz w:val="21"/>
          <w:szCs w:val="21"/>
          <w:highlight w:val="none"/>
          <w14:textFill>
            <w14:solidFill>
              <w14:schemeClr w14:val="tx1"/>
            </w14:solidFill>
          </w14:textFill>
        </w:rPr>
        <w:t>际情况的变化而调整，由此可能发生的费用按照划入工程量清单相关章节的类</w:t>
      </w:r>
      <w:r>
        <w:rPr>
          <w:rStyle w:val="14"/>
          <w:rFonts w:ascii="宋体" w:hAnsi="宋体" w:eastAsia="宋体" w:cs="宋体"/>
          <w:color w:val="000000" w:themeColor="text1"/>
          <w:spacing w:val="-2"/>
          <w:sz w:val="21"/>
          <w:szCs w:val="21"/>
          <w:highlight w:val="none"/>
          <w14:textFill>
            <w14:solidFill>
              <w14:schemeClr w14:val="tx1"/>
            </w14:solidFill>
          </w14:textFill>
        </w:rPr>
        <w:t>别，在规定的条款</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中计量支付。否则按照专用合同条款第</w:t>
      </w:r>
      <w:r>
        <w:rPr>
          <w:rStyle w:val="14"/>
          <w:rFonts w:ascii="宋体" w:hAnsi="宋体" w:eastAsia="宋体" w:cs="宋体"/>
          <w:color w:val="000000" w:themeColor="text1"/>
          <w:spacing w:val="-1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15</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条执行。</w:t>
      </w:r>
    </w:p>
    <w:p w14:paraId="7EB0B1D5">
      <w:pPr>
        <w:pStyle w:val="29"/>
        <w:spacing w:before="33"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9.8.1</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动态设计目的及原则</w:t>
      </w:r>
    </w:p>
    <w:p w14:paraId="772CFCA7">
      <w:pPr>
        <w:pStyle w:val="29"/>
        <w:spacing w:before="191" w:line="382" w:lineRule="auto"/>
        <w:ind w:right="51" w:firstLine="422"/>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动态设计目的是使隧道的支护措施和衬砌结构与实际地质情况相适应，保证隧道的结构及营运安全。动态设计原则是随地质变化及时改变设计，在保证隧道安全的前提下，做到支护合理、结构安全、节省投资、质量优良和系统最优。隧道工程动态设计是指在隧道开挖后，根据开挖支护情况、地质条件、现场监控量测等施工信息，对地勘结论、设计方案、结构形式、支护参数等进行检验和修正，如确认原设计条件有较大变化，及时补充、修改、完善原设计的设计方法，是贯穿整个施工过程的设计。</w:t>
      </w:r>
    </w:p>
    <w:p w14:paraId="76075705">
      <w:pPr>
        <w:pStyle w:val="29"/>
        <w:spacing w:before="29"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9.8.2</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施工信息的应用</w:t>
      </w:r>
    </w:p>
    <w:p w14:paraId="6557EE01">
      <w:pPr>
        <w:pStyle w:val="29"/>
        <w:spacing w:before="188" w:line="280" w:lineRule="exact"/>
        <w:ind w:left="19" w:right="73" w:firstLine="40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（1）根据一个断面的施工信息综合分析结果进行参数修正，只适用于该断面前后不大于</w:t>
      </w:r>
      <w:r>
        <w:rPr>
          <w:rStyle w:val="14"/>
          <w:rFonts w:ascii="宋体" w:hAnsi="宋体" w:eastAsia="宋体" w:cs="宋体"/>
          <w:color w:val="000000" w:themeColor="text1"/>
          <w:spacing w:val="-2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5m</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的同级别围岩地段。</w:t>
      </w:r>
    </w:p>
    <w:p w14:paraId="26CBB9A0">
      <w:pPr>
        <w:pStyle w:val="29"/>
        <w:spacing w:before="188" w:line="280" w:lineRule="exact"/>
        <w:ind w:left="9" w:right="135" w:firstLine="41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（2）隧道较长地段同级别围岩设计参数的修</w:t>
      </w:r>
      <w:r>
        <w:rPr>
          <w:rStyle w:val="14"/>
          <w:rFonts w:ascii="宋体" w:hAnsi="宋体" w:eastAsia="宋体" w:cs="宋体"/>
          <w:color w:val="000000" w:themeColor="text1"/>
          <w:spacing w:val="-1"/>
          <w:sz w:val="21"/>
          <w:szCs w:val="21"/>
          <w:highlight w:val="none"/>
          <w14:textFill>
            <w14:solidFill>
              <w14:schemeClr w14:val="tx1"/>
            </w14:solidFill>
          </w14:textFill>
        </w:rPr>
        <w:t>正，特别是降低设计参数，必须以不少于三个断面的施工信息综合分析为依据。</w:t>
      </w:r>
    </w:p>
    <w:p w14:paraId="53B398B9">
      <w:pPr>
        <w:pStyle w:val="29"/>
        <w:spacing w:before="190" w:line="280" w:lineRule="exact"/>
        <w:ind w:left="3" w:right="135"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（3）修正设计参数后的施工地段，其设计参</w:t>
      </w:r>
      <w:r>
        <w:rPr>
          <w:rStyle w:val="14"/>
          <w:rFonts w:ascii="宋体" w:hAnsi="宋体" w:eastAsia="宋体" w:cs="宋体"/>
          <w:color w:val="000000" w:themeColor="text1"/>
          <w:spacing w:val="-1"/>
          <w:sz w:val="21"/>
          <w:szCs w:val="21"/>
          <w:highlight w:val="none"/>
          <w14:textFill>
            <w14:solidFill>
              <w14:schemeClr w14:val="tx1"/>
            </w14:solidFill>
          </w14:textFill>
        </w:rPr>
        <w:t>数的正确性和合理性仍应根据施工信息综合分</w:t>
      </w:r>
      <w:r>
        <w:rPr>
          <w:rStyle w:val="14"/>
          <w:rFonts w:ascii="宋体" w:hAnsi="宋体" w:eastAsia="宋体" w:cs="宋体"/>
          <w:color w:val="000000" w:themeColor="text1"/>
          <w:spacing w:val="-2"/>
          <w:sz w:val="21"/>
          <w:szCs w:val="21"/>
          <w:highlight w:val="none"/>
          <w14:textFill>
            <w14:solidFill>
              <w14:schemeClr w14:val="tx1"/>
            </w14:solidFill>
          </w14:textFill>
        </w:rPr>
        <w:t>析予以验证。</w:t>
      </w:r>
    </w:p>
    <w:p w14:paraId="2A58FB08">
      <w:pPr>
        <w:pStyle w:val="29"/>
        <w:spacing w:before="188"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9.8.3</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动态设计的内容</w:t>
      </w:r>
    </w:p>
    <w:p w14:paraId="1FAA1552">
      <w:pPr>
        <w:pStyle w:val="29"/>
        <w:spacing w:before="191" w:line="372" w:lineRule="auto"/>
        <w:ind w:right="51"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动态设计主要内容包括：隧道围岩级别调整、设计支护参数调整确认、开挖方法修改建议、</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施工工序的更改、预留变形量的修正、采用辅助施工措施的建议。</w:t>
      </w:r>
    </w:p>
    <w:p w14:paraId="5F268338">
      <w:pPr>
        <w:pStyle w:val="29"/>
        <w:spacing w:before="33" w:line="304" w:lineRule="auto"/>
        <w:ind w:left="11" w:right="126"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（1）采用不同的施工方法隧道的应力状态也不一样，当某种方法不</w:t>
      </w:r>
      <w:r>
        <w:rPr>
          <w:rStyle w:val="14"/>
          <w:rFonts w:ascii="宋体" w:hAnsi="宋体" w:eastAsia="宋体" w:cs="宋体"/>
          <w:color w:val="000000" w:themeColor="text1"/>
          <w:spacing w:val="-1"/>
          <w:sz w:val="21"/>
          <w:szCs w:val="21"/>
          <w:highlight w:val="none"/>
          <w14:textFill>
            <w14:solidFill>
              <w14:schemeClr w14:val="tx1"/>
            </w14:solidFill>
          </w14:textFill>
        </w:rPr>
        <w:t>能满足围岩稳定性要求时，应及时变更为有利于围岩稳定的施工方法或辅助施工措施。</w:t>
      </w:r>
    </w:p>
    <w:p w14:paraId="4DB8C85A">
      <w:pPr>
        <w:pStyle w:val="29"/>
        <w:spacing w:before="188" w:line="303" w:lineRule="auto"/>
        <w:ind w:left="8" w:firstLine="419"/>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（2）当施工信息显示出不稳定征兆时，应检查是否由于工序不当</w:t>
      </w:r>
      <w:r>
        <w:rPr>
          <w:rStyle w:val="14"/>
          <w:rFonts w:ascii="宋体" w:hAnsi="宋体" w:eastAsia="宋体" w:cs="宋体"/>
          <w:color w:val="000000" w:themeColor="text1"/>
          <w:spacing w:val="-3"/>
          <w:sz w:val="21"/>
          <w:szCs w:val="21"/>
          <w:highlight w:val="none"/>
          <w14:textFill>
            <w14:solidFill>
              <w14:schemeClr w14:val="tx1"/>
            </w14:solidFill>
          </w14:textFill>
        </w:rPr>
        <w:t>造成。改变施工工序，如：</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暂停开挖、及时锚喷、二次衬砌紧跟、提前施作仰拱等都可能促使围岩支护转为趋于稳定。</w:t>
      </w:r>
    </w:p>
    <w:p w14:paraId="1DA5488F">
      <w:pPr>
        <w:pStyle w:val="29"/>
        <w:spacing w:before="68" w:line="221" w:lineRule="auto"/>
        <w:ind w:left="19" w:firstLine="420" w:firstLineChars="20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（3）当设计预留变形量与现场量测结果不符时，应及时修正未开挖段</w:t>
      </w:r>
      <w:r>
        <w:rPr>
          <w:rStyle w:val="14"/>
          <w:rFonts w:ascii="宋体" w:hAnsi="宋体" w:eastAsia="宋体" w:cs="宋体"/>
          <w:color w:val="000000" w:themeColor="text1"/>
          <w:spacing w:val="-1"/>
          <w:sz w:val="21"/>
          <w:szCs w:val="21"/>
          <w:highlight w:val="none"/>
          <w14:textFill>
            <w14:solidFill>
              <w14:schemeClr w14:val="tx1"/>
            </w14:solidFill>
          </w14:textFill>
        </w:rPr>
        <w:t>相同地质条件和</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相同</w:t>
      </w:r>
      <w:r>
        <w:rPr>
          <w:rStyle w:val="14"/>
          <w:rFonts w:ascii="宋体" w:hAnsi="宋体" w:eastAsia="宋体" w:cs="宋体"/>
          <w:color w:val="000000" w:themeColor="text1"/>
          <w:spacing w:val="-3"/>
          <w:sz w:val="21"/>
          <w:szCs w:val="21"/>
          <w:highlight w:val="none"/>
          <w14:textFill>
            <w14:solidFill>
              <w14:schemeClr w14:val="tx1"/>
            </w14:solidFill>
          </w14:textFill>
        </w:rPr>
        <w:t>围岩级别地段的预留变形量。</w:t>
      </w:r>
    </w:p>
    <w:p w14:paraId="297D6A4A">
      <w:pPr>
        <w:pStyle w:val="29"/>
        <w:spacing w:before="165" w:line="230" w:lineRule="auto"/>
        <w:ind w:left="0" w:right="77" w:firstLine="428" w:firstLineChars="200"/>
        <w:rPr>
          <w:rStyle w:val="14"/>
          <w:rFonts w:hint="eastAsia" w:ascii="宋体" w:hAnsi="宋体" w:eastAsia="宋体" w:cs="宋体"/>
          <w:color w:val="000000" w:themeColor="text1"/>
          <w:sz w:val="22"/>
          <w:szCs w:val="22"/>
          <w:highlight w:val="none"/>
          <w:lang w:eastAsia="zh-CN"/>
          <w14:textFill>
            <w14:solidFill>
              <w14:schemeClr w14:val="tx1"/>
            </w14:solidFill>
          </w14:textFill>
        </w:rPr>
      </w:pPr>
      <w:r>
        <w:rPr>
          <w:rStyle w:val="14"/>
          <w:rFonts w:ascii="宋体" w:hAnsi="宋体" w:eastAsia="宋体" w:cs="宋体"/>
          <w:color w:val="000000" w:themeColor="text1"/>
          <w:spacing w:val="-3"/>
          <w:sz w:val="22"/>
          <w:szCs w:val="22"/>
          <w:highlight w:val="none"/>
          <w14:textFill>
            <w14:solidFill>
              <w14:schemeClr w14:val="tx1"/>
            </w14:solidFill>
          </w14:textFill>
        </w:rPr>
        <w:t>（4）当设计支护参数或结构形式与围岩地质条件不匹配时，应对设计进行修改，并</w:t>
      </w:r>
      <w:r>
        <w:rPr>
          <w:rStyle w:val="14"/>
          <w:rFonts w:ascii="宋体" w:hAnsi="宋体" w:eastAsia="宋体" w:cs="宋体"/>
          <w:color w:val="000000" w:themeColor="text1"/>
          <w:spacing w:val="14"/>
          <w:sz w:val="22"/>
          <w:szCs w:val="22"/>
          <w:highlight w:val="none"/>
          <w14:textFill>
            <w14:solidFill>
              <w14:schemeClr w14:val="tx1"/>
            </w14:solidFill>
          </w14:textFill>
        </w:rPr>
        <w:t xml:space="preserve"> </w:t>
      </w:r>
      <w:r>
        <w:rPr>
          <w:rStyle w:val="14"/>
          <w:rFonts w:ascii="宋体" w:hAnsi="宋体" w:eastAsia="宋体" w:cs="宋体"/>
          <w:color w:val="000000" w:themeColor="text1"/>
          <w:spacing w:val="-1"/>
          <w:sz w:val="22"/>
          <w:szCs w:val="22"/>
          <w:highlight w:val="none"/>
          <w14:textFill>
            <w14:solidFill>
              <w14:schemeClr w14:val="tx1"/>
            </w14:solidFill>
          </w14:textFill>
        </w:rPr>
        <w:t>通过监控量测予以验证</w:t>
      </w:r>
      <w:r>
        <w:rPr>
          <w:rStyle w:val="14"/>
          <w:rFonts w:hint="eastAsia" w:ascii="宋体" w:hAnsi="宋体" w:cs="宋体"/>
          <w:color w:val="000000" w:themeColor="text1"/>
          <w:spacing w:val="-1"/>
          <w:sz w:val="22"/>
          <w:szCs w:val="22"/>
          <w:highlight w:val="none"/>
          <w:lang w:eastAsia="zh-CN"/>
          <w14:textFill>
            <w14:solidFill>
              <w14:schemeClr w14:val="tx1"/>
            </w14:solidFill>
          </w14:textFill>
        </w:rPr>
        <w:t>。</w:t>
      </w:r>
    </w:p>
    <w:p w14:paraId="22188D1A">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9.9 承包人文明施工要求</w:t>
      </w:r>
    </w:p>
    <w:p w14:paraId="1A65D506">
      <w:pPr>
        <w:pStyle w:val="29"/>
        <w:spacing w:before="98" w:line="221"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9.9.1</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文明施工费</w:t>
      </w:r>
    </w:p>
    <w:p w14:paraId="006945EC">
      <w:pPr>
        <w:pStyle w:val="29"/>
        <w:spacing w:before="108" w:line="310" w:lineRule="auto"/>
        <w:ind w:right="72" w:firstLine="424"/>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eastAsia="宋体" w:cs="宋体"/>
          <w:b/>
          <w:bCs/>
          <w:color w:val="000000" w:themeColor="text1"/>
          <w:spacing w:val="-3"/>
          <w:sz w:val="21"/>
          <w:szCs w:val="21"/>
          <w:highlight w:val="none"/>
          <w14:textFill>
            <w14:solidFill>
              <w14:schemeClr w14:val="tx1"/>
            </w14:solidFill>
          </w14:textFill>
        </w:rPr>
        <w:t>本项目100-</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800</w:t>
      </w:r>
      <w:r>
        <w:rPr>
          <w:rStyle w:val="14"/>
          <w:rFonts w:hint="eastAsia" w:ascii="宋体" w:hAnsi="宋体" w:eastAsia="宋体" w:cs="宋体"/>
          <w:b/>
          <w:bCs/>
          <w:color w:val="000000" w:themeColor="text1"/>
          <w:spacing w:val="-3"/>
          <w:sz w:val="21"/>
          <w:szCs w:val="21"/>
          <w:highlight w:val="none"/>
          <w14:textFill>
            <w14:solidFill>
              <w14:schemeClr w14:val="tx1"/>
            </w14:solidFill>
          </w14:textFill>
        </w:rPr>
        <w:t>章文明施工费已包含在相关子目单价或总额价中，不单独报价，本项费用在工程量清单单价中不再重复计列。</w:t>
      </w:r>
      <w:r>
        <w:rPr>
          <w:rStyle w:val="14"/>
          <w:rFonts w:hint="eastAsia" w:ascii="宋体" w:hAnsi="宋体" w:cs="宋体"/>
          <w:b/>
          <w:bCs/>
          <w:color w:val="000000" w:themeColor="text1"/>
          <w:spacing w:val="-3"/>
          <w:sz w:val="21"/>
          <w:szCs w:val="21"/>
          <w:highlight w:val="none"/>
          <w:lang w:val="en-US" w:eastAsia="zh-CN"/>
          <w14:textFill>
            <w14:solidFill>
              <w14:schemeClr w14:val="tx1"/>
            </w14:solidFill>
          </w14:textFill>
        </w:rPr>
        <w:t>900</w:t>
      </w:r>
      <w:r>
        <w:rPr>
          <w:rStyle w:val="14"/>
          <w:rFonts w:hint="eastAsia" w:ascii="宋体" w:hAnsi="宋体" w:eastAsia="宋体" w:cs="宋体"/>
          <w:b/>
          <w:bCs/>
          <w:color w:val="000000" w:themeColor="text1"/>
          <w:spacing w:val="-3"/>
          <w:sz w:val="21"/>
          <w:szCs w:val="21"/>
          <w:highlight w:val="none"/>
          <w14:textFill>
            <w14:solidFill>
              <w14:schemeClr w14:val="tx1"/>
            </w14:solidFill>
          </w14:textFill>
        </w:rPr>
        <w:t>章安全文明施工费按工程量清单要求进行报价。</w:t>
      </w:r>
      <w:r>
        <w:rPr>
          <w:rStyle w:val="14"/>
          <w:rFonts w:hint="eastAsia"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承包人在施工过程中应</w:t>
      </w:r>
      <w:r>
        <w:rPr>
          <w:rStyle w:val="14"/>
          <w:rFonts w:ascii="宋体" w:hAnsi="宋体" w:eastAsia="宋体" w:cs="宋体"/>
          <w:color w:val="000000" w:themeColor="text1"/>
          <w:spacing w:val="-1"/>
          <w:sz w:val="21"/>
          <w:szCs w:val="21"/>
          <w:highlight w:val="none"/>
          <w14:textFill>
            <w14:solidFill>
              <w14:schemeClr w14:val="tx1"/>
            </w14:solidFill>
          </w14:textFill>
        </w:rPr>
        <w:t>配备专门的文明施工负责人，按照施工队伍“专业化”，施工现场“工厂化、标准化、程序化、</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机械化”的施工组织管理理念，合理开展作业面，确保工期如期实现。在驻地及施工现场均应做</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到文明有序，主要内容有：</w:t>
      </w:r>
    </w:p>
    <w:p w14:paraId="322013E9">
      <w:pPr>
        <w:pStyle w:val="29"/>
        <w:spacing w:before="32" w:line="284" w:lineRule="auto"/>
        <w:ind w:right="74" w:firstLine="45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(1)承包人驻地建设（含农民工的驻地和生活区）整齐、规范、统一，区域内清洁卫生、秩</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序井然；各类上墙图表清晰美观；对桥梁预制场、集中拌和场修建统一的活动房，并设置专门的</w:t>
      </w:r>
      <w:r>
        <w:rPr>
          <w:rStyle w:val="14"/>
          <w:rFonts w:ascii="宋体" w:hAnsi="宋体" w:eastAsia="宋体" w:cs="宋体"/>
          <w:color w:val="000000" w:themeColor="text1"/>
          <w:spacing w:val="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宣传栏。</w:t>
      </w:r>
    </w:p>
    <w:p w14:paraId="366E585C">
      <w:pPr>
        <w:pStyle w:val="29"/>
        <w:spacing w:before="114" w:line="300" w:lineRule="auto"/>
        <w:ind w:firstLine="45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(2)施工起、终点设置长久固定醒目的标志牌</w:t>
      </w:r>
      <w:r>
        <w:rPr>
          <w:rStyle w:val="14"/>
          <w:rFonts w:ascii="宋体" w:hAnsi="宋体" w:eastAsia="宋体" w:cs="宋体"/>
          <w:color w:val="000000" w:themeColor="text1"/>
          <w:spacing w:val="-3"/>
          <w:sz w:val="21"/>
          <w:szCs w:val="21"/>
          <w:highlight w:val="none"/>
          <w14:textFill>
            <w14:solidFill>
              <w14:schemeClr w14:val="tx1"/>
            </w14:solidFill>
          </w14:textFill>
        </w:rPr>
        <w:t>及牌坊各一块。标志牌内容应包括：工程名称、</w:t>
      </w:r>
      <w:r>
        <w:rPr>
          <w:rStyle w:val="14"/>
          <w:rFonts w:ascii="宋体" w:hAnsi="宋体" w:eastAsia="宋体" w:cs="宋体"/>
          <w:color w:val="000000" w:themeColor="text1"/>
          <w:spacing w:val="-1"/>
          <w:sz w:val="21"/>
          <w:szCs w:val="21"/>
          <w:highlight w:val="none"/>
          <w14:textFill>
            <w14:solidFill>
              <w14:schemeClr w14:val="tx1"/>
            </w14:solidFill>
          </w14:textFill>
        </w:rPr>
        <w:t>工程地点、施工范围、开竣工日期、发包人名称、设计单位名称、承包人名称、监理名称。并要</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求每个构造物也都设立固定标志牌，其内容应包括：桩号、构造物名称、跨径组合、开竣工日期、</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监理工程师姓名、施工负责人等。在整公里处设立双面标有桩号的固定标志牌。标牌规格尺寸及</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所用材料应符合监理工程师要求。标志牌的制作、设置费用已包括在相应合同单价中，不再另行</w:t>
      </w:r>
      <w:r>
        <w:rPr>
          <w:rStyle w:val="14"/>
          <w:rFonts w:ascii="宋体" w:hAnsi="宋体" w:eastAsia="宋体" w:cs="宋体"/>
          <w:color w:val="000000" w:themeColor="text1"/>
          <w:spacing w:val="-8"/>
          <w:sz w:val="21"/>
          <w:szCs w:val="21"/>
          <w:highlight w:val="none"/>
          <w14:textFill>
            <w14:solidFill>
              <w14:schemeClr w14:val="tx1"/>
            </w14:solidFill>
          </w14:textFill>
        </w:rPr>
        <w:t>支付。</w:t>
      </w:r>
    </w:p>
    <w:p w14:paraId="3542E358">
      <w:pPr>
        <w:pStyle w:val="29"/>
        <w:spacing w:before="108" w:line="285" w:lineRule="auto"/>
        <w:ind w:left="1" w:right="74" w:firstLine="45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(3)施工实行秩序化、标准化、规范化管理，落实岗位责任制，作业面人员、施工设备各行其是、有条不紊，工序流畅、配合协调；施工人员现场施工时应佩带标志牌且标识醒目，安全防</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护设施佩戴齐全，作业操作规范、熟练。</w:t>
      </w:r>
    </w:p>
    <w:p w14:paraId="046E5659">
      <w:pPr>
        <w:pStyle w:val="29"/>
        <w:spacing w:before="108" w:line="285" w:lineRule="auto"/>
        <w:ind w:left="2" w:right="16" w:firstLine="455"/>
        <w:rPr>
          <w:rStyle w:val="14"/>
          <w:rFonts w:ascii="宋体" w:hAnsi="宋体" w:eastAsia="宋体" w:cs="宋体"/>
          <w:color w:val="000000" w:themeColor="text1"/>
          <w:spacing w:val="-10"/>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(4)施工现场清洁整齐、规范有序，各种材料分仓堆放有序、标识清晰，施工设备合理定置，</w:t>
      </w:r>
      <w:r>
        <w:rPr>
          <w:rStyle w:val="14"/>
          <w:rFonts w:ascii="宋体" w:hAnsi="宋体" w:eastAsia="宋体" w:cs="宋体"/>
          <w:color w:val="000000" w:themeColor="text1"/>
          <w:spacing w:val="-1"/>
          <w:sz w:val="21"/>
          <w:szCs w:val="21"/>
          <w:highlight w:val="none"/>
          <w14:textFill>
            <w14:solidFill>
              <w14:schemeClr w14:val="tx1"/>
            </w14:solidFill>
          </w14:textFill>
        </w:rPr>
        <w:t>无乱堆乱弃、乱停乱放现象。施工便道平整、不积水，施工便道避免在重要构造物施工场地内穿</w:t>
      </w:r>
      <w:r>
        <w:rPr>
          <w:rStyle w:val="14"/>
          <w:rFonts w:ascii="宋体" w:hAnsi="宋体" w:eastAsia="宋体" w:cs="宋体"/>
          <w:color w:val="000000" w:themeColor="text1"/>
          <w:spacing w:val="-10"/>
          <w:sz w:val="21"/>
          <w:szCs w:val="21"/>
          <w:highlight w:val="none"/>
          <w14:textFill>
            <w14:solidFill>
              <w14:schemeClr w14:val="tx1"/>
            </w14:solidFill>
          </w14:textFill>
        </w:rPr>
        <w:t>行。</w:t>
      </w:r>
    </w:p>
    <w:p w14:paraId="57F830AB">
      <w:pPr>
        <w:pStyle w:val="29"/>
        <w:spacing w:before="108" w:line="285" w:lineRule="auto"/>
        <w:ind w:left="2" w:right="16" w:firstLine="455"/>
        <w:rPr>
          <w:rStyle w:val="14"/>
          <w:rFonts w:ascii="宋体" w:hAnsi="宋体" w:eastAsia="宋体" w:cs="宋体"/>
          <w:color w:val="000000" w:themeColor="text1"/>
          <w:spacing w:val="-3"/>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(5)严禁破坏及污染正常使用的原有道路及道路设施，关键工点施工便道要保证晴雨通</w:t>
      </w:r>
      <w:r>
        <w:rPr>
          <w:rStyle w:val="14"/>
          <w:rFonts w:hint="default" w:ascii="宋体" w:hAnsi="宋体" w:cs="宋体"/>
          <w:color w:val="000000" w:themeColor="text1"/>
          <w:spacing w:val="-3"/>
          <w:sz w:val="21"/>
          <w:szCs w:val="21"/>
          <w:highlight w:val="none"/>
          <w:lang w:val="en-US" w:eastAsia="zh-CN"/>
          <w14:textFill>
            <w14:solidFill>
              <w14:schemeClr w14:val="tx1"/>
            </w14:solidFill>
          </w14:textFill>
        </w:rPr>
        <w:t>畅，场</w:t>
      </w:r>
      <w:r>
        <w:rPr>
          <w:rStyle w:val="14"/>
          <w:rFonts w:ascii="宋体" w:hAnsi="宋体" w:eastAsia="宋体" w:cs="宋体"/>
          <w:color w:val="000000" w:themeColor="text1"/>
          <w:spacing w:val="-3"/>
          <w:sz w:val="21"/>
          <w:szCs w:val="21"/>
          <w:highlight w:val="none"/>
          <w14:textFill>
            <w14:solidFill>
              <w14:schemeClr w14:val="tx1"/>
            </w14:solidFill>
          </w14:textFill>
        </w:rPr>
        <w:t>内便道应随时保证平整，便于施工车辆通行。施工时应做好防尘、降尘，承包人应配置雾炮车等降尘设备。</w:t>
      </w:r>
    </w:p>
    <w:p w14:paraId="28788CEA">
      <w:pPr>
        <w:pStyle w:val="29"/>
        <w:spacing w:before="30" w:line="269" w:lineRule="auto"/>
        <w:ind w:left="10" w:right="194" w:firstLine="44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(6)协调好施工工作与当地政府及村民的关系，尽量避免发生冲突，做到与</w:t>
      </w:r>
      <w:r>
        <w:rPr>
          <w:rStyle w:val="14"/>
          <w:rFonts w:ascii="宋体" w:hAnsi="宋体" w:eastAsia="宋体" w:cs="宋体"/>
          <w:color w:val="000000" w:themeColor="text1"/>
          <w:spacing w:val="-3"/>
          <w:sz w:val="21"/>
          <w:szCs w:val="21"/>
          <w:highlight w:val="none"/>
          <w14:textFill>
            <w14:solidFill>
              <w14:schemeClr w14:val="tx1"/>
            </w14:solidFill>
          </w14:textFill>
        </w:rPr>
        <w:t>地方和谐相容，</w:t>
      </w:r>
      <w:r>
        <w:rPr>
          <w:rStyle w:val="14"/>
          <w:rFonts w:ascii="宋体" w:hAnsi="宋体" w:eastAsia="宋体" w:cs="宋体"/>
          <w:color w:val="000000" w:themeColor="text1"/>
          <w:spacing w:val="-7"/>
          <w:sz w:val="21"/>
          <w:szCs w:val="21"/>
          <w:highlight w:val="none"/>
          <w14:textFill>
            <w14:solidFill>
              <w14:schemeClr w14:val="tx1"/>
            </w14:solidFill>
          </w14:textFill>
        </w:rPr>
        <w:t>睦邻友好。</w:t>
      </w:r>
    </w:p>
    <w:p w14:paraId="064057BF">
      <w:pPr>
        <w:pStyle w:val="29"/>
        <w:spacing w:before="108" w:line="269" w:lineRule="auto"/>
        <w:ind w:left="9" w:right="154" w:firstLine="41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（7）已完作业应加强对成品的保护。监控量测</w:t>
      </w:r>
      <w:r>
        <w:rPr>
          <w:rStyle w:val="14"/>
          <w:rFonts w:ascii="宋体" w:hAnsi="宋体" w:eastAsia="宋体" w:cs="宋体"/>
          <w:color w:val="000000" w:themeColor="text1"/>
          <w:spacing w:val="-1"/>
          <w:sz w:val="21"/>
          <w:szCs w:val="21"/>
          <w:highlight w:val="none"/>
          <w14:textFill>
            <w14:solidFill>
              <w14:schemeClr w14:val="tx1"/>
            </w14:solidFill>
          </w14:textFill>
        </w:rPr>
        <w:t>各预埋测点应设置专用标志牌等，要加强教育，保护测点，不得任意撤换和破坏。</w:t>
      </w:r>
    </w:p>
    <w:p w14:paraId="43D3CE8E">
      <w:pPr>
        <w:pStyle w:val="29"/>
        <w:spacing w:before="107" w:line="285" w:lineRule="auto"/>
        <w:ind w:right="74"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（8）施工作业应做到工序衔接，工区分明，各作业工序无相互干扰</w:t>
      </w:r>
      <w:r>
        <w:rPr>
          <w:rStyle w:val="14"/>
          <w:rFonts w:ascii="宋体" w:hAnsi="宋体" w:eastAsia="宋体" w:cs="宋体"/>
          <w:color w:val="000000" w:themeColor="text1"/>
          <w:spacing w:val="-1"/>
          <w:sz w:val="21"/>
          <w:szCs w:val="21"/>
          <w:highlight w:val="none"/>
          <w14:textFill>
            <w14:solidFill>
              <w14:schemeClr w14:val="tx1"/>
            </w14:solidFill>
          </w14:textFill>
        </w:rPr>
        <w:t>，通道畅通；铺底工序应尽可能先行；做到排水通畅，不泥泞。各种文明施工标志牌设施应符合技术规范的要求，并参</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照《四川省高速公路施工标准化活动实施方案》的有关规定。</w:t>
      </w:r>
    </w:p>
    <w:p w14:paraId="76826644">
      <w:pPr>
        <w:pStyle w:val="29"/>
        <w:spacing w:before="108" w:line="293" w:lineRule="auto"/>
        <w:ind w:left="2" w:right="72"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（9）如果发现承包人不按文明施工要求施工或地方协调措施实施不</w:t>
      </w:r>
      <w:r>
        <w:rPr>
          <w:rStyle w:val="14"/>
          <w:rFonts w:ascii="宋体" w:hAnsi="宋体" w:eastAsia="宋体" w:cs="宋体"/>
          <w:color w:val="000000" w:themeColor="text1"/>
          <w:spacing w:val="-1"/>
          <w:sz w:val="21"/>
          <w:szCs w:val="21"/>
          <w:highlight w:val="none"/>
          <w14:textFill>
            <w14:solidFill>
              <w14:schemeClr w14:val="tx1"/>
            </w14:solidFill>
          </w14:textFill>
        </w:rPr>
        <w:t>到位，被发包人、监理</w:t>
      </w:r>
      <w:r>
        <w:rPr>
          <w:rStyle w:val="14"/>
          <w:rFonts w:ascii="宋体" w:hAnsi="宋体" w:eastAsia="宋体" w:cs="宋体"/>
          <w:color w:val="000000" w:themeColor="text1"/>
          <w:spacing w:val="-4"/>
          <w:sz w:val="21"/>
          <w:szCs w:val="21"/>
          <w:highlight w:val="none"/>
          <w14:textFill>
            <w14:solidFill>
              <w14:schemeClr w14:val="tx1"/>
            </w14:solidFill>
          </w14:textFill>
        </w:rPr>
        <w:t>人、行政主管部门查处，被居民、媒体举报属</w:t>
      </w:r>
      <w:r>
        <w:rPr>
          <w:rStyle w:val="14"/>
          <w:rFonts w:ascii="宋体" w:hAnsi="宋体" w:eastAsia="宋体" w:cs="宋体"/>
          <w:color w:val="000000" w:themeColor="text1"/>
          <w:spacing w:val="-5"/>
          <w:sz w:val="21"/>
          <w:szCs w:val="21"/>
          <w:highlight w:val="none"/>
          <w14:textFill>
            <w14:solidFill>
              <w14:schemeClr w14:val="tx1"/>
            </w14:solidFill>
          </w14:textFill>
        </w:rPr>
        <w:t>实，每发生一次发包人将对承包人课以违约金</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20000</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元。如果承包人在</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天之内未采取整改措施，监理</w:t>
      </w:r>
      <w:r>
        <w:rPr>
          <w:rStyle w:val="14"/>
          <w:rFonts w:ascii="宋体" w:hAnsi="宋体" w:eastAsia="宋体" w:cs="宋体"/>
          <w:color w:val="000000" w:themeColor="text1"/>
          <w:spacing w:val="-2"/>
          <w:sz w:val="21"/>
          <w:szCs w:val="21"/>
          <w:highlight w:val="none"/>
          <w14:textFill>
            <w14:solidFill>
              <w14:schemeClr w14:val="tx1"/>
            </w14:solidFill>
          </w14:textFill>
        </w:rPr>
        <w:t>人可要求承包人停工整改，直至监理人和发包人满意为止。</w:t>
      </w:r>
    </w:p>
    <w:p w14:paraId="1AFC28CB">
      <w:pPr>
        <w:pStyle w:val="29"/>
        <w:spacing w:before="68" w:line="269" w:lineRule="auto"/>
        <w:ind w:right="10" w:firstLine="416" w:firstLineChars="20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（10）承包人文明施工、扬尘治理、环境保护等未达到省、州的有</w:t>
      </w:r>
      <w:r>
        <w:rPr>
          <w:rStyle w:val="14"/>
          <w:rFonts w:ascii="宋体" w:hAnsi="宋体" w:eastAsia="宋体" w:cs="宋体"/>
          <w:color w:val="000000" w:themeColor="text1"/>
          <w:spacing w:val="-2"/>
          <w:sz w:val="21"/>
          <w:szCs w:val="21"/>
          <w:highlight w:val="none"/>
          <w14:textFill>
            <w14:solidFill>
              <w14:schemeClr w14:val="tx1"/>
            </w14:solidFill>
          </w14:textFill>
        </w:rPr>
        <w:t>关规定要求，发包人有权</w:t>
      </w:r>
      <w:r>
        <w:rPr>
          <w:rStyle w:val="14"/>
          <w:rFonts w:ascii="宋体" w:hAnsi="宋体" w:eastAsia="宋体" w:cs="宋体"/>
          <w:color w:val="000000" w:themeColor="text1"/>
          <w:spacing w:val="-1"/>
          <w:sz w:val="21"/>
          <w:szCs w:val="21"/>
          <w:highlight w:val="none"/>
          <w14:textFill>
            <w14:solidFill>
              <w14:schemeClr w14:val="tx1"/>
            </w14:solidFill>
          </w14:textFill>
        </w:rPr>
        <w:t>暂不支付文明环保施工费，承包人除接受国家、地方相关部门处罚外，还需承担违约责任。</w:t>
      </w:r>
    </w:p>
    <w:p w14:paraId="78C53D3D">
      <w:pPr>
        <w:pStyle w:val="29"/>
        <w:spacing w:before="107" w:line="285" w:lineRule="auto"/>
        <w:ind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（11）实施和完成本合同工程及其保修工作中的一切施工作业，应不影响邻近建筑物、</w:t>
      </w:r>
      <w:r>
        <w:rPr>
          <w:rStyle w:val="14"/>
          <w:rFonts w:ascii="宋体" w:hAnsi="宋体" w:eastAsia="宋体" w:cs="宋体"/>
          <w:color w:val="000000" w:themeColor="text1"/>
          <w:spacing w:val="-2"/>
          <w:sz w:val="21"/>
          <w:szCs w:val="21"/>
          <w:highlight w:val="none"/>
          <w14:textFill>
            <w14:solidFill>
              <w14:schemeClr w14:val="tx1"/>
            </w14:solidFill>
          </w14:textFill>
        </w:rPr>
        <w:t>构筑</w:t>
      </w:r>
      <w:r>
        <w:rPr>
          <w:rStyle w:val="14"/>
          <w:rFonts w:ascii="宋体" w:hAnsi="宋体" w:eastAsia="宋体" w:cs="宋体"/>
          <w:color w:val="000000" w:themeColor="text1"/>
          <w:spacing w:val="-1"/>
          <w:sz w:val="21"/>
          <w:szCs w:val="21"/>
          <w:highlight w:val="none"/>
          <w14:textFill>
            <w14:solidFill>
              <w14:schemeClr w14:val="tx1"/>
            </w14:solidFill>
          </w14:textFill>
        </w:rPr>
        <w:t>物的安全与正常使用，也不干扰群众的通行方便。如果发生上述情况，并由此导致索赔、赔偿、</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诉讼费用及其他开支和给发包人造成其他损失时，应由承包人承担一切责任及费用。</w:t>
      </w:r>
    </w:p>
    <w:p w14:paraId="1C8A69C0">
      <w:pPr>
        <w:pStyle w:val="29"/>
        <w:spacing w:before="108" w:line="269" w:lineRule="auto"/>
        <w:ind w:left="2" w:right="2"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（12）承包人应遵守国家及行业规定，按“</w:t>
      </w:r>
      <w:r>
        <w:rPr>
          <w:rStyle w:val="14"/>
          <w:rFonts w:ascii="宋体" w:hAnsi="宋体" w:eastAsia="宋体" w:cs="宋体"/>
          <w:color w:val="000000" w:themeColor="text1"/>
          <w:spacing w:val="-6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品质工程、平安工地、施工标准化、信息化管理等现代工程管理要求</w:t>
      </w:r>
      <w:r>
        <w:rPr>
          <w:rStyle w:val="14"/>
          <w:rFonts w:ascii="宋体" w:hAnsi="宋体" w:eastAsia="宋体" w:cs="宋体"/>
          <w:color w:val="000000" w:themeColor="text1"/>
          <w:spacing w:val="-8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”进行施工。</w:t>
      </w:r>
    </w:p>
    <w:p w14:paraId="1A5028EB">
      <w:pPr>
        <w:pStyle w:val="29"/>
        <w:spacing w:before="110" w:line="307" w:lineRule="auto"/>
        <w:ind w:left="2" w:right="2" w:firstLine="418"/>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承包人造成安全、文明环保等责任事故、重大工程事故，承包人承担全部责任。承包人违反文明施工管理、卫生管理、安全生产管理、扬尘污染防治管理等规定，造成后果的由承包人承担</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一切责任。</w:t>
      </w:r>
    </w:p>
    <w:p w14:paraId="09C97B24">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9.10 隧道洞渣的加工利用</w:t>
      </w:r>
    </w:p>
    <w:p w14:paraId="757BDEC8">
      <w:pPr>
        <w:pStyle w:val="29"/>
        <w:spacing w:before="110" w:line="307" w:lineRule="auto"/>
        <w:ind w:left="2" w:right="2" w:firstLine="418"/>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为了尽量减少弃方，少占用地面积，实现绿色公路的总体目标，全线标段的隧道洞渣经试</w:t>
      </w:r>
      <w:r>
        <w:rPr>
          <w:rStyle w:val="14"/>
          <w:rFonts w:hint="default" w:ascii="宋体" w:hAnsi="宋体" w:cs="宋体"/>
          <w:color w:val="000000" w:themeColor="text1"/>
          <w:spacing w:val="-1"/>
          <w:sz w:val="21"/>
          <w:szCs w:val="21"/>
          <w:highlight w:val="none"/>
          <w:lang w:val="en-US" w:eastAsia="zh-CN"/>
          <w14:textFill>
            <w14:solidFill>
              <w14:schemeClr w14:val="tx1"/>
            </w14:solidFill>
          </w14:textFill>
        </w:rPr>
        <w:t>验</w:t>
      </w:r>
      <w:r>
        <w:rPr>
          <w:rStyle w:val="14"/>
          <w:rFonts w:ascii="宋体" w:hAnsi="宋体" w:eastAsia="宋体" w:cs="宋体"/>
          <w:color w:val="000000" w:themeColor="text1"/>
          <w:spacing w:val="-1"/>
          <w:sz w:val="21"/>
          <w:szCs w:val="21"/>
          <w:highlight w:val="none"/>
          <w14:textFill>
            <w14:solidFill>
              <w14:schemeClr w14:val="tx1"/>
            </w14:solidFill>
          </w14:textFill>
        </w:rPr>
        <w:t>检测后，能满足加工利用条件的，应尽量加以利用。</w:t>
      </w:r>
    </w:p>
    <w:p w14:paraId="3CFE0E53">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10．进度计划</w:t>
      </w:r>
    </w:p>
    <w:p w14:paraId="6156ECA1">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10.1 合同进度计划</w:t>
      </w:r>
    </w:p>
    <w:p w14:paraId="3F5B294E">
      <w:pPr>
        <w:pStyle w:val="29"/>
        <w:spacing w:before="98" w:line="310" w:lineRule="auto"/>
        <w:ind w:left="1" w:firstLine="417"/>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将原条款修改为</w:t>
      </w:r>
      <w:r>
        <w:rPr>
          <w:rStyle w:val="14"/>
          <w:rFonts w:ascii="宋体" w:hAnsi="宋体" w:eastAsia="宋体" w:cs="宋体"/>
          <w:color w:val="000000" w:themeColor="text1"/>
          <w:spacing w:val="-24"/>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1）承包人应在签订合同协议书后</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14</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天之内，向监理人提交</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w:t>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份</w:t>
      </w:r>
      <w:r>
        <w:rPr>
          <w:rStyle w:val="14"/>
          <w:rFonts w:ascii="宋体" w:hAnsi="宋体" w:eastAsia="宋体" w:cs="宋体"/>
          <w:color w:val="000000" w:themeColor="text1"/>
          <w:spacing w:val="-2"/>
          <w:sz w:val="21"/>
          <w:szCs w:val="21"/>
          <w:highlight w:val="none"/>
          <w14:textFill>
            <w14:solidFill>
              <w14:schemeClr w14:val="tx1"/>
            </w14:solidFill>
          </w14:textFill>
        </w:rPr>
        <w:t>其格式</w:t>
      </w:r>
      <w:r>
        <w:rPr>
          <w:rStyle w:val="14"/>
          <w:rFonts w:ascii="宋体" w:hAnsi="宋体" w:eastAsia="宋体" w:cs="宋体"/>
          <w:color w:val="000000" w:themeColor="text1"/>
          <w:spacing w:val="-1"/>
          <w:sz w:val="21"/>
          <w:szCs w:val="21"/>
          <w:highlight w:val="none"/>
          <w14:textFill>
            <w14:solidFill>
              <w14:schemeClr w14:val="tx1"/>
            </w14:solidFill>
          </w14:textFill>
        </w:rPr>
        <w:t>和内容符合监理人规定的工程进度计划，以及为完成该计划而建议采用的实施性的施工安排和施工方案的说明。监理人应在收到承包人的施工进度计划后的</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14</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天之内批复。工程进度计划应按照关键线路网络图和主要工作横道线两种形式分别编制。</w:t>
      </w:r>
    </w:p>
    <w:p w14:paraId="3E88EFB1">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10.2 合同进度计划的修改</w:t>
      </w:r>
    </w:p>
    <w:p w14:paraId="2E8DEDC5">
      <w:pPr>
        <w:pStyle w:val="29"/>
        <w:spacing w:before="100" w:line="303" w:lineRule="auto"/>
        <w:ind w:left="5"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本款中工程进度计划修订提交时间为每</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3</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个月修订一次，在前一个进度计划的最后</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5</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天前提交给监理人。</w:t>
      </w:r>
    </w:p>
    <w:p w14:paraId="52EB0852">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10.5 工程进度管理（新增）</w:t>
      </w:r>
    </w:p>
    <w:p w14:paraId="594A6575">
      <w:pPr>
        <w:pStyle w:val="29"/>
        <w:spacing w:before="100" w:line="290" w:lineRule="auto"/>
        <w:ind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承包人应严格执行监理人批准的工程进度计划，对工作量计划和形象进度计划分别控制，涉</w:t>
      </w:r>
      <w:r>
        <w:rPr>
          <w:rStyle w:val="14"/>
          <w:rFonts w:ascii="宋体" w:hAnsi="宋体" w:eastAsia="宋体" w:cs="宋体"/>
          <w:color w:val="000000" w:themeColor="text1"/>
          <w:spacing w:val="-4"/>
          <w:sz w:val="21"/>
          <w:szCs w:val="21"/>
          <w:highlight w:val="none"/>
          <w14:textFill>
            <w14:solidFill>
              <w14:schemeClr w14:val="tx1"/>
            </w14:solidFill>
          </w14:textFill>
        </w:rPr>
        <w:t>及变更内容的参照第</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15</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条执行。</w:t>
      </w:r>
    </w:p>
    <w:p w14:paraId="3E3EE286">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11．开工和交工</w:t>
      </w:r>
    </w:p>
    <w:p w14:paraId="009C3B04">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11.3 发包人的工期延误</w:t>
      </w:r>
    </w:p>
    <w:p w14:paraId="1017CCD5">
      <w:pPr>
        <w:pStyle w:val="29"/>
        <w:spacing w:before="98" w:line="220" w:lineRule="auto"/>
        <w:ind w:left="421"/>
        <w:rPr>
          <w:rStyle w:val="14"/>
          <w:rFonts w:ascii="宋体" w:hAnsi="宋体" w:eastAsia="宋体" w:cs="宋体"/>
          <w:color w:val="000000" w:themeColor="text1"/>
          <w:spacing w:val="-2"/>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本款约定为：除</w:t>
      </w:r>
      <w:r>
        <w:rPr>
          <w:rStyle w:val="14"/>
          <w:rFonts w:hint="eastAsia" w:ascii="宋体" w:hAnsi="宋体" w:cs="宋体"/>
          <w:color w:val="000000" w:themeColor="text1"/>
          <w:spacing w:val="-2"/>
          <w:sz w:val="21"/>
          <w:szCs w:val="21"/>
          <w:highlight w:val="none"/>
          <w:lang w:val="en-US" w:eastAsia="zh-CN"/>
          <w14:textFill>
            <w14:solidFill>
              <w14:schemeClr w14:val="tx1"/>
            </w14:solidFill>
          </w14:textFill>
        </w:rPr>
        <w:t>以下</w:t>
      </w:r>
      <w:r>
        <w:rPr>
          <w:rStyle w:val="14"/>
          <w:rFonts w:ascii="宋体" w:hAnsi="宋体" w:eastAsia="宋体" w:cs="宋体"/>
          <w:color w:val="000000" w:themeColor="text1"/>
          <w:spacing w:val="-2"/>
          <w:sz w:val="21"/>
          <w:szCs w:val="21"/>
          <w:highlight w:val="none"/>
          <w14:textFill>
            <w14:solidFill>
              <w14:schemeClr w14:val="tx1"/>
            </w14:solidFill>
          </w14:textFill>
        </w:rPr>
        <w:t>情况的发生</w:t>
      </w:r>
      <w:r>
        <w:rPr>
          <w:rStyle w:val="14"/>
          <w:rFonts w:hint="eastAsia" w:ascii="宋体" w:hAnsi="宋体" w:cs="宋体"/>
          <w:color w:val="000000" w:themeColor="text1"/>
          <w:spacing w:val="-2"/>
          <w:sz w:val="21"/>
          <w:szCs w:val="21"/>
          <w:highlight w:val="none"/>
          <w:lang w:eastAsia="zh-CN"/>
          <w14:textFill>
            <w14:solidFill>
              <w14:schemeClr w14:val="tx1"/>
            </w14:solidFill>
          </w14:textFill>
        </w:rPr>
        <w:t>，</w:t>
      </w:r>
      <w:r>
        <w:rPr>
          <w:rStyle w:val="14"/>
          <w:rFonts w:ascii="宋体" w:hAnsi="宋体" w:eastAsia="宋体" w:cs="宋体"/>
          <w:color w:val="000000" w:themeColor="text1"/>
          <w:spacing w:val="-2"/>
          <w:sz w:val="21"/>
          <w:szCs w:val="21"/>
          <w:highlight w:val="none"/>
          <w14:textFill>
            <w14:solidFill>
              <w14:schemeClr w14:val="tx1"/>
            </w14:solidFill>
          </w14:textFill>
        </w:rPr>
        <w:t>本合同工程不允许工期延误</w:t>
      </w:r>
    </w:p>
    <w:p w14:paraId="6EA67D1E">
      <w:pPr>
        <w:pStyle w:val="29"/>
        <w:spacing w:before="98" w:line="220" w:lineRule="auto"/>
        <w:ind w:left="0" w:firstLine="412" w:firstLineChars="200"/>
        <w:rPr>
          <w:rStyle w:val="14"/>
          <w:rFonts w:hint="eastAsia" w:ascii="宋体" w:hAnsi="宋体" w:cs="宋体"/>
          <w:color w:val="000000" w:themeColor="text1"/>
          <w:spacing w:val="-2"/>
          <w:sz w:val="21"/>
          <w:szCs w:val="21"/>
          <w:highlight w:val="none"/>
          <w:lang w:eastAsia="zh-CN"/>
          <w14:textFill>
            <w14:solidFill>
              <w14:schemeClr w14:val="tx1"/>
            </w14:solidFill>
          </w14:textFill>
        </w:rPr>
      </w:pPr>
      <w:r>
        <w:rPr>
          <w:rStyle w:val="14"/>
          <w:rFonts w:hint="eastAsia" w:ascii="宋体" w:hAnsi="宋体" w:cs="宋体"/>
          <w:color w:val="000000" w:themeColor="text1"/>
          <w:spacing w:val="-2"/>
          <w:sz w:val="21"/>
          <w:szCs w:val="21"/>
          <w:highlight w:val="none"/>
          <w:lang w:val="en-US" w:eastAsia="zh-CN"/>
          <w14:textFill>
            <w14:solidFill>
              <w14:schemeClr w14:val="tx1"/>
            </w14:solidFill>
          </w14:textFill>
        </w:rPr>
        <w:t>以下</w:t>
      </w:r>
      <w:r>
        <w:rPr>
          <w:rStyle w:val="14"/>
          <w:rFonts w:ascii="宋体" w:hAnsi="宋体" w:eastAsia="宋体" w:cs="宋体"/>
          <w:color w:val="000000" w:themeColor="text1"/>
          <w:spacing w:val="-2"/>
          <w:sz w:val="21"/>
          <w:szCs w:val="21"/>
          <w:highlight w:val="none"/>
          <w14:textFill>
            <w14:solidFill>
              <w14:schemeClr w14:val="tx1"/>
            </w14:solidFill>
          </w14:textFill>
        </w:rPr>
        <w:t>情况</w:t>
      </w:r>
      <w:r>
        <w:rPr>
          <w:rStyle w:val="14"/>
          <w:rFonts w:hint="eastAsia" w:ascii="宋体" w:hAnsi="宋体" w:cs="宋体"/>
          <w:color w:val="000000" w:themeColor="text1"/>
          <w:spacing w:val="-2"/>
          <w:sz w:val="21"/>
          <w:szCs w:val="21"/>
          <w:highlight w:val="none"/>
          <w:lang w:val="en-US" w:eastAsia="zh-CN"/>
          <w14:textFill>
            <w14:solidFill>
              <w14:schemeClr w14:val="tx1"/>
            </w14:solidFill>
          </w14:textFill>
        </w:rPr>
        <w:t>是指：</w:t>
      </w:r>
      <w:r>
        <w:rPr>
          <w:rStyle w:val="14"/>
          <w:rFonts w:hint="eastAsia" w:ascii="宋体" w:hAnsi="宋体" w:eastAsia="宋体" w:cs="宋体"/>
          <w:color w:val="000000" w:themeColor="text1"/>
          <w:spacing w:val="-2"/>
          <w:sz w:val="21"/>
          <w:szCs w:val="21"/>
          <w:highlight w:val="none"/>
          <w14:textFill>
            <w14:solidFill>
              <w14:schemeClr w14:val="tx1"/>
            </w14:solidFill>
          </w14:textFill>
        </w:rPr>
        <w:t>非承包人原因：业主原因、工程变更、外部环境影响、监理工程师指令</w:t>
      </w:r>
      <w:r>
        <w:rPr>
          <w:rStyle w:val="14"/>
          <w:rFonts w:hint="eastAsia" w:ascii="宋体" w:hAnsi="宋体" w:cs="宋体"/>
          <w:color w:val="000000" w:themeColor="text1"/>
          <w:spacing w:val="-2"/>
          <w:sz w:val="21"/>
          <w:szCs w:val="21"/>
          <w:highlight w:val="none"/>
          <w:lang w:eastAsia="zh-CN"/>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异常恶劣的气候条件</w:t>
      </w:r>
      <w:r>
        <w:rPr>
          <w:rStyle w:val="14"/>
          <w:rFonts w:hint="eastAsia" w:ascii="宋体" w:hAnsi="宋体" w:eastAsia="宋体" w:cs="宋体"/>
          <w:color w:val="000000" w:themeColor="text1"/>
          <w:spacing w:val="-2"/>
          <w:sz w:val="21"/>
          <w:szCs w:val="21"/>
          <w:highlight w:val="none"/>
          <w14:textFill>
            <w14:solidFill>
              <w14:schemeClr w14:val="tx1"/>
            </w14:solidFill>
          </w14:textFill>
        </w:rPr>
        <w:t>等</w:t>
      </w:r>
      <w:r>
        <w:rPr>
          <w:rStyle w:val="14"/>
          <w:rFonts w:hint="eastAsia" w:ascii="宋体" w:hAnsi="宋体" w:cs="宋体"/>
          <w:color w:val="000000" w:themeColor="text1"/>
          <w:spacing w:val="-2"/>
          <w:sz w:val="21"/>
          <w:szCs w:val="21"/>
          <w:highlight w:val="none"/>
          <w:lang w:eastAsia="zh-CN"/>
          <w14:textFill>
            <w14:solidFill>
              <w14:schemeClr w14:val="tx1"/>
            </w14:solidFill>
          </w14:textFill>
        </w:rPr>
        <w:t>。</w:t>
      </w:r>
    </w:p>
    <w:p w14:paraId="5FAE85F7">
      <w:pPr>
        <w:pStyle w:val="29"/>
        <w:spacing w:before="98" w:line="220" w:lineRule="auto"/>
        <w:ind w:left="0" w:firstLine="412" w:firstLineChars="200"/>
        <w:rPr>
          <w:rStyle w:val="14"/>
          <w:rFonts w:ascii="宋体" w:hAnsi="宋体" w:eastAsia="宋体" w:cs="宋体"/>
          <w:color w:val="000000" w:themeColor="text1"/>
          <w:sz w:val="21"/>
          <w:szCs w:val="21"/>
          <w:highlight w:val="none"/>
          <w14:textFill>
            <w14:solidFill>
              <w14:schemeClr w14:val="tx1"/>
            </w14:solidFill>
          </w14:textFill>
        </w:rPr>
      </w:pPr>
      <w:r>
        <w:rPr>
          <w:rStyle w:val="14"/>
          <w:rFonts w:hint="eastAsia" w:ascii="宋体" w:hAnsi="宋体" w:eastAsia="宋体" w:cs="宋体"/>
          <w:color w:val="000000" w:themeColor="text1"/>
          <w:spacing w:val="-2"/>
          <w:sz w:val="21"/>
          <w:szCs w:val="21"/>
          <w:highlight w:val="none"/>
          <w14:textFill>
            <w14:solidFill>
              <w14:schemeClr w14:val="tx1"/>
            </w14:solidFill>
          </w14:textFill>
        </w:rPr>
        <w:t>发生以上事件时，施工单位应合理调整人员、机械，由上述原因造成的工期延误，承包人报监理人审核后报代建单位审批后，可延长工期。</w:t>
      </w:r>
    </w:p>
    <w:p w14:paraId="0A196771">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11.4 异常恶劣的气候条件</w:t>
      </w:r>
    </w:p>
    <w:p w14:paraId="5BEA7C8F">
      <w:pPr>
        <w:pStyle w:val="29"/>
        <w:spacing w:before="98" w:line="310" w:lineRule="auto"/>
        <w:ind w:left="2"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本款约定为：异常恶劣的气候条件，指以月计的某个时期的恶劣气候比当地气象部门</w:t>
      </w:r>
      <w:r>
        <w:rPr>
          <w:rStyle w:val="14"/>
          <w:rFonts w:ascii="宋体" w:hAnsi="宋体" w:eastAsia="宋体" w:cs="宋体"/>
          <w:color w:val="000000" w:themeColor="text1"/>
          <w:spacing w:val="-2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20</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年的统计资料、以</w:t>
      </w:r>
      <w:r>
        <w:rPr>
          <w:rStyle w:val="14"/>
          <w:rFonts w:ascii="宋体" w:hAnsi="宋体" w:eastAsia="宋体" w:cs="宋体"/>
          <w:color w:val="000000" w:themeColor="text1"/>
          <w:spacing w:val="-2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30</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年一遇频率计算的平均气候还要恶劣而引起的工程延误，由监理人根据承包人提交的证明予以评定。但在进行上述评定时，还将考虑按同等标准以同期或其他月份异常良好</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的气候予以抵补。异常气候在每个月对工程进度影</w:t>
      </w:r>
      <w:r>
        <w:rPr>
          <w:rStyle w:val="14"/>
          <w:rFonts w:ascii="宋体" w:hAnsi="宋体" w:eastAsia="宋体" w:cs="宋体"/>
          <w:color w:val="000000" w:themeColor="text1"/>
          <w:spacing w:val="-1"/>
          <w:sz w:val="21"/>
          <w:szCs w:val="21"/>
          <w:highlight w:val="none"/>
          <w14:textFill>
            <w14:solidFill>
              <w14:schemeClr w14:val="tx1"/>
            </w14:solidFill>
          </w14:textFill>
        </w:rPr>
        <w:t>响的评定，应在整个合同期内予以累计。</w:t>
      </w:r>
    </w:p>
    <w:p w14:paraId="51EB7418">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11.5 承包人的工期延误</w:t>
      </w:r>
    </w:p>
    <w:p w14:paraId="1DC2828C">
      <w:pPr>
        <w:pStyle w:val="29"/>
        <w:spacing w:before="6" w:line="220" w:lineRule="auto"/>
        <w:ind w:left="19" w:firstLine="402" w:firstLineChars="200"/>
        <w:rPr>
          <w:rStyle w:val="14"/>
          <w:rFonts w:hint="eastAsia" w:ascii="宋体" w:hAnsi="宋体" w:eastAsia="宋体" w:cs="宋体"/>
          <w:b/>
          <w:bCs/>
          <w:color w:val="000000" w:themeColor="text1"/>
          <w:spacing w:val="-4"/>
          <w:sz w:val="24"/>
          <w:szCs w:val="24"/>
          <w:highlight w:val="none"/>
          <w:lang w:val="en-US" w:eastAsia="zh-CN"/>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第</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11.5.</w:t>
      </w:r>
      <w:r>
        <w:rPr>
          <w:rStyle w:val="14"/>
          <w:rFonts w:ascii="宋体" w:hAnsi="宋体" w:eastAsia="宋体" w:cs="宋体"/>
          <w:color w:val="000000" w:themeColor="text1"/>
          <w:spacing w:val="-6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(2)项补充：</w:t>
      </w:r>
      <w:r>
        <w:rPr>
          <w:rStyle w:val="14"/>
          <w:rFonts w:ascii="宋体" w:hAnsi="宋体" w:eastAsia="宋体" w:cs="宋体"/>
          <w:color w:val="000000" w:themeColor="text1"/>
          <w:spacing w:val="-5"/>
          <w:sz w:val="21"/>
          <w:szCs w:val="21"/>
          <w:highlight w:val="none"/>
          <w14:textFill>
            <w14:solidFill>
              <w14:schemeClr w14:val="tx1"/>
            </w14:solidFill>
          </w14:textFill>
        </w:rPr>
        <w:t>因本款发生指定分包时按第</w:t>
      </w:r>
      <w:r>
        <w:rPr>
          <w:rStyle w:val="14"/>
          <w:rFonts w:ascii="宋体" w:hAnsi="宋体" w:eastAsia="宋体" w:cs="宋体"/>
          <w:color w:val="000000" w:themeColor="text1"/>
          <w:spacing w:val="-47"/>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4.3</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款</w:t>
      </w:r>
      <w:r>
        <w:rPr>
          <w:rStyle w:val="14"/>
          <w:rFonts w:hint="eastAsia" w:ascii="宋体" w:hAnsi="宋体" w:cs="宋体"/>
          <w:b/>
          <w:bCs/>
          <w:color w:val="000000" w:themeColor="text1"/>
          <w:spacing w:val="-5"/>
          <w:sz w:val="21"/>
          <w:szCs w:val="21"/>
          <w:highlight w:val="none"/>
          <w:lang w:val="en-US" w:eastAsia="zh-CN"/>
          <w14:textFill>
            <w14:solidFill>
              <w14:schemeClr w14:val="tx1"/>
            </w14:solidFill>
          </w14:textFill>
        </w:rPr>
        <w:t>执行。</w:t>
      </w:r>
    </w:p>
    <w:p w14:paraId="04331E16">
      <w:pPr>
        <w:pStyle w:val="29"/>
        <w:spacing w:before="99" w:line="303" w:lineRule="auto"/>
        <w:ind w:left="423" w:right="260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7"/>
          <w:sz w:val="21"/>
          <w:szCs w:val="21"/>
          <w:highlight w:val="none"/>
          <w14:textFill>
            <w14:solidFill>
              <w14:schemeClr w14:val="tx1"/>
            </w14:solidFill>
          </w14:textFill>
        </w:rPr>
        <w:t>第</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11.5.</w:t>
      </w:r>
      <w:r>
        <w:rPr>
          <w:rStyle w:val="14"/>
          <w:rFonts w:ascii="宋体" w:hAnsi="宋体" w:eastAsia="宋体" w:cs="宋体"/>
          <w:color w:val="000000" w:themeColor="text1"/>
          <w:spacing w:val="-6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(3)项约定为：</w:t>
      </w:r>
    </w:p>
    <w:p w14:paraId="104E29CE">
      <w:pPr>
        <w:pStyle w:val="29"/>
        <w:spacing w:before="32" w:line="303" w:lineRule="auto"/>
        <w:ind w:right="4"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（a）承包人未按施工进度节点计划施工，每逾期一日承担进度延误违约金</w:t>
      </w:r>
      <w:r>
        <w:rPr>
          <w:rStyle w:val="14"/>
          <w:rFonts w:hint="eastAsia" w:ascii="宋体" w:hAnsi="宋体" w:cs="宋体"/>
          <w:color w:val="000000" w:themeColor="text1"/>
          <w:spacing w:val="-22"/>
          <w:sz w:val="21"/>
          <w:szCs w:val="21"/>
          <w:highlight w:val="none"/>
          <w:lang w:val="en-US" w:eastAsia="zh-CN"/>
          <w14:textFill>
            <w14:solidFill>
              <w14:schemeClr w14:val="tx1"/>
            </w14:solidFill>
          </w14:textFill>
        </w:rPr>
        <w:t>2</w:t>
      </w:r>
      <w:r>
        <w:rPr>
          <w:rStyle w:val="14"/>
          <w:rFonts w:ascii="宋体" w:hAnsi="宋体" w:eastAsia="宋体" w:cs="宋体"/>
          <w:color w:val="000000" w:themeColor="text1"/>
          <w:spacing w:val="-2"/>
          <w:sz w:val="21"/>
          <w:szCs w:val="21"/>
          <w:highlight w:val="none"/>
          <w14:textFill>
            <w14:solidFill>
              <w14:schemeClr w14:val="tx1"/>
            </w14:solidFill>
          </w14:textFill>
        </w:rPr>
        <w:t>0000</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元/天，若</w:t>
      </w:r>
      <w:r>
        <w:rPr>
          <w:rStyle w:val="14"/>
          <w:rFonts w:ascii="宋体" w:hAnsi="宋体" w:eastAsia="宋体" w:cs="宋体"/>
          <w:color w:val="000000" w:themeColor="text1"/>
          <w:sz w:val="21"/>
          <w:szCs w:val="21"/>
          <w:highlight w:val="none"/>
          <w14:textFill>
            <w14:solidFill>
              <w14:schemeClr w14:val="tx1"/>
            </w14:solidFill>
          </w14:textFill>
        </w:rPr>
        <w:t>承包人最终在合同约定的交工期限内完工的，已收取的进度延误违约金返还承包人。</w:t>
      </w:r>
    </w:p>
    <w:p w14:paraId="18A4298D">
      <w:pPr>
        <w:pStyle w:val="29"/>
        <w:spacing w:before="68" w:line="220"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（b）逾期交工违约金计算方法：人民币</w:t>
      </w:r>
      <w:r>
        <w:rPr>
          <w:rStyle w:val="14"/>
          <w:rFonts w:hint="eastAsia" w:ascii="宋体" w:hAnsi="宋体" w:cs="宋体"/>
          <w:color w:val="000000" w:themeColor="text1"/>
          <w:spacing w:val="-22"/>
          <w:sz w:val="21"/>
          <w:szCs w:val="21"/>
          <w:highlight w:val="none"/>
          <w:lang w:val="en-US" w:eastAsia="zh-CN"/>
          <w14:textFill>
            <w14:solidFill>
              <w14:schemeClr w14:val="tx1"/>
            </w14:solidFill>
          </w14:textFill>
        </w:rPr>
        <w:t>2</w:t>
      </w:r>
      <w:r>
        <w:rPr>
          <w:rStyle w:val="14"/>
          <w:rFonts w:ascii="宋体" w:hAnsi="宋体" w:eastAsia="宋体" w:cs="宋体"/>
          <w:color w:val="000000" w:themeColor="text1"/>
          <w:spacing w:val="-2"/>
          <w:sz w:val="21"/>
          <w:szCs w:val="21"/>
          <w:highlight w:val="none"/>
          <w14:textFill>
            <w14:solidFill>
              <w14:schemeClr w14:val="tx1"/>
            </w14:solidFill>
          </w14:textFill>
        </w:rPr>
        <w:t>0000</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元/天；</w:t>
      </w:r>
    </w:p>
    <w:p w14:paraId="24C96A60">
      <w:pPr>
        <w:pStyle w:val="29"/>
        <w:spacing w:before="110" w:line="219"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（c）进度延误违约金及逾期交工违约金限额为签约合同价的</w:t>
      </w:r>
      <w:r>
        <w:rPr>
          <w:rStyle w:val="14"/>
          <w:rFonts w:ascii="宋体" w:hAnsi="宋体" w:eastAsia="宋体" w:cs="宋体"/>
          <w:color w:val="000000" w:themeColor="text1"/>
          <w:spacing w:val="-1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10％。</w:t>
      </w:r>
    </w:p>
    <w:p w14:paraId="7C9D6CFA">
      <w:pPr>
        <w:pStyle w:val="29"/>
        <w:spacing w:before="110" w:line="299" w:lineRule="auto"/>
        <w:ind w:right="74" w:firstLine="419"/>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在施工期间发包人将组织人员分阶段对承包人的施工进度进行检查，对进度严重滞后将课以违约金。如果超过逾期交（竣）工违约金的限额,承包人仍未能完成全部或区段工程时,发包人有</w:t>
      </w:r>
      <w:r>
        <w:rPr>
          <w:rStyle w:val="14"/>
          <w:rFonts w:ascii="宋体" w:hAnsi="宋体" w:eastAsia="宋体" w:cs="宋体"/>
          <w:color w:val="000000" w:themeColor="text1"/>
          <w:sz w:val="21"/>
          <w:szCs w:val="21"/>
          <w:highlight w:val="none"/>
          <w14:textFill>
            <w14:solidFill>
              <w14:schemeClr w14:val="tx1"/>
            </w14:solidFill>
          </w14:textFill>
        </w:rPr>
        <w:t>权安排其他承包人承担全部剩余工程,由此引发的费用由原承包人承担,并没收其履</w:t>
      </w:r>
      <w:r>
        <w:rPr>
          <w:rStyle w:val="14"/>
          <w:rFonts w:ascii="宋体" w:hAnsi="宋体" w:eastAsia="宋体" w:cs="宋体"/>
          <w:color w:val="000000" w:themeColor="text1"/>
          <w:spacing w:val="-1"/>
          <w:sz w:val="21"/>
          <w:szCs w:val="21"/>
          <w:highlight w:val="none"/>
          <w14:textFill>
            <w14:solidFill>
              <w14:schemeClr w14:val="tx1"/>
            </w14:solidFill>
          </w14:textFill>
        </w:rPr>
        <w:t>约担保。</w:t>
      </w:r>
    </w:p>
    <w:p w14:paraId="2C5F53B4">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12．暂停施工</w:t>
      </w:r>
    </w:p>
    <w:p w14:paraId="25CB7FBB">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12.1 承包人暂停施工的责任</w:t>
      </w:r>
    </w:p>
    <w:p w14:paraId="1226C96C">
      <w:pPr>
        <w:pStyle w:val="29"/>
        <w:spacing w:before="99" w:line="306" w:lineRule="auto"/>
        <w:ind w:right="74"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本款第（6）项细化为：承包人承担暂停施工责任的其它情形：当发包人根据本</w:t>
      </w:r>
      <w:r>
        <w:rPr>
          <w:rStyle w:val="14"/>
          <w:rFonts w:ascii="宋体" w:hAnsi="宋体" w:eastAsia="宋体" w:cs="宋体"/>
          <w:color w:val="000000" w:themeColor="text1"/>
          <w:spacing w:val="-1"/>
          <w:sz w:val="21"/>
          <w:szCs w:val="21"/>
          <w:highlight w:val="none"/>
          <w14:textFill>
            <w14:solidFill>
              <w14:schemeClr w14:val="tx1"/>
            </w14:solidFill>
          </w14:textFill>
        </w:rPr>
        <w:t>公路的施工情况在节假日或其它特殊情况下需要暂停施工时，承包人必须无条件执行，待发包人审核后，发包人将视实际产生的影响结果做出是否适当延长工期的决定。承包人在编制投标文件时应充分考虑因此停工产生的费用及工期延误，不得因此而拖延总工期，除非发包人同意的工期延长。由此可能产生的费用摊入工程量清单相关细目单价中，不单独计量与支付。</w:t>
      </w:r>
    </w:p>
    <w:p w14:paraId="398D6870">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13．工程质量</w:t>
      </w:r>
    </w:p>
    <w:p w14:paraId="35B80A70">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13.1 工程质量要求</w:t>
      </w:r>
    </w:p>
    <w:p w14:paraId="368DB135">
      <w:pPr>
        <w:pStyle w:val="29"/>
        <w:spacing w:before="99" w:line="303" w:lineRule="auto"/>
        <w:ind w:left="3" w:right="9" w:firstLine="43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13.1.1</w:t>
      </w:r>
      <w:r>
        <w:rPr>
          <w:rStyle w:val="14"/>
          <w:rFonts w:ascii="宋体" w:hAnsi="宋体" w:eastAsia="宋体" w:cs="宋体"/>
          <w:color w:val="000000" w:themeColor="text1"/>
          <w:spacing w:val="-3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本项约定为：</w:t>
      </w:r>
      <w:r>
        <w:rPr>
          <w:rStyle w:val="14"/>
          <w:rFonts w:ascii="宋体" w:hAnsi="宋体" w:eastAsia="宋体" w:cs="宋体"/>
          <w:color w:val="000000" w:themeColor="text1"/>
          <w:spacing w:val="-2"/>
          <w:sz w:val="21"/>
          <w:szCs w:val="21"/>
          <w:highlight w:val="none"/>
          <w14:textFill>
            <w14:solidFill>
              <w14:schemeClr w14:val="tx1"/>
            </w14:solidFill>
          </w14:textFill>
        </w:rPr>
        <w:t>工程质量验收按技术规范及现行《公路工程质量检验评定标准》执行。</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工程质量验收标准：工程交工验收合格；竣工验收</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优良</w:t>
      </w:r>
      <w:r>
        <w:rPr>
          <w:rStyle w:val="14"/>
          <w:rFonts w:ascii="宋体" w:hAnsi="宋体" w:eastAsia="宋体" w:cs="宋体"/>
          <w:color w:val="000000" w:themeColor="text1"/>
          <w:spacing w:val="-2"/>
          <w:sz w:val="21"/>
          <w:szCs w:val="21"/>
          <w:highlight w:val="none"/>
          <w14:textFill>
            <w14:solidFill>
              <w14:schemeClr w14:val="tx1"/>
            </w14:solidFill>
          </w14:textFill>
        </w:rPr>
        <w:t>。</w:t>
      </w:r>
      <w:r>
        <w:rPr>
          <w:rStyle w:val="14"/>
          <w:rFonts w:hint="eastAsia" w:ascii="宋体" w:hAnsi="宋体" w:eastAsia="宋体" w:cs="宋体"/>
          <w:color w:val="000000" w:themeColor="text1"/>
          <w:spacing w:val="-2"/>
          <w:sz w:val="21"/>
          <w:szCs w:val="21"/>
          <w:highlight w:val="none"/>
          <w14:textFill>
            <w14:solidFill>
              <w14:schemeClr w14:val="tx1"/>
            </w14:solidFill>
          </w14:textFill>
        </w:rPr>
        <w:t>房建工程交（竣）工验收的质量评定：合格</w:t>
      </w:r>
    </w:p>
    <w:p w14:paraId="68618D42">
      <w:pPr>
        <w:pStyle w:val="29"/>
        <w:spacing w:before="31" w:line="311" w:lineRule="auto"/>
        <w:ind w:right="74" w:firstLine="43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13.1.4</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本项细化为：</w:t>
      </w:r>
      <w:r>
        <w:rPr>
          <w:rStyle w:val="14"/>
          <w:rFonts w:ascii="宋体" w:hAnsi="宋体" w:eastAsia="宋体" w:cs="宋体"/>
          <w:color w:val="000000" w:themeColor="text1"/>
          <w:spacing w:val="-3"/>
          <w:sz w:val="21"/>
          <w:szCs w:val="21"/>
          <w:highlight w:val="none"/>
          <w14:textFill>
            <w14:solidFill>
              <w14:schemeClr w14:val="tx1"/>
            </w14:solidFill>
          </w14:textFill>
        </w:rPr>
        <w:t>承包人应执行国家和交通运输部有关加强质</w:t>
      </w:r>
      <w:r>
        <w:rPr>
          <w:rStyle w:val="14"/>
          <w:rFonts w:ascii="宋体" w:hAnsi="宋体" w:eastAsia="宋体" w:cs="宋体"/>
          <w:color w:val="000000" w:themeColor="text1"/>
          <w:spacing w:val="-4"/>
          <w:sz w:val="21"/>
          <w:szCs w:val="21"/>
          <w:highlight w:val="none"/>
          <w14:textFill>
            <w14:solidFill>
              <w14:schemeClr w14:val="tx1"/>
            </w14:solidFill>
          </w14:textFill>
        </w:rPr>
        <w:t>量管理的法规和文件，为本</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合同的施工建立强有力的质量保证体系，同时严格执行交通运输部《关于严格落实公路工程质量</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责任制的若干意见》（交公路发〔2008〕116）号规定，建立健全质量责任制体系，落</w:t>
      </w:r>
      <w:r>
        <w:rPr>
          <w:rStyle w:val="14"/>
          <w:rFonts w:ascii="宋体" w:hAnsi="宋体" w:eastAsia="宋体" w:cs="宋体"/>
          <w:color w:val="000000" w:themeColor="text1"/>
          <w:spacing w:val="-1"/>
          <w:sz w:val="21"/>
          <w:szCs w:val="21"/>
          <w:highlight w:val="none"/>
          <w14:textFill>
            <w14:solidFill>
              <w14:schemeClr w14:val="tx1"/>
            </w14:solidFill>
          </w14:textFill>
        </w:rPr>
        <w:t>实每一个环节和每一个人员的质量责任，确保岗位责任制和工序责任制运行有效，同时要加强一线从业人</w:t>
      </w:r>
      <w:r>
        <w:rPr>
          <w:rStyle w:val="14"/>
          <w:rFonts w:ascii="宋体" w:hAnsi="宋体" w:eastAsia="宋体" w:cs="宋体"/>
          <w:color w:val="000000" w:themeColor="text1"/>
          <w:sz w:val="21"/>
          <w:szCs w:val="21"/>
          <w:highlight w:val="none"/>
          <w14:textFill>
            <w14:solidFill>
              <w14:schemeClr w14:val="tx1"/>
            </w14:solidFill>
          </w14:textFill>
        </w:rPr>
        <w:t>员的培训、考核工作，并存档备查，开展全面质量管理，确保工程</w:t>
      </w:r>
      <w:r>
        <w:rPr>
          <w:rStyle w:val="14"/>
          <w:rFonts w:ascii="宋体" w:hAnsi="宋体" w:eastAsia="宋体" w:cs="宋体"/>
          <w:color w:val="000000" w:themeColor="text1"/>
          <w:spacing w:val="-1"/>
          <w:sz w:val="21"/>
          <w:szCs w:val="21"/>
          <w:highlight w:val="none"/>
          <w14:textFill>
            <w14:solidFill>
              <w14:schemeClr w14:val="tx1"/>
            </w14:solidFill>
          </w14:textFill>
        </w:rPr>
        <w:t>质量。</w:t>
      </w:r>
    </w:p>
    <w:p w14:paraId="1C9F3CBC">
      <w:pPr>
        <w:pStyle w:val="29"/>
        <w:spacing w:before="31" w:line="220"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13.1.5</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沥青砼上面层必须全断面一次性摊铺，纵向不允许出现冷接缝。</w:t>
      </w:r>
    </w:p>
    <w:p w14:paraId="5C96824C">
      <w:pPr>
        <w:pStyle w:val="29"/>
        <w:spacing w:before="111" w:line="309" w:lineRule="auto"/>
        <w:ind w:firstLine="437"/>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13.1.6</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本项目全线路面为沥青混凝土路面。承包人自建沥青混凝土拌合场，或采购公路</w:t>
      </w:r>
      <w:r>
        <w:rPr>
          <w:rStyle w:val="14"/>
          <w:rFonts w:ascii="宋体" w:hAnsi="宋体" w:eastAsia="宋体" w:cs="宋体"/>
          <w:color w:val="000000" w:themeColor="text1"/>
          <w:spacing w:val="-4"/>
          <w:sz w:val="21"/>
          <w:szCs w:val="21"/>
          <w:highlight w:val="none"/>
          <w14:textFill>
            <w14:solidFill>
              <w14:schemeClr w14:val="tx1"/>
            </w14:solidFill>
          </w14:textFill>
        </w:rPr>
        <w:t>建设</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项目的成品商品沥青混凝土，其技术指标及施工工艺、验收标准须符合招标文件技术规范的要求。</w:t>
      </w:r>
      <w:r>
        <w:rPr>
          <w:rStyle w:val="14"/>
          <w:rFonts w:ascii="宋体" w:hAnsi="宋体" w:eastAsia="宋体" w:cs="宋体"/>
          <w:color w:val="000000" w:themeColor="text1"/>
          <w:spacing w:val="1"/>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运至现场的成品沥青混凝土承包人应按材料自检要求对进场的每批次沥青混凝土材料的品</w:t>
      </w:r>
      <w:r>
        <w:rPr>
          <w:rStyle w:val="14"/>
          <w:rFonts w:ascii="宋体" w:hAnsi="宋体" w:eastAsia="宋体" w:cs="宋体"/>
          <w:color w:val="000000" w:themeColor="text1"/>
          <w:spacing w:val="-1"/>
          <w:sz w:val="21"/>
          <w:szCs w:val="21"/>
          <w:highlight w:val="none"/>
          <w14:textFill>
            <w14:solidFill>
              <w14:schemeClr w14:val="tx1"/>
            </w14:solidFill>
          </w14:textFill>
        </w:rPr>
        <w:t>质进行检验（无论发包人是否安排第三方抽检</w:t>
      </w:r>
      <w:r>
        <w:rPr>
          <w:rStyle w:val="14"/>
          <w:rFonts w:ascii="宋体" w:hAnsi="宋体" w:eastAsia="宋体" w:cs="宋体"/>
          <w:color w:val="000000" w:themeColor="text1"/>
          <w:spacing w:val="7"/>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并及时将结果报告监理及发包人。</w:t>
      </w:r>
    </w:p>
    <w:p w14:paraId="035C0791">
      <w:pPr>
        <w:pStyle w:val="29"/>
        <w:spacing w:before="111" w:line="309" w:lineRule="auto"/>
        <w:ind w:firstLine="437"/>
        <w:rPr>
          <w:rStyle w:val="14"/>
          <w:rFonts w:hint="default" w:ascii="宋体" w:hAnsi="宋体" w:eastAsia="宋体" w:cs="宋体"/>
          <w:b/>
          <w:bCs/>
          <w:color w:val="000000" w:themeColor="text1"/>
          <w:spacing w:val="-1"/>
          <w:sz w:val="21"/>
          <w:szCs w:val="21"/>
          <w:highlight w:val="none"/>
          <w:lang w:val="en-US" w:eastAsia="zh-CN"/>
          <w14:textFill>
            <w14:solidFill>
              <w14:schemeClr w14:val="tx1"/>
            </w14:solidFill>
          </w14:textFill>
        </w:rPr>
      </w:pPr>
      <w:r>
        <w:rPr>
          <w:rStyle w:val="14"/>
          <w:rFonts w:hint="eastAsia" w:ascii="宋体" w:hAnsi="宋体" w:cs="宋体"/>
          <w:b/>
          <w:bCs/>
          <w:color w:val="000000" w:themeColor="text1"/>
          <w:spacing w:val="-1"/>
          <w:sz w:val="21"/>
          <w:szCs w:val="21"/>
          <w:highlight w:val="none"/>
          <w:lang w:val="en-US" w:eastAsia="zh-CN"/>
          <w14:textFill>
            <w14:solidFill>
              <w14:schemeClr w14:val="tx1"/>
            </w14:solidFill>
          </w14:textFill>
        </w:rPr>
        <w:t>13.1.7</w:t>
      </w:r>
      <w:r>
        <w:rPr>
          <w:rStyle w:val="14"/>
          <w:rFonts w:hint="eastAsia" w:ascii="宋体" w:hAnsi="宋体" w:eastAsia="宋体" w:cs="宋体"/>
          <w:color w:val="000000" w:themeColor="text1"/>
          <w:spacing w:val="-4"/>
          <w:szCs w:val="21"/>
          <w:highlight w:val="none"/>
          <w14:textFill>
            <w14:solidFill>
              <w14:schemeClr w14:val="tx1"/>
            </w14:solidFill>
          </w14:textFill>
        </w:rPr>
        <w:t>按照《交通运输部关于做好平安百年品质工程创建示范推动交通运输基础设施建设高质量发展的指导意见》（交安监发〔2024〕6 号）、四川省交通运输厅《关于进一步加强公路水运工程建设项目管理岗位责任登记的通知》(川交函〔2024〕 342 号)等文件要求，落实工程质量责任制、健全工程质量管理体系、提升工程材料品质、提高工程质量检测工作水平，推动质量技术、工业化建造、数字化建设创新发展，推进工程质量文化建设。</w:t>
      </w:r>
    </w:p>
    <w:p w14:paraId="4FDD46DC">
      <w:pPr>
        <w:pStyle w:val="29"/>
        <w:spacing w:before="7" w:line="220" w:lineRule="auto"/>
        <w:ind w:left="19"/>
        <w:rPr>
          <w:rStyle w:val="14"/>
          <w:rFonts w:ascii="宋体" w:hAnsi="宋体" w:eastAsia="宋体" w:cs="宋体"/>
          <w:color w:val="000000" w:themeColor="text1"/>
          <w:sz w:val="24"/>
          <w:szCs w:val="24"/>
          <w:highlight w:val="none"/>
          <w14:textFill>
            <w14:solidFill>
              <w14:schemeClr w14:val="tx1"/>
            </w14:solidFill>
          </w14:textFill>
        </w:rPr>
      </w:pPr>
      <w:r>
        <w:rPr>
          <w:rStyle w:val="14"/>
          <w:rFonts w:ascii="宋体" w:hAnsi="宋体" w:eastAsia="宋体" w:cs="宋体"/>
          <w:b/>
          <w:bCs/>
          <w:color w:val="000000" w:themeColor="text1"/>
          <w:spacing w:val="-5"/>
          <w:sz w:val="24"/>
          <w:szCs w:val="24"/>
          <w:highlight w:val="none"/>
          <w14:textFill>
            <w14:solidFill>
              <w14:schemeClr w14:val="tx1"/>
            </w14:solidFill>
          </w14:textFill>
        </w:rPr>
        <w:t>13.2</w:t>
      </w:r>
      <w:r>
        <w:rPr>
          <w:rStyle w:val="14"/>
          <w:rFonts w:ascii="宋体" w:hAnsi="宋体" w:eastAsia="宋体" w:cs="宋体"/>
          <w:color w:val="000000" w:themeColor="text1"/>
          <w:spacing w:val="-50"/>
          <w:sz w:val="24"/>
          <w:szCs w:val="24"/>
          <w:highlight w:val="none"/>
          <w14:textFill>
            <w14:solidFill>
              <w14:schemeClr w14:val="tx1"/>
            </w14:solidFill>
          </w14:textFill>
        </w:rPr>
        <w:t xml:space="preserve"> </w:t>
      </w:r>
      <w:r>
        <w:rPr>
          <w:rStyle w:val="14"/>
          <w:rFonts w:ascii="宋体" w:hAnsi="宋体" w:eastAsia="宋体" w:cs="宋体"/>
          <w:b/>
          <w:bCs/>
          <w:color w:val="000000" w:themeColor="text1"/>
          <w:spacing w:val="-5"/>
          <w:sz w:val="24"/>
          <w:szCs w:val="24"/>
          <w:highlight w:val="none"/>
          <w14:textFill>
            <w14:solidFill>
              <w14:schemeClr w14:val="tx1"/>
            </w14:solidFill>
          </w14:textFill>
        </w:rPr>
        <w:t>承包人的质量管理</w:t>
      </w:r>
    </w:p>
    <w:p w14:paraId="754BD370">
      <w:pPr>
        <w:pStyle w:val="29"/>
        <w:spacing w:before="99" w:line="304" w:lineRule="auto"/>
        <w:ind w:left="22" w:right="16" w:firstLine="41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13.2.1</w:t>
      </w:r>
      <w:r>
        <w:rPr>
          <w:rStyle w:val="14"/>
          <w:rFonts w:ascii="宋体" w:hAnsi="宋体" w:eastAsia="宋体" w:cs="宋体"/>
          <w:color w:val="000000" w:themeColor="text1"/>
          <w:spacing w:val="-3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承包人提交工程质量保证措施文件的期限：承包人应在签订合同协议书后</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14</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天之内，</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向监理人提交</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2</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份工程质量保证措施文件。</w:t>
      </w:r>
    </w:p>
    <w:p w14:paraId="726F34CF">
      <w:pPr>
        <w:pStyle w:val="29"/>
        <w:spacing w:before="30" w:line="302" w:lineRule="auto"/>
        <w:ind w:left="1" w:right="78" w:firstLine="43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13.2.11(增加)</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为保证施工质量，路面工程如需加宽碾压，加宽部分工程量不得计量支付，</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其费用摊入路面工程报价中。</w:t>
      </w:r>
    </w:p>
    <w:p w14:paraId="472222B5">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13.5 工程隐蔽部位覆盖前的检查</w:t>
      </w:r>
    </w:p>
    <w:p w14:paraId="3FA26B5E">
      <w:pPr>
        <w:pStyle w:val="29"/>
        <w:spacing w:before="99"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8"/>
          <w:sz w:val="21"/>
          <w:szCs w:val="21"/>
          <w:highlight w:val="none"/>
          <w14:textFill>
            <w14:solidFill>
              <w14:schemeClr w14:val="tx1"/>
            </w14:solidFill>
          </w14:textFill>
        </w:rPr>
        <w:t>13.5.1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8"/>
          <w:sz w:val="21"/>
          <w:szCs w:val="21"/>
          <w:highlight w:val="none"/>
          <w14:textFill>
            <w14:solidFill>
              <w14:schemeClr w14:val="tx1"/>
            </w14:solidFill>
          </w14:textFill>
        </w:rPr>
        <w:t>最后增加：</w:t>
      </w:r>
    </w:p>
    <w:p w14:paraId="452CB680">
      <w:pPr>
        <w:pStyle w:val="29"/>
        <w:spacing w:before="109" w:line="220" w:lineRule="auto"/>
        <w:ind w:left="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通知监理人检查的期限：承包人应通知监理人在接到通知书</w:t>
      </w:r>
      <w:r>
        <w:rPr>
          <w:rStyle w:val="14"/>
          <w:rFonts w:ascii="宋体" w:hAnsi="宋体" w:eastAsia="宋体" w:cs="宋体"/>
          <w:color w:val="000000" w:themeColor="text1"/>
          <w:spacing w:val="-3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24</w:t>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小时内检查。</w:t>
      </w:r>
    </w:p>
    <w:p w14:paraId="317E3621">
      <w:pPr>
        <w:pStyle w:val="29"/>
        <w:spacing w:before="109"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13.5.2</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监理人未到场检查</w:t>
      </w:r>
    </w:p>
    <w:p w14:paraId="02639B2F">
      <w:pPr>
        <w:pStyle w:val="29"/>
        <w:spacing w:before="109" w:line="221" w:lineRule="auto"/>
        <w:ind w:left="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原通用条款第一句修改为：监理人未在第</w:t>
      </w:r>
      <w:r>
        <w:rPr>
          <w:rStyle w:val="14"/>
          <w:rFonts w:ascii="宋体" w:hAnsi="宋体" w:eastAsia="宋体" w:cs="宋体"/>
          <w:color w:val="000000" w:themeColor="text1"/>
          <w:spacing w:val="-1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13.5.1</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项约定的时间内到场。</w:t>
      </w:r>
    </w:p>
    <w:p w14:paraId="096E3B4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13.7 首件工程认可制（新增）</w:t>
      </w:r>
    </w:p>
    <w:p w14:paraId="34CFD985">
      <w:pPr>
        <w:pStyle w:val="29"/>
        <w:spacing w:before="31" w:line="312" w:lineRule="auto"/>
        <w:ind w:left="0" w:right="152" w:firstLine="420" w:firstLineChars="0"/>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为进一步加大工程项目质量管理力度，确保工程质量和施工安全，本项目将实施“首件工程认可制”。“首件工程认可制”是指对每一类分项工程，确定一个优良的首件，在开工前，从程 序报建、技术培训、技术交底、安全交底、材料进场、施工工艺、技术要求、质量控制等方面进 行分析、论证，整理出一套标准样本，获得更科学、更合理的施工参数和质量保证措施。首先要 制定施工组织设计，按施工组织设计中的工艺技术要求先完成样品工程，随后对样品的各项质量 指标进行检测，对检测结果进行分析、对比，然后再进行试生产，待施工工艺和质量满足要求后 正式批量生产，使整个工程质量和外观效果处于可控范围内，杜绝批量生产后可能产生的各种质量隐患。</w:t>
      </w:r>
    </w:p>
    <w:p w14:paraId="0D6952B7">
      <w:pPr>
        <w:pStyle w:val="29"/>
        <w:spacing w:before="31" w:line="312" w:lineRule="auto"/>
        <w:ind w:left="0" w:right="152" w:firstLine="42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“首件工程认可制”以施工项目为基本单位进行，凡未经首件工程认可的分项工程，一律不得批量生产，该分项及后续工程也不得计量。监理工程师及指挥部应认真做好“首件工程认可制” 的监督检查，对不执行“首件工程认可制”擅自进行开工的分项工程予以返工或暂停计量的处罚，严重的按照合同相关质量条款课以违约金。</w:t>
      </w:r>
    </w:p>
    <w:p w14:paraId="1B3586B8">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13.8 施工质量及措施（新增）</w:t>
      </w:r>
    </w:p>
    <w:p w14:paraId="1CCBAC06">
      <w:pPr>
        <w:pStyle w:val="29"/>
        <w:spacing w:before="97" w:line="303" w:lineRule="auto"/>
        <w:ind w:left="18" w:right="212" w:firstLine="40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本项目桥梁工程施工时，应采用全新的定型模板，专用脱模剂。墩柱、盖梁模板应采用全新的大面积定型钢模，面板厚度不得小于</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5mm，盖梁模板面板</w:t>
      </w:r>
      <w:r>
        <w:rPr>
          <w:rStyle w:val="14"/>
          <w:rFonts w:ascii="宋体" w:hAnsi="宋体" w:eastAsia="宋体" w:cs="宋体"/>
          <w:color w:val="000000" w:themeColor="text1"/>
          <w:spacing w:val="-2"/>
          <w:sz w:val="21"/>
          <w:szCs w:val="21"/>
          <w:highlight w:val="none"/>
          <w14:textFill>
            <w14:solidFill>
              <w14:schemeClr w14:val="tx1"/>
            </w14:solidFill>
          </w14:textFill>
        </w:rPr>
        <w:t>厚度不得小于</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6mm。</w:t>
      </w:r>
    </w:p>
    <w:p w14:paraId="1D306AD4">
      <w:pPr>
        <w:pStyle w:val="29"/>
        <w:spacing w:before="31" w:line="221"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墩柱原则上要求一次浇注成型。</w:t>
      </w:r>
    </w:p>
    <w:p w14:paraId="3A909D02">
      <w:pPr>
        <w:pStyle w:val="29"/>
        <w:spacing w:before="108" w:line="303" w:lineRule="auto"/>
        <w:ind w:left="1" w:right="230"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桥梁梁板预制应采用标准化整体钢模，钢板厚度不得小于</w:t>
      </w:r>
      <w:r>
        <w:rPr>
          <w:rStyle w:val="14"/>
          <w:rFonts w:ascii="宋体" w:hAnsi="宋体" w:eastAsia="宋体" w:cs="宋体"/>
          <w:color w:val="000000" w:themeColor="text1"/>
          <w:spacing w:val="-2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6mm。预制</w:t>
      </w:r>
      <w:r>
        <w:rPr>
          <w:rStyle w:val="14"/>
          <w:rFonts w:ascii="宋体" w:hAnsi="宋体" w:eastAsia="宋体" w:cs="宋体"/>
          <w:color w:val="000000" w:themeColor="text1"/>
          <w:spacing w:val="-4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T</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梁及空心板梁芯模应使用定型钢模，不得使用气囊或其他材料制作的芯模。</w:t>
      </w:r>
    </w:p>
    <w:p w14:paraId="39A9A547">
      <w:pPr>
        <w:pStyle w:val="29"/>
        <w:spacing w:before="31" w:line="220"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小型预制构件应采用注塑模板集中预制、集中养护。</w:t>
      </w:r>
    </w:p>
    <w:p w14:paraId="772B10DE">
      <w:pPr>
        <w:pStyle w:val="29"/>
        <w:numPr>
          <w:ilvl w:val="0"/>
          <w:numId w:val="5"/>
        </w:numPr>
        <w:spacing w:before="50" w:line="220" w:lineRule="auto"/>
        <w:ind w:left="24"/>
        <w:rPr>
          <w:rStyle w:val="14"/>
          <w:rFonts w:ascii="宋体" w:hAnsi="宋体" w:eastAsia="宋体" w:cs="宋体"/>
          <w:b/>
          <w:bCs/>
          <w:color w:val="000000" w:themeColor="text1"/>
          <w:spacing w:val="-6"/>
          <w:sz w:val="28"/>
          <w:szCs w:val="28"/>
          <w:highlight w:val="none"/>
          <w14:textFill>
            <w14:solidFill>
              <w14:schemeClr w14:val="tx1"/>
            </w14:solidFill>
          </w14:textFill>
        </w:rPr>
      </w:pPr>
      <w:r>
        <w:rPr>
          <w:rStyle w:val="14"/>
          <w:rFonts w:ascii="宋体" w:hAnsi="宋体" w:eastAsia="宋体" w:cs="宋体"/>
          <w:b/>
          <w:bCs/>
          <w:color w:val="000000" w:themeColor="text1"/>
          <w:spacing w:val="-6"/>
          <w:sz w:val="28"/>
          <w:szCs w:val="28"/>
          <w:highlight w:val="none"/>
          <w14:textFill>
            <w14:solidFill>
              <w14:schemeClr w14:val="tx1"/>
            </w14:solidFill>
          </w14:textFill>
        </w:rPr>
        <w:t>试验和检验</w:t>
      </w:r>
    </w:p>
    <w:p w14:paraId="5A9EE71E">
      <w:pPr>
        <w:pStyle w:val="29"/>
        <w:spacing w:before="0" w:line="220" w:lineRule="auto"/>
        <w:ind w:left="6"/>
        <w:jc w:val="left"/>
        <w:rPr>
          <w:rStyle w:val="14"/>
          <w:rFonts w:hint="default" w:ascii="宋体" w:hAnsi="宋体" w:eastAsia="宋体" w:cs="宋体"/>
          <w:b/>
          <w:bCs/>
          <w:color w:val="000000" w:themeColor="text1"/>
          <w:spacing w:val="-4"/>
          <w:sz w:val="28"/>
          <w:szCs w:val="28"/>
          <w:highlight w:val="none"/>
          <w:lang w:val="en-US" w:eastAsia="zh-CN"/>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14.2 现场材料试验最后增</w:t>
      </w:r>
      <w:r>
        <w:rPr>
          <w:rStyle w:val="14"/>
          <w:rFonts w:hint="default" w:ascii="宋体" w:hAnsi="宋体" w:cs="宋体"/>
          <w:b/>
          <w:bCs/>
          <w:color w:val="000000" w:themeColor="text1"/>
          <w:spacing w:val="-4"/>
          <w:sz w:val="28"/>
          <w:szCs w:val="28"/>
          <w:highlight w:val="none"/>
          <w:lang w:val="en-US" w:eastAsia="zh-CN"/>
          <w14:textFill>
            <w14:solidFill>
              <w14:schemeClr w14:val="tx1"/>
            </w14:solidFill>
          </w14:textFill>
        </w:rPr>
        <w:t>加：</w:t>
      </w:r>
    </w:p>
    <w:p w14:paraId="3550A6C5">
      <w:pPr>
        <w:pStyle w:val="29"/>
        <w:spacing w:before="30" w:line="303" w:lineRule="auto"/>
        <w:ind w:left="4" w:right="388" w:firstLine="416"/>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承包人应按照技术规范要求由具有交通行政主管部门颁发的公路工程试验检测交通工</w:t>
      </w:r>
      <w:r>
        <w:rPr>
          <w:rStyle w:val="14"/>
          <w:rFonts w:ascii="宋体" w:hAnsi="宋体" w:eastAsia="宋体" w:cs="宋体"/>
          <w:color w:val="000000" w:themeColor="text1"/>
          <w:spacing w:val="-1"/>
          <w:sz w:val="21"/>
          <w:szCs w:val="21"/>
          <w:highlight w:val="none"/>
          <w14:textFill>
            <w14:solidFill>
              <w14:schemeClr w14:val="tx1"/>
            </w14:solidFill>
          </w14:textFill>
        </w:rPr>
        <w:t>程专</w:t>
      </w:r>
      <w:r>
        <w:rPr>
          <w:rStyle w:val="14"/>
          <w:rFonts w:ascii="宋体" w:hAnsi="宋体" w:eastAsia="宋体" w:cs="宋体"/>
          <w:color w:val="000000" w:themeColor="text1"/>
          <w:sz w:val="21"/>
          <w:szCs w:val="21"/>
          <w:highlight w:val="none"/>
          <w14:textFill>
            <w14:solidFill>
              <w14:schemeClr w14:val="tx1"/>
            </w14:solidFill>
          </w14:textFill>
        </w:rPr>
        <w:t>项资质或具有国家相关资质的试验检测单位完成相关检测工作，费用由承</w:t>
      </w:r>
      <w:r>
        <w:rPr>
          <w:rStyle w:val="14"/>
          <w:rFonts w:ascii="宋体" w:hAnsi="宋体" w:eastAsia="宋体" w:cs="宋体"/>
          <w:color w:val="000000" w:themeColor="text1"/>
          <w:spacing w:val="-1"/>
          <w:sz w:val="21"/>
          <w:szCs w:val="21"/>
          <w:highlight w:val="none"/>
          <w14:textFill>
            <w14:solidFill>
              <w14:schemeClr w14:val="tx1"/>
            </w14:solidFill>
          </w14:textFill>
        </w:rPr>
        <w:t>包人承担。</w:t>
      </w:r>
    </w:p>
    <w:p w14:paraId="340FF198">
      <w:pPr>
        <w:pStyle w:val="29"/>
        <w:spacing w:before="31" w:line="312" w:lineRule="auto"/>
        <w:ind w:right="152"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每一批运抵工地后，将由业主或监理工程师抽取样品送交取得国家合法资质的试验机构进行检验，只有当试验结果完全符合合同文件中技术规范的规定指标时，才能作为满足质量要求的最</w:t>
      </w:r>
      <w:r>
        <w:rPr>
          <w:rStyle w:val="14"/>
          <w:rFonts w:ascii="宋体" w:hAnsi="宋体" w:eastAsia="宋体" w:cs="宋体"/>
          <w:color w:val="000000" w:themeColor="text1"/>
          <w:spacing w:val="-4"/>
          <w:sz w:val="21"/>
          <w:szCs w:val="21"/>
          <w:highlight w:val="none"/>
          <w14:textFill>
            <w14:solidFill>
              <w14:schemeClr w14:val="tx1"/>
            </w14:solidFill>
          </w14:textFill>
        </w:rPr>
        <w:t>终依据。检验费已包含在合同单价中，由承包人承担。当发生承包</w:t>
      </w:r>
      <w:r>
        <w:rPr>
          <w:rStyle w:val="14"/>
          <w:rFonts w:ascii="宋体" w:hAnsi="宋体" w:eastAsia="宋体" w:cs="宋体"/>
          <w:color w:val="000000" w:themeColor="text1"/>
          <w:spacing w:val="-5"/>
          <w:sz w:val="21"/>
          <w:szCs w:val="21"/>
          <w:highlight w:val="none"/>
          <w14:textFill>
            <w14:solidFill>
              <w14:schemeClr w14:val="tx1"/>
            </w14:solidFill>
          </w14:textFill>
        </w:rPr>
        <w:t>人对此检验结果有异议情况时，</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则供需双方约定一家同等的试验机构进行抽验，若试验结果符合技术规范规定指标，则试验费用</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经业主同意后在第三方检测试验费专项暂估费中支付，否则试验费用由承包人支付。如果三次抽</w:t>
      </w:r>
      <w:r>
        <w:rPr>
          <w:rStyle w:val="14"/>
          <w:rFonts w:ascii="宋体" w:hAnsi="宋体" w:eastAsia="宋体" w:cs="宋体"/>
          <w:color w:val="000000" w:themeColor="text1"/>
          <w:sz w:val="21"/>
          <w:szCs w:val="21"/>
          <w:highlight w:val="none"/>
          <w14:textFill>
            <w14:solidFill>
              <w14:schemeClr w14:val="tx1"/>
            </w14:solidFill>
          </w14:textFill>
        </w:rPr>
        <w:t>验均不合格，应视为该批设备、材料不符合合同技术要</w:t>
      </w:r>
      <w:r>
        <w:rPr>
          <w:rStyle w:val="14"/>
          <w:rFonts w:ascii="宋体" w:hAnsi="宋体" w:eastAsia="宋体" w:cs="宋体"/>
          <w:color w:val="000000" w:themeColor="text1"/>
          <w:spacing w:val="-1"/>
          <w:sz w:val="21"/>
          <w:szCs w:val="21"/>
          <w:highlight w:val="none"/>
          <w14:textFill>
            <w14:solidFill>
              <w14:schemeClr w14:val="tx1"/>
            </w14:solidFill>
          </w14:textFill>
        </w:rPr>
        <w:t>求。</w:t>
      </w:r>
    </w:p>
    <w:p w14:paraId="112F4863">
      <w:pPr>
        <w:pStyle w:val="29"/>
        <w:spacing w:before="31" w:line="220"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7"/>
          <w:sz w:val="21"/>
          <w:szCs w:val="21"/>
          <w:highlight w:val="none"/>
          <w14:textFill>
            <w14:solidFill>
              <w14:schemeClr w14:val="tx1"/>
            </w14:solidFill>
          </w14:textFill>
        </w:rPr>
        <w:t>本款补充第</w:t>
      </w:r>
      <w:r>
        <w:rPr>
          <w:rStyle w:val="14"/>
          <w:rFonts w:ascii="宋体" w:hAnsi="宋体" w:eastAsia="宋体" w:cs="宋体"/>
          <w:color w:val="000000" w:themeColor="text1"/>
          <w:spacing w:val="-2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14.2.3</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7"/>
          <w:sz w:val="21"/>
          <w:szCs w:val="21"/>
          <w:highlight w:val="none"/>
          <w14:textFill>
            <w14:solidFill>
              <w14:schemeClr w14:val="tx1"/>
            </w14:solidFill>
          </w14:textFill>
        </w:rPr>
        <w:t>项：</w:t>
      </w:r>
    </w:p>
    <w:p w14:paraId="285474A4">
      <w:pPr>
        <w:pStyle w:val="29"/>
        <w:spacing w:before="109"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14.2.3</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承包人的工地试验室</w:t>
      </w:r>
    </w:p>
    <w:p w14:paraId="523E4C03">
      <w:pPr>
        <w:pStyle w:val="29"/>
        <w:spacing w:before="106" w:line="313" w:lineRule="auto"/>
        <w:ind w:right="210" w:firstLine="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（1）承包人应按合同附件要求的人员和试验检测设备进场，工地试</w:t>
      </w:r>
      <w:r>
        <w:rPr>
          <w:rStyle w:val="14"/>
          <w:rFonts w:ascii="宋体" w:hAnsi="宋体" w:eastAsia="宋体" w:cs="宋体"/>
          <w:color w:val="000000" w:themeColor="text1"/>
          <w:spacing w:val="-1"/>
          <w:sz w:val="21"/>
          <w:szCs w:val="21"/>
          <w:highlight w:val="none"/>
          <w14:textFill>
            <w14:solidFill>
              <w14:schemeClr w14:val="tx1"/>
            </w14:solidFill>
          </w14:textFill>
        </w:rPr>
        <w:t>验室组建必须满足合同</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文件和标准化建设的要求，同时满足交通运输部及四川省交通运输厅关于工地试验室建设的相关</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要求，其母体试验检测机构应具备省级及以上交通主管部门颁发的公路工程试验检测综合乙级及</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以上资质。工地试验室应按照交通运输部《关于进一步加强公路水运工程工地试验室管理工作的</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意见》（厅质监字〔2009〕183</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号）、四川省交通运输厅《四川省公</w:t>
      </w:r>
      <w:r>
        <w:rPr>
          <w:rStyle w:val="14"/>
          <w:rFonts w:ascii="宋体" w:hAnsi="宋体" w:eastAsia="宋体" w:cs="宋体"/>
          <w:color w:val="000000" w:themeColor="text1"/>
          <w:spacing w:val="-1"/>
          <w:sz w:val="21"/>
          <w:szCs w:val="21"/>
          <w:highlight w:val="none"/>
          <w14:textFill>
            <w14:solidFill>
              <w14:schemeClr w14:val="tx1"/>
            </w14:solidFill>
          </w14:textFill>
        </w:rPr>
        <w:t>路水运工程工地试验室和现</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场检测项目管理办法》（</w:t>
      </w:r>
      <w:r>
        <w:rPr>
          <w:rStyle w:val="14"/>
          <w:rFonts w:ascii="Calibri" w:hAnsi="Calibri" w:eastAsia="Calibri" w:cs="Calibri"/>
          <w:color w:val="000000" w:themeColor="text1"/>
          <w:spacing w:val="-3"/>
          <w:sz w:val="21"/>
          <w:szCs w:val="21"/>
          <w:highlight w:val="none"/>
          <w14:textFill>
            <w14:solidFill>
              <w14:schemeClr w14:val="tx1"/>
            </w14:solidFill>
          </w14:textFill>
        </w:rPr>
        <w:t>2022</w:t>
      </w:r>
      <w:r>
        <w:rPr>
          <w:rStyle w:val="14"/>
          <w:rFonts w:ascii="Calibri" w:hAnsi="Calibri" w:eastAsia="Calibri" w:cs="Calibri"/>
          <w:color w:val="000000" w:themeColor="text1"/>
          <w:spacing w:val="16"/>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年</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Calibri" w:hAnsi="Calibri" w:eastAsia="Calibri" w:cs="Calibri"/>
          <w:color w:val="000000" w:themeColor="text1"/>
          <w:spacing w:val="-3"/>
          <w:sz w:val="21"/>
          <w:szCs w:val="21"/>
          <w:highlight w:val="none"/>
          <w14:textFill>
            <w14:solidFill>
              <w14:schemeClr w14:val="tx1"/>
            </w14:solidFill>
          </w14:textFill>
        </w:rPr>
        <w:t>5</w:t>
      </w:r>
      <w:r>
        <w:rPr>
          <w:rStyle w:val="14"/>
          <w:rFonts w:ascii="Calibri" w:hAnsi="Calibri" w:eastAsia="Calibri" w:cs="Calibri"/>
          <w:color w:val="000000" w:themeColor="text1"/>
          <w:spacing w:val="1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月</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Calibri" w:hAnsi="Calibri" w:eastAsia="Calibri" w:cs="Calibri"/>
          <w:color w:val="000000" w:themeColor="text1"/>
          <w:spacing w:val="-3"/>
          <w:sz w:val="21"/>
          <w:szCs w:val="21"/>
          <w:highlight w:val="none"/>
          <w14:textFill>
            <w14:solidFill>
              <w14:schemeClr w14:val="tx1"/>
            </w14:solidFill>
          </w14:textFill>
        </w:rPr>
        <w:t>1</w:t>
      </w:r>
      <w:r>
        <w:rPr>
          <w:rStyle w:val="14"/>
          <w:rFonts w:ascii="Calibri" w:hAnsi="Calibri" w:eastAsia="Calibri" w:cs="Calibri"/>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日起施行</w:t>
      </w:r>
      <w:r>
        <w:rPr>
          <w:rStyle w:val="14"/>
          <w:rFonts w:ascii="宋体" w:hAnsi="宋体" w:eastAsia="宋体" w:cs="宋体"/>
          <w:color w:val="000000" w:themeColor="text1"/>
          <w:spacing w:val="-16"/>
          <w:sz w:val="21"/>
          <w:szCs w:val="21"/>
          <w:highlight w:val="none"/>
          <w14:textFill>
            <w14:solidFill>
              <w14:schemeClr w14:val="tx1"/>
            </w14:solidFill>
          </w14:textFill>
        </w:rPr>
        <w:t>），</w:t>
      </w:r>
      <w:r>
        <w:rPr>
          <w:rStyle w:val="14"/>
          <w:rFonts w:ascii="宋体" w:hAnsi="宋体" w:eastAsia="宋体" w:cs="宋体"/>
          <w:color w:val="000000" w:themeColor="text1"/>
          <w:spacing w:val="-4"/>
          <w:sz w:val="21"/>
          <w:szCs w:val="21"/>
          <w:highlight w:val="none"/>
          <w14:textFill>
            <w14:solidFill>
              <w14:schemeClr w14:val="tx1"/>
            </w14:solidFill>
          </w14:textFill>
        </w:rPr>
        <w:t>取得试验检测机构授权。授权内容应包括工</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地试验室可开展的试验检测项目及参数、授权负责人、授权工地试验室的公章、授权期限等。工</w:t>
      </w:r>
      <w:r>
        <w:rPr>
          <w:rStyle w:val="14"/>
          <w:rFonts w:ascii="宋体" w:hAnsi="宋体" w:eastAsia="宋体" w:cs="宋体"/>
          <w:color w:val="000000" w:themeColor="text1"/>
          <w:sz w:val="21"/>
          <w:szCs w:val="21"/>
          <w:highlight w:val="none"/>
          <w14:textFill>
            <w14:solidFill>
              <w14:schemeClr w14:val="tx1"/>
            </w14:solidFill>
          </w14:textFill>
        </w:rPr>
        <w:t>地试验室应在试验检测机构授权的范围内，为本项目提供试验检测服务,不得对外承揽</w:t>
      </w:r>
      <w:r>
        <w:rPr>
          <w:rStyle w:val="14"/>
          <w:rFonts w:ascii="宋体" w:hAnsi="宋体" w:eastAsia="宋体" w:cs="宋体"/>
          <w:color w:val="000000" w:themeColor="text1"/>
          <w:spacing w:val="-1"/>
          <w:sz w:val="21"/>
          <w:szCs w:val="21"/>
          <w:highlight w:val="none"/>
          <w14:textFill>
            <w14:solidFill>
              <w14:schemeClr w14:val="tx1"/>
            </w14:solidFill>
          </w14:textFill>
        </w:rPr>
        <w:t>试验检测</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8"/>
          <w:sz w:val="21"/>
          <w:szCs w:val="21"/>
          <w:highlight w:val="none"/>
          <w14:textFill>
            <w14:solidFill>
              <w14:schemeClr w14:val="tx1"/>
            </w14:solidFill>
          </w14:textFill>
        </w:rPr>
        <w:t>业务。</w:t>
      </w:r>
    </w:p>
    <w:p w14:paraId="3DD5CE9C">
      <w:pPr>
        <w:pStyle w:val="29"/>
        <w:spacing w:before="28" w:line="310" w:lineRule="auto"/>
        <w:ind w:left="3"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工地试验室的规模、设备、人员资格、数量应满足现场试验工作需要。工地试验室须按照要求配备办公电脑、打印机及相关试验内业管理软件，所有试验检测仪器、设备、仪表、计量用具</w:t>
      </w:r>
      <w:r>
        <w:rPr>
          <w:rStyle w:val="14"/>
          <w:rFonts w:ascii="宋体" w:hAnsi="宋体" w:eastAsia="宋体" w:cs="宋体"/>
          <w:color w:val="000000" w:themeColor="text1"/>
          <w:spacing w:val="-4"/>
          <w:sz w:val="21"/>
          <w:szCs w:val="21"/>
          <w:highlight w:val="none"/>
          <w14:textFill>
            <w14:solidFill>
              <w14:schemeClr w14:val="tx1"/>
            </w14:solidFill>
          </w14:textFill>
        </w:rPr>
        <w:t>都必须在开工前经有关法定部门标定合格，施工期间所有检测</w:t>
      </w:r>
      <w:r>
        <w:rPr>
          <w:rStyle w:val="14"/>
          <w:rFonts w:ascii="宋体" w:hAnsi="宋体" w:eastAsia="宋体" w:cs="宋体"/>
          <w:color w:val="000000" w:themeColor="text1"/>
          <w:spacing w:val="-5"/>
          <w:sz w:val="21"/>
          <w:szCs w:val="21"/>
          <w:highlight w:val="none"/>
          <w14:textFill>
            <w14:solidFill>
              <w14:schemeClr w14:val="tx1"/>
            </w14:solidFill>
          </w14:textFill>
        </w:rPr>
        <w:t>仪器、仪表、计量用具须定期校正，</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以保证其应有的精度。</w:t>
      </w:r>
    </w:p>
    <w:p w14:paraId="7D48F4D6">
      <w:pPr>
        <w:pStyle w:val="29"/>
        <w:spacing w:before="31" w:line="311" w:lineRule="auto"/>
        <w:ind w:left="1" w:right="2" w:firstLine="422"/>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工地试验室应在合同签订后按计划时间组建完毕报监理人审查后，按照交通运输部《关于进</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一步加强公路水运工程工地试验室管理工作的意见》（厅质监字〔2</w:t>
      </w:r>
      <w:r>
        <w:rPr>
          <w:rStyle w:val="14"/>
          <w:rFonts w:ascii="宋体" w:hAnsi="宋体" w:eastAsia="宋体" w:cs="宋体"/>
          <w:color w:val="000000" w:themeColor="text1"/>
          <w:spacing w:val="-1"/>
          <w:sz w:val="21"/>
          <w:szCs w:val="21"/>
          <w:highlight w:val="none"/>
          <w14:textFill>
            <w14:solidFill>
              <w14:schemeClr w14:val="tx1"/>
            </w14:solidFill>
          </w14:textFill>
        </w:rPr>
        <w:t>009〕183</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号）、四川省交通</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运输厅《四川省公路水运工程工地试验室和现场检测项目管</w:t>
      </w:r>
      <w:r>
        <w:rPr>
          <w:rStyle w:val="14"/>
          <w:rFonts w:ascii="宋体" w:hAnsi="宋体" w:eastAsia="宋体" w:cs="宋体"/>
          <w:color w:val="000000" w:themeColor="text1"/>
          <w:spacing w:val="-6"/>
          <w:sz w:val="21"/>
          <w:szCs w:val="21"/>
          <w:highlight w:val="none"/>
          <w14:textFill>
            <w14:solidFill>
              <w14:schemeClr w14:val="tx1"/>
            </w14:solidFill>
          </w14:textFill>
        </w:rPr>
        <w:t>理办法》（</w:t>
      </w:r>
      <w:r>
        <w:rPr>
          <w:rStyle w:val="14"/>
          <w:rFonts w:ascii="Calibri" w:hAnsi="Calibri" w:eastAsia="Calibri" w:cs="Calibri"/>
          <w:color w:val="000000" w:themeColor="text1"/>
          <w:spacing w:val="-6"/>
          <w:sz w:val="21"/>
          <w:szCs w:val="21"/>
          <w:highlight w:val="none"/>
          <w14:textFill>
            <w14:solidFill>
              <w14:schemeClr w14:val="tx1"/>
            </w14:solidFill>
          </w14:textFill>
        </w:rPr>
        <w:t>2022</w:t>
      </w:r>
      <w:r>
        <w:rPr>
          <w:rStyle w:val="14"/>
          <w:rFonts w:ascii="Calibri" w:hAnsi="Calibri" w:eastAsia="Calibri" w:cs="Calibri"/>
          <w:color w:val="000000" w:themeColor="text1"/>
          <w:spacing w:val="13"/>
          <w:w w:val="10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年</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Calibri" w:hAnsi="Calibri" w:eastAsia="Calibri" w:cs="Calibri"/>
          <w:color w:val="000000" w:themeColor="text1"/>
          <w:spacing w:val="-6"/>
          <w:sz w:val="21"/>
          <w:szCs w:val="21"/>
          <w:highlight w:val="none"/>
          <w14:textFill>
            <w14:solidFill>
              <w14:schemeClr w14:val="tx1"/>
            </w14:solidFill>
          </w14:textFill>
        </w:rPr>
        <w:t>5</w:t>
      </w:r>
      <w:r>
        <w:rPr>
          <w:rStyle w:val="14"/>
          <w:rFonts w:ascii="Calibri" w:hAnsi="Calibri" w:eastAsia="Calibri" w:cs="Calibri"/>
          <w:color w:val="000000" w:themeColor="text1"/>
          <w:spacing w:val="1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月</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Calibri" w:hAnsi="Calibri" w:eastAsia="Calibri" w:cs="Calibri"/>
          <w:color w:val="000000" w:themeColor="text1"/>
          <w:spacing w:val="-6"/>
          <w:sz w:val="21"/>
          <w:szCs w:val="21"/>
          <w:highlight w:val="none"/>
          <w14:textFill>
            <w14:solidFill>
              <w14:schemeClr w14:val="tx1"/>
            </w14:solidFill>
          </w14:textFill>
        </w:rPr>
        <w:t xml:space="preserve">1  </w:t>
      </w:r>
      <w:r>
        <w:rPr>
          <w:rStyle w:val="14"/>
          <w:rFonts w:ascii="宋体" w:hAnsi="宋体" w:eastAsia="宋体" w:cs="宋体"/>
          <w:color w:val="000000" w:themeColor="text1"/>
          <w:spacing w:val="-6"/>
          <w:sz w:val="21"/>
          <w:szCs w:val="21"/>
          <w:highlight w:val="none"/>
          <w14:textFill>
            <w14:solidFill>
              <w14:schemeClr w14:val="tx1"/>
            </w14:solidFill>
          </w14:textFill>
        </w:rPr>
        <w:t>日起施行</w:t>
      </w:r>
      <w:r>
        <w:rPr>
          <w:rStyle w:val="14"/>
          <w:rFonts w:ascii="宋体" w:hAnsi="宋体" w:eastAsia="宋体" w:cs="宋体"/>
          <w:color w:val="000000" w:themeColor="text1"/>
          <w:spacing w:val="-48"/>
          <w:sz w:val="21"/>
          <w:szCs w:val="21"/>
          <w:highlight w:val="none"/>
          <w14:textFill>
            <w14:solidFill>
              <w14:schemeClr w14:val="tx1"/>
            </w14:solidFill>
          </w14:textFill>
        </w:rPr>
        <w:t>），</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经发包人初审后报送项目质监机构登记备案，取得质监机构“公路水运工程工地试验室备案通知</w:t>
      </w:r>
      <w:r>
        <w:rPr>
          <w:rStyle w:val="14"/>
          <w:rFonts w:ascii="宋体" w:hAnsi="宋体" w:eastAsia="宋体" w:cs="宋体"/>
          <w:color w:val="000000" w:themeColor="text1"/>
          <w:spacing w:val="-2"/>
          <w:sz w:val="21"/>
          <w:szCs w:val="21"/>
          <w:highlight w:val="none"/>
          <w14:textFill>
            <w14:solidFill>
              <w14:schemeClr w14:val="tx1"/>
            </w14:solidFill>
          </w14:textFill>
        </w:rPr>
        <w:t>书</w:t>
      </w:r>
      <w:r>
        <w:rPr>
          <w:rStyle w:val="14"/>
          <w:rFonts w:ascii="宋体" w:hAnsi="宋体" w:eastAsia="宋体" w:cs="宋体"/>
          <w:color w:val="000000" w:themeColor="text1"/>
          <w:spacing w:val="-7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w:t>
      </w:r>
    </w:p>
    <w:p w14:paraId="142E4E3D">
      <w:pPr>
        <w:pStyle w:val="29"/>
        <w:spacing w:before="29" w:line="310" w:lineRule="auto"/>
        <w:ind w:right="58"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的工地试验室应优先配置具有自动采集、储存、处理、上传和打印于一体的智能化检测仪器设备。标准养护室应配置全自动温、湿度同步控制设备；检测区各功能室应具备实时监控功能，用以记录工地试验室检测行为；拌和场也应安装自动采集设备，对相关数据实现自动采集及上传。</w:t>
      </w:r>
    </w:p>
    <w:p w14:paraId="1A0FAE26">
      <w:pPr>
        <w:pStyle w:val="29"/>
        <w:spacing w:before="34" w:line="307" w:lineRule="auto"/>
        <w:ind w:right="57" w:firstLine="421"/>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承包人的工地试验室应纳入发包人的项目工程质量检测管理信息监控系统，对检测人员身份进行登记管理，关键试验仪器检测数据做到自动采集、实时上传监控系统，保证数据的真实性、</w:t>
      </w:r>
      <w:r>
        <w:rPr>
          <w:rStyle w:val="14"/>
          <w:rFonts w:ascii="宋体" w:hAnsi="宋体" w:eastAsia="宋体" w:cs="宋体"/>
          <w:color w:val="000000" w:themeColor="text1"/>
          <w:spacing w:val="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降低出错率。</w:t>
      </w:r>
    </w:p>
    <w:p w14:paraId="2BA340BB">
      <w:pPr>
        <w:pStyle w:val="29"/>
        <w:spacing w:before="30"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（2）工地试验室应接受监理试验室的监督与检查。</w:t>
      </w:r>
    </w:p>
    <w:p w14:paraId="3FDA119C">
      <w:pPr>
        <w:pStyle w:val="29"/>
        <w:spacing w:before="108" w:line="285" w:lineRule="auto"/>
        <w:ind w:left="2" w:right="58" w:firstLine="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（3）如果承包人的工地试验室的试验检测工作环境或质量不能满足</w:t>
      </w:r>
      <w:r>
        <w:rPr>
          <w:rStyle w:val="14"/>
          <w:rFonts w:ascii="宋体" w:hAnsi="宋体" w:eastAsia="宋体" w:cs="宋体"/>
          <w:color w:val="000000" w:themeColor="text1"/>
          <w:spacing w:val="-1"/>
          <w:sz w:val="21"/>
          <w:szCs w:val="21"/>
          <w:highlight w:val="none"/>
          <w14:textFill>
            <w14:solidFill>
              <w14:schemeClr w14:val="tx1"/>
            </w14:solidFill>
          </w14:textFill>
        </w:rPr>
        <w:t>有关规范、规程的要求和标准时，监理人和发包人有权强制要求该项试验检测工作由有资质的试验室完成，费用由承包</w:t>
      </w:r>
      <w:r>
        <w:rPr>
          <w:rStyle w:val="14"/>
          <w:rFonts w:ascii="宋体" w:hAnsi="宋体" w:eastAsia="宋体" w:cs="宋体"/>
          <w:color w:val="000000" w:themeColor="text1"/>
          <w:spacing w:val="-2"/>
          <w:sz w:val="21"/>
          <w:szCs w:val="21"/>
          <w:highlight w:val="none"/>
          <w14:textFill>
            <w14:solidFill>
              <w14:schemeClr w14:val="tx1"/>
            </w14:solidFill>
          </w14:textFill>
        </w:rPr>
        <w:t>人支付。</w:t>
      </w:r>
    </w:p>
    <w:p w14:paraId="0126D5D9">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14.4 试验和检验费用</w:t>
      </w:r>
    </w:p>
    <w:p w14:paraId="3AF2BCE0">
      <w:pPr>
        <w:pStyle w:val="29"/>
        <w:spacing w:before="75" w:line="219" w:lineRule="auto"/>
        <w:ind w:left="486"/>
        <w:rPr>
          <w:rStyle w:val="14"/>
          <w:rFonts w:ascii="宋体" w:hAnsi="宋体" w:eastAsia="宋体" w:cs="宋体"/>
          <w:color w:val="000000" w:themeColor="text1"/>
          <w:sz w:val="24"/>
          <w:szCs w:val="24"/>
          <w:highlight w:val="none"/>
          <w14:textFill>
            <w14:solidFill>
              <w14:schemeClr w14:val="tx1"/>
            </w14:solidFill>
          </w14:textFill>
        </w:rPr>
      </w:pPr>
      <w:r>
        <w:rPr>
          <w:rStyle w:val="14"/>
          <w:rFonts w:ascii="宋体" w:hAnsi="宋体" w:eastAsia="宋体" w:cs="宋体"/>
          <w:b/>
          <w:bCs/>
          <w:color w:val="000000" w:themeColor="text1"/>
          <w:spacing w:val="-10"/>
          <w:sz w:val="24"/>
          <w:szCs w:val="24"/>
          <w:highlight w:val="none"/>
          <w14:textFill>
            <w14:solidFill>
              <w14:schemeClr w14:val="tx1"/>
            </w14:solidFill>
          </w14:textFill>
        </w:rPr>
        <w:t>本款细化为：</w:t>
      </w:r>
    </w:p>
    <w:p w14:paraId="34B7DA50">
      <w:pPr>
        <w:pStyle w:val="29"/>
        <w:spacing w:before="99" w:line="221" w:lineRule="auto"/>
        <w:ind w:left="43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2"/>
          <w:sz w:val="21"/>
          <w:szCs w:val="21"/>
          <w:highlight w:val="none"/>
          <w14:textFill>
            <w14:solidFill>
              <w14:schemeClr w14:val="tx1"/>
            </w14:solidFill>
          </w14:textFill>
        </w:rPr>
        <w:t>14.4.1 承包人应完成的试验和检验</w:t>
      </w:r>
    </w:p>
    <w:p w14:paraId="739FEF86">
      <w:pPr>
        <w:pStyle w:val="29"/>
        <w:spacing w:before="109" w:line="220"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（1）承包人应负责提供合同和技术规范规定的试验和检验所需的全部</w:t>
      </w:r>
      <w:r>
        <w:rPr>
          <w:rStyle w:val="14"/>
          <w:rFonts w:ascii="宋体" w:hAnsi="宋体" w:eastAsia="宋体" w:cs="宋体"/>
          <w:color w:val="000000" w:themeColor="text1"/>
          <w:spacing w:val="-1"/>
          <w:sz w:val="21"/>
          <w:szCs w:val="21"/>
          <w:highlight w:val="none"/>
          <w14:textFill>
            <w14:solidFill>
              <w14:schemeClr w14:val="tx1"/>
            </w14:solidFill>
          </w14:textFill>
        </w:rPr>
        <w:t>样品，承担其费用。</w:t>
      </w:r>
    </w:p>
    <w:p w14:paraId="121EF1B4">
      <w:pPr>
        <w:pStyle w:val="29"/>
        <w:spacing w:before="109" w:line="269" w:lineRule="auto"/>
        <w:ind w:left="3" w:right="143" w:firstLine="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（2）在合同中明确规定的试验和检验，包</w:t>
      </w:r>
      <w:r>
        <w:rPr>
          <w:rStyle w:val="14"/>
          <w:rFonts w:ascii="宋体" w:hAnsi="宋体" w:eastAsia="宋体" w:cs="宋体"/>
          <w:color w:val="000000" w:themeColor="text1"/>
          <w:spacing w:val="-1"/>
          <w:sz w:val="21"/>
          <w:szCs w:val="21"/>
          <w:highlight w:val="none"/>
          <w14:textFill>
            <w14:solidFill>
              <w14:schemeClr w14:val="tx1"/>
            </w14:solidFill>
          </w14:textFill>
        </w:rPr>
        <w:t>括无须在工程量清单中单独列项和已在工程量清单中单独列项的试验和检验，其试验和检验的费用由承包人承担。</w:t>
      </w:r>
    </w:p>
    <w:p w14:paraId="19EF28B5">
      <w:pPr>
        <w:pStyle w:val="29"/>
        <w:spacing w:before="34" w:line="307" w:lineRule="auto"/>
        <w:ind w:left="0" w:right="57"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0AF9955">
      <w:pPr>
        <w:pStyle w:val="29"/>
        <w:spacing w:before="83" w:line="220" w:lineRule="auto"/>
        <w:ind w:left="485"/>
        <w:rPr>
          <w:rStyle w:val="14"/>
          <w:rFonts w:ascii="宋体" w:hAnsi="宋体" w:eastAsia="宋体" w:cs="宋体"/>
          <w:color w:val="000000" w:themeColor="text1"/>
          <w:sz w:val="24"/>
          <w:szCs w:val="24"/>
          <w:highlight w:val="none"/>
          <w14:textFill>
            <w14:solidFill>
              <w14:schemeClr w14:val="tx1"/>
            </w14:solidFill>
          </w14:textFill>
        </w:rPr>
      </w:pPr>
      <w:r>
        <w:rPr>
          <w:rStyle w:val="14"/>
          <w:rFonts w:ascii="宋体" w:hAnsi="宋体" w:eastAsia="宋体" w:cs="宋体"/>
          <w:b/>
          <w:bCs/>
          <w:color w:val="000000" w:themeColor="text1"/>
          <w:spacing w:val="-6"/>
          <w:sz w:val="24"/>
          <w:szCs w:val="24"/>
          <w:highlight w:val="none"/>
          <w14:textFill>
            <w14:solidFill>
              <w14:schemeClr w14:val="tx1"/>
            </w14:solidFill>
          </w14:textFill>
        </w:rPr>
        <w:t>补充第</w:t>
      </w:r>
      <w:r>
        <w:rPr>
          <w:rStyle w:val="14"/>
          <w:rFonts w:ascii="宋体" w:hAnsi="宋体" w:eastAsia="宋体" w:cs="宋体"/>
          <w:color w:val="000000" w:themeColor="text1"/>
          <w:spacing w:val="-20"/>
          <w:sz w:val="24"/>
          <w:szCs w:val="24"/>
          <w:highlight w:val="none"/>
          <w14:textFill>
            <w14:solidFill>
              <w14:schemeClr w14:val="tx1"/>
            </w14:solidFill>
          </w14:textFill>
        </w:rPr>
        <w:t xml:space="preserve"> </w:t>
      </w:r>
      <w:r>
        <w:rPr>
          <w:rStyle w:val="14"/>
          <w:rFonts w:ascii="宋体" w:hAnsi="宋体" w:eastAsia="宋体" w:cs="宋体"/>
          <w:b/>
          <w:bCs/>
          <w:color w:val="000000" w:themeColor="text1"/>
          <w:spacing w:val="-6"/>
          <w:sz w:val="24"/>
          <w:szCs w:val="24"/>
          <w:highlight w:val="none"/>
          <w14:textFill>
            <w14:solidFill>
              <w14:schemeClr w14:val="tx1"/>
            </w14:solidFill>
          </w14:textFill>
        </w:rPr>
        <w:t>14.5、14.6、14.7</w:t>
      </w:r>
      <w:r>
        <w:rPr>
          <w:rStyle w:val="14"/>
          <w:rFonts w:ascii="宋体" w:hAnsi="宋体" w:eastAsia="宋体" w:cs="宋体"/>
          <w:color w:val="000000" w:themeColor="text1"/>
          <w:spacing w:val="-47"/>
          <w:sz w:val="24"/>
          <w:szCs w:val="24"/>
          <w:highlight w:val="none"/>
          <w14:textFill>
            <w14:solidFill>
              <w14:schemeClr w14:val="tx1"/>
            </w14:solidFill>
          </w14:textFill>
        </w:rPr>
        <w:t xml:space="preserve"> </w:t>
      </w:r>
      <w:r>
        <w:rPr>
          <w:rStyle w:val="14"/>
          <w:rFonts w:ascii="宋体" w:hAnsi="宋体" w:eastAsia="宋体" w:cs="宋体"/>
          <w:b/>
          <w:bCs/>
          <w:color w:val="000000" w:themeColor="text1"/>
          <w:spacing w:val="-6"/>
          <w:sz w:val="24"/>
          <w:szCs w:val="24"/>
          <w:highlight w:val="none"/>
          <w14:textFill>
            <w14:solidFill>
              <w14:schemeClr w14:val="tx1"/>
            </w14:solidFill>
          </w14:textFill>
        </w:rPr>
        <w:t>款：</w:t>
      </w:r>
    </w:p>
    <w:p w14:paraId="16DA28F2">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14.5 外委材料试验检测费</w:t>
      </w:r>
    </w:p>
    <w:p w14:paraId="5E339571">
      <w:pPr>
        <w:pStyle w:val="29"/>
        <w:spacing w:before="109" w:line="269" w:lineRule="auto"/>
        <w:ind w:left="3" w:right="143" w:firstLine="424"/>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承包人工地试验室现场不能承担的自检项目，经监理工程师同意后，可委托有相应试验检测 资质和能力的试验检测单位来完成，所产生的所有费用由承包人承担。</w:t>
      </w:r>
    </w:p>
    <w:p w14:paraId="296F207F">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14.6 专项检测</w:t>
      </w:r>
    </w:p>
    <w:p w14:paraId="2CBF012B">
      <w:pPr>
        <w:pStyle w:val="29"/>
        <w:spacing w:before="109" w:line="269" w:lineRule="auto"/>
        <w:ind w:left="3" w:right="143" w:firstLine="424"/>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若在项目实施过程中，发包人按程序委托有相关资质的第三方检测单位实施的专项检测，其结果作为计量支付的依据。</w:t>
      </w:r>
    </w:p>
    <w:p w14:paraId="01687990">
      <w:pPr>
        <w:pStyle w:val="29"/>
        <w:spacing w:before="109" w:line="269" w:lineRule="auto"/>
        <w:ind w:left="3" w:right="143" w:firstLine="424"/>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第三方检测单位（若有）进行检测时，承包人应提供作业方便，无条件予以配合，并配备辅 助工作人员，其配合费用包含在工程量清单相关子目单价或总额价中，不单独报价。</w:t>
      </w:r>
    </w:p>
    <w:p w14:paraId="51BB5298">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14.7 隧道超前地质预报及隧道施工监控量测</w:t>
      </w:r>
    </w:p>
    <w:p w14:paraId="647DDE14">
      <w:pPr>
        <w:pStyle w:val="29"/>
        <w:spacing w:before="178" w:line="221" w:lineRule="auto"/>
        <w:ind w:left="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承包人按照相关技术规范规定自行开展超前地质预报及隧道监控量测工作。</w:t>
      </w:r>
    </w:p>
    <w:p w14:paraId="774F1935">
      <w:pPr>
        <w:pStyle w:val="29"/>
        <w:spacing w:before="188" w:line="380" w:lineRule="auto"/>
        <w:ind w:right="72"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为强化隧道施工安全及质量管理，发包人将按程序委托具有相应资质和经验的第三方开展超前地质预报和监控量测（如需要</w:t>
      </w:r>
      <w:r>
        <w:rPr>
          <w:rStyle w:val="14"/>
          <w:rFonts w:ascii="宋体" w:hAnsi="宋体" w:eastAsia="宋体" w:cs="宋体"/>
          <w:color w:val="000000" w:themeColor="text1"/>
          <w:spacing w:val="2"/>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第三方完成超前地质预报和监控量测工作时，承包人应提供</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方便并积极配合，一切于此相关的配合工作为承包人应尽的义务，第三方开展超前地质预报和监</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控量测的相关费用由发包人支付。</w:t>
      </w:r>
    </w:p>
    <w:p w14:paraId="144513AE">
      <w:pPr>
        <w:pStyle w:val="29"/>
        <w:spacing w:before="33" w:line="372" w:lineRule="auto"/>
        <w:ind w:left="4" w:right="72"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发包人委托有相应资质的第三方检测单位进行超前地质预报和监控量测工作</w:t>
      </w:r>
      <w:r>
        <w:rPr>
          <w:rStyle w:val="14"/>
          <w:rFonts w:ascii="宋体" w:hAnsi="宋体" w:eastAsia="宋体" w:cs="宋体"/>
          <w:color w:val="000000" w:themeColor="text1"/>
          <w:spacing w:val="-1"/>
          <w:sz w:val="21"/>
          <w:szCs w:val="21"/>
          <w:highlight w:val="none"/>
          <w14:textFill>
            <w14:solidFill>
              <w14:schemeClr w14:val="tx1"/>
            </w14:solidFill>
          </w14:textFill>
        </w:rPr>
        <w:t>为对承包人超前地质预报和监控量测工作的补充和验证，作为施工质量控制和设计变更的依据和参考。第三方检测单位的工作不免除承包人需要自行完成的超前地质预报、隧道监控量测工作。</w:t>
      </w:r>
    </w:p>
    <w:p w14:paraId="17B6F3FF">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15．变更</w:t>
      </w:r>
    </w:p>
    <w:p w14:paraId="734175CA">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15.1 变更范围和内容</w:t>
      </w:r>
    </w:p>
    <w:p w14:paraId="746A9693">
      <w:pPr>
        <w:pStyle w:val="29"/>
        <w:spacing w:before="100" w:line="312" w:lineRule="auto"/>
        <w:ind w:right="4" w:firstLine="421"/>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本款细化为：变更的范围和内容应按照交通运输部《公路工程设计变更管理办法》（交通部令</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2005</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年第</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5</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号）、《四川省普通国省干线公路建设项目设计变更管理办法》、州交</w:t>
      </w:r>
      <w:r>
        <w:rPr>
          <w:rStyle w:val="14"/>
          <w:rFonts w:ascii="宋体" w:hAnsi="宋体" w:eastAsia="宋体" w:cs="宋体"/>
          <w:color w:val="000000" w:themeColor="text1"/>
          <w:spacing w:val="-2"/>
          <w:sz w:val="21"/>
          <w:szCs w:val="21"/>
          <w:highlight w:val="none"/>
          <w14:textFill>
            <w14:solidFill>
              <w14:schemeClr w14:val="tx1"/>
            </w14:solidFill>
          </w14:textFill>
        </w:rPr>
        <w:t>通运输局</w:t>
      </w:r>
      <w:r>
        <w:rPr>
          <w:rStyle w:val="14"/>
          <w:rFonts w:ascii="宋体" w:hAnsi="宋体" w:eastAsia="宋体" w:cs="宋体"/>
          <w:color w:val="000000" w:themeColor="text1"/>
          <w:spacing w:val="-4"/>
          <w:sz w:val="21"/>
          <w:szCs w:val="21"/>
          <w:highlight w:val="none"/>
          <w14:textFill>
            <w14:solidFill>
              <w14:schemeClr w14:val="tx1"/>
            </w14:solidFill>
          </w14:textFill>
        </w:rPr>
        <w:t>印发的《关于进一步加强我州普通国省干线公路建设项目设计变更管理的通知》（甘交发〔2018〕</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186</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号）、《关于进一步规范我州普通国省干线公路建设管理的通知》（甘交发〔2020〕99</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号）及后续管理办法、发包人上级单位、发包人</w:t>
      </w:r>
      <w:r>
        <w:rPr>
          <w:rStyle w:val="14"/>
          <w:rFonts w:ascii="宋体" w:hAnsi="宋体" w:eastAsia="宋体" w:cs="宋体"/>
          <w:color w:val="000000" w:themeColor="text1"/>
          <w:spacing w:val="-2"/>
          <w:sz w:val="21"/>
          <w:szCs w:val="21"/>
          <w:highlight w:val="none"/>
          <w14:textFill>
            <w14:solidFill>
              <w14:schemeClr w14:val="tx1"/>
            </w14:solidFill>
          </w14:textFill>
        </w:rPr>
        <w:t>有关管理办法执行。（</w:t>
      </w:r>
      <w:r>
        <w:rPr>
          <w:rStyle w:val="14"/>
          <w:rFonts w:ascii="宋体" w:hAnsi="宋体" w:eastAsia="宋体" w:cs="宋体"/>
          <w:b/>
          <w:bCs/>
          <w:color w:val="000000" w:themeColor="text1"/>
          <w:spacing w:val="-2"/>
          <w:sz w:val="21"/>
          <w:szCs w:val="21"/>
          <w:highlight w:val="none"/>
          <w14:textFill>
            <w14:solidFill>
              <w14:schemeClr w14:val="tx1"/>
            </w14:solidFill>
          </w14:textFill>
        </w:rPr>
        <w:t>按照审批权限需上报上级交通</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主管部门审批的工程变更，最终支付的变更金额以上级批复的变更预算金额为上限。</w:t>
      </w:r>
      <w:r>
        <w:rPr>
          <w:rStyle w:val="14"/>
          <w:rFonts w:ascii="宋体" w:hAnsi="宋体" w:eastAsia="宋体" w:cs="宋体"/>
          <w:color w:val="000000" w:themeColor="text1"/>
          <w:spacing w:val="-2"/>
          <w:sz w:val="21"/>
          <w:szCs w:val="21"/>
          <w:highlight w:val="none"/>
          <w14:textFill>
            <w14:solidFill>
              <w14:schemeClr w14:val="tx1"/>
            </w14:solidFill>
          </w14:textFill>
        </w:rPr>
        <w:t>）</w:t>
      </w:r>
    </w:p>
    <w:p w14:paraId="638BC8C5">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15.3  变更程序</w:t>
      </w:r>
    </w:p>
    <w:p w14:paraId="5EA26A05">
      <w:pPr>
        <w:pStyle w:val="29"/>
        <w:spacing w:before="99"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15.3.1</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变更的提出</w:t>
      </w:r>
    </w:p>
    <w:p w14:paraId="16ADF7D9">
      <w:pPr>
        <w:pStyle w:val="29"/>
        <w:spacing w:before="109" w:line="311" w:lineRule="auto"/>
        <w:ind w:right="71" w:firstLine="424"/>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本项后补充:（5）</w:t>
      </w:r>
      <w:r>
        <w:rPr>
          <w:rStyle w:val="14"/>
          <w:rFonts w:ascii="宋体" w:hAnsi="宋体" w:eastAsia="宋体" w:cs="宋体"/>
          <w:color w:val="000000" w:themeColor="text1"/>
          <w:spacing w:val="-1"/>
          <w:sz w:val="21"/>
          <w:szCs w:val="21"/>
          <w:highlight w:val="none"/>
          <w14:textFill>
            <w14:solidFill>
              <w14:schemeClr w14:val="tx1"/>
            </w14:solidFill>
          </w14:textFill>
        </w:rPr>
        <w:t>当监理发出变更指令时，承包人不得</w:t>
      </w:r>
      <w:r>
        <w:rPr>
          <w:rStyle w:val="14"/>
          <w:rFonts w:ascii="宋体" w:hAnsi="宋体" w:eastAsia="宋体" w:cs="宋体"/>
          <w:color w:val="000000" w:themeColor="text1"/>
          <w:spacing w:val="-2"/>
          <w:sz w:val="21"/>
          <w:szCs w:val="21"/>
          <w:highlight w:val="none"/>
          <w14:textFill>
            <w14:solidFill>
              <w14:schemeClr w14:val="tx1"/>
            </w14:solidFill>
          </w14:textFill>
        </w:rPr>
        <w:t>拒绝，否则，发包人将变更工程交由</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其他单位实施，发生的费用发包人可以从应付或到期应付给承包人的任何款项中或采用其他方法</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扣除。如果变更指令是监理口头发出的，承包人应当收到监理下达的口头指令后</w:t>
      </w:r>
      <w:r>
        <w:rPr>
          <w:rStyle w:val="14"/>
          <w:rFonts w:ascii="宋体" w:hAnsi="宋体" w:eastAsia="宋体" w:cs="宋体"/>
          <w:color w:val="000000" w:themeColor="text1"/>
          <w:spacing w:val="-2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24</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小时内向监</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理提交书面的变更确认报告，并附由此可能产生的费用及延误的工期的报告，经监理及发包人审</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批同意后按变更程序实施。任何未按合同约定的变更程序实施的变更将不予认可。</w:t>
      </w:r>
    </w:p>
    <w:p w14:paraId="0325F64A">
      <w:pPr>
        <w:pStyle w:val="29"/>
        <w:spacing w:before="31"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15.3.4</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设计变更程序</w:t>
      </w:r>
    </w:p>
    <w:p w14:paraId="33B596F7">
      <w:pPr>
        <w:pStyle w:val="29"/>
        <w:spacing w:before="109"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本项细化为：</w:t>
      </w:r>
    </w:p>
    <w:p w14:paraId="48F3E3D3">
      <w:pPr>
        <w:pStyle w:val="29"/>
        <w:spacing w:before="110" w:line="311" w:lineRule="auto"/>
        <w:ind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设计变更程序应按照交通运输部《公路工程设计变更管理办法》（交通部令</w:t>
      </w:r>
      <w:r>
        <w:rPr>
          <w:rStyle w:val="14"/>
          <w:rFonts w:ascii="宋体" w:hAnsi="宋体" w:eastAsia="宋体" w:cs="宋体"/>
          <w:color w:val="000000" w:themeColor="text1"/>
          <w:spacing w:val="-3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2005</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年第</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5</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号、</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《四川省普通国省干线公路建设项目设计变更管理办法》、 州交通运输</w:t>
      </w:r>
      <w:r>
        <w:rPr>
          <w:rStyle w:val="14"/>
          <w:rFonts w:ascii="宋体" w:hAnsi="宋体" w:eastAsia="宋体" w:cs="宋体"/>
          <w:color w:val="000000" w:themeColor="text1"/>
          <w:spacing w:val="-4"/>
          <w:sz w:val="21"/>
          <w:szCs w:val="21"/>
          <w:highlight w:val="none"/>
          <w14:textFill>
            <w14:solidFill>
              <w14:schemeClr w14:val="tx1"/>
            </w14:solidFill>
          </w14:textFill>
        </w:rPr>
        <w:t>局印发的《关于进一步加</w:t>
      </w:r>
      <w:r>
        <w:rPr>
          <w:rStyle w:val="14"/>
          <w:rFonts w:ascii="宋体" w:hAnsi="宋体" w:eastAsia="宋体" w:cs="宋体"/>
          <w:color w:val="000000" w:themeColor="text1"/>
          <w:sz w:val="21"/>
          <w:szCs w:val="21"/>
          <w:highlight w:val="none"/>
          <w14:textFill>
            <w14:solidFill>
              <w14:schemeClr w14:val="tx1"/>
            </w14:solidFill>
          </w14:textFill>
        </w:rPr>
        <w:t xml:space="preserve"> 强我州普通国省干线公路建设项目设计变更管理的通知》（甘</w:t>
      </w:r>
      <w:r>
        <w:rPr>
          <w:rStyle w:val="14"/>
          <w:rFonts w:ascii="宋体" w:hAnsi="宋体" w:eastAsia="宋体" w:cs="宋体"/>
          <w:color w:val="000000" w:themeColor="text1"/>
          <w:spacing w:val="-1"/>
          <w:sz w:val="21"/>
          <w:szCs w:val="21"/>
          <w:highlight w:val="none"/>
          <w14:textFill>
            <w14:solidFill>
              <w14:schemeClr w14:val="tx1"/>
            </w14:solidFill>
          </w14:textFill>
        </w:rPr>
        <w:t>交发〔2018〕186</w:t>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号）、《关于进</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一步规范我州普通国省干线公路建设管理的通知》（甘交发〔2020〕99</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号）及</w:t>
      </w:r>
      <w:r>
        <w:rPr>
          <w:rStyle w:val="14"/>
          <w:rFonts w:ascii="宋体" w:hAnsi="宋体" w:eastAsia="宋体" w:cs="宋体"/>
          <w:color w:val="000000" w:themeColor="text1"/>
          <w:spacing w:val="-3"/>
          <w:sz w:val="21"/>
          <w:szCs w:val="21"/>
          <w:highlight w:val="none"/>
          <w14:textFill>
            <w14:solidFill>
              <w14:schemeClr w14:val="tx1"/>
            </w14:solidFill>
          </w14:textFill>
        </w:rPr>
        <w:t>后续管理办法、发</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包人上级单位、发包人有关管理办法执行。</w:t>
      </w:r>
    </w:p>
    <w:p w14:paraId="42877A9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15.4 变更的估价原则</w:t>
      </w:r>
    </w:p>
    <w:p w14:paraId="56F7A39D">
      <w:pPr>
        <w:pStyle w:val="29"/>
        <w:spacing w:before="100" w:line="303" w:lineRule="auto"/>
        <w:ind w:left="4" w:right="71"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最后增加：变更工程支付单价应参照四川省交通运输厅《四川省普通国省干线公路建设项目设计变更管理办法》、州交通运输局印发的《关于进一步加强我州普通国省干线公路建设项目设</w:t>
      </w:r>
      <w:r>
        <w:rPr>
          <w:rStyle w:val="14"/>
          <w:rFonts w:ascii="宋体" w:hAnsi="宋体" w:eastAsia="宋体" w:cs="宋体"/>
          <w:color w:val="000000" w:themeColor="text1"/>
          <w:sz w:val="21"/>
          <w:szCs w:val="21"/>
          <w:highlight w:val="none"/>
          <w14:textFill>
            <w14:solidFill>
              <w14:schemeClr w14:val="tx1"/>
            </w14:solidFill>
          </w14:textFill>
        </w:rPr>
        <w:t>计变更管理的通知》（甘交发〔2018〕186</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号）、《关于进一</w:t>
      </w:r>
      <w:r>
        <w:rPr>
          <w:rStyle w:val="14"/>
          <w:rFonts w:ascii="宋体" w:hAnsi="宋体" w:eastAsia="宋体" w:cs="宋体"/>
          <w:color w:val="000000" w:themeColor="text1"/>
          <w:spacing w:val="-1"/>
          <w:sz w:val="21"/>
          <w:szCs w:val="21"/>
          <w:highlight w:val="none"/>
          <w14:textFill>
            <w14:solidFill>
              <w14:schemeClr w14:val="tx1"/>
            </w14:solidFill>
          </w14:textFill>
        </w:rPr>
        <w:t>步规范我州普通国省干线公路建设</w:t>
      </w:r>
      <w:r>
        <w:rPr>
          <w:rStyle w:val="14"/>
          <w:rFonts w:ascii="宋体" w:hAnsi="宋体" w:eastAsia="宋体" w:cs="宋体"/>
          <w:color w:val="000000" w:themeColor="text1"/>
          <w:spacing w:val="-2"/>
          <w:sz w:val="21"/>
          <w:szCs w:val="21"/>
          <w:highlight w:val="none"/>
          <w14:textFill>
            <w14:solidFill>
              <w14:schemeClr w14:val="tx1"/>
            </w14:solidFill>
          </w14:textFill>
        </w:rPr>
        <w:t>管理的通知》（甘交发〔2020〕99</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号）及后续管理办法、发包人</w:t>
      </w:r>
      <w:r>
        <w:rPr>
          <w:rStyle w:val="14"/>
          <w:rFonts w:ascii="宋体" w:hAnsi="宋体" w:eastAsia="宋体" w:cs="宋体"/>
          <w:color w:val="000000" w:themeColor="text1"/>
          <w:spacing w:val="-3"/>
          <w:sz w:val="21"/>
          <w:szCs w:val="21"/>
          <w:highlight w:val="none"/>
          <w14:textFill>
            <w14:solidFill>
              <w14:schemeClr w14:val="tx1"/>
            </w14:solidFill>
          </w14:textFill>
        </w:rPr>
        <w:t>上级单位、发包人有关管理办法</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规定执行。</w:t>
      </w:r>
    </w:p>
    <w:p w14:paraId="2418CAEF">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15.7 计日工</w:t>
      </w:r>
    </w:p>
    <w:p w14:paraId="2B5CD297">
      <w:pPr>
        <w:pStyle w:val="29"/>
        <w:spacing w:before="97" w:line="303" w:lineRule="auto"/>
        <w:ind w:left="3" w:right="74" w:firstLine="43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15.7.1</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本条款修改为：对于需用计日工方式计量的工程内容，根据工程实际情况发生的计日</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工，经监理人、发包人审批同意后办理支付。</w:t>
      </w:r>
    </w:p>
    <w:p w14:paraId="1536D1C8">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15.8 暂估价</w:t>
      </w:r>
    </w:p>
    <w:p w14:paraId="5E806DE9">
      <w:pPr>
        <w:pStyle w:val="29"/>
        <w:spacing w:before="166" w:line="219"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15.8.1 最后增加：依法必须招标的暂估价编制人：发包人。</w:t>
      </w:r>
    </w:p>
    <w:p w14:paraId="076E6E1C">
      <w:pPr>
        <w:pStyle w:val="29"/>
        <w:spacing w:before="189" w:line="380" w:lineRule="auto"/>
        <w:ind w:firstLine="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"15.8.1.1"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3"/>
          <w:sz w:val="21"/>
          <w:szCs w:val="21"/>
          <w:highlight w:val="none"/>
          <w14:textFill>
            <w14:solidFill>
              <w14:schemeClr w14:val="tx1"/>
            </w14:solidFill>
          </w14:textFill>
        </w:rPr>
        <w:t>15.8.1.1</w:t>
      </w:r>
      <w:r>
        <w:rPr>
          <w:rStyle w:val="14"/>
          <w:rFonts w:ascii="宋体" w:hAnsi="宋体" w:eastAsia="宋体" w:cs="宋体"/>
          <w:color w:val="000000" w:themeColor="text1"/>
          <w:spacing w:val="-3"/>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2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以暂估价形式包括在招标项目范围内的工程、货物、服务，属于依法必须进</w:t>
      </w:r>
      <w:r>
        <w:rPr>
          <w:rStyle w:val="14"/>
          <w:rFonts w:ascii="宋体" w:hAnsi="宋体" w:eastAsia="宋体" w:cs="宋体"/>
          <w:color w:val="000000" w:themeColor="text1"/>
          <w:spacing w:val="-4"/>
          <w:sz w:val="21"/>
          <w:szCs w:val="21"/>
          <w:highlight w:val="none"/>
          <w14:textFill>
            <w14:solidFill>
              <w14:schemeClr w14:val="tx1"/>
            </w14:solidFill>
          </w14:textFill>
        </w:rPr>
        <w:t>行招标</w:t>
      </w:r>
      <w:r>
        <w:rPr>
          <w:rStyle w:val="14"/>
          <w:rFonts w:ascii="宋体" w:hAnsi="宋体" w:eastAsia="宋体" w:cs="宋体"/>
          <w:color w:val="000000" w:themeColor="text1"/>
          <w:sz w:val="21"/>
          <w:szCs w:val="21"/>
          <w:highlight w:val="none"/>
          <w14:textFill>
            <w14:solidFill>
              <w14:schemeClr w14:val="tx1"/>
            </w14:solidFill>
          </w14:textFill>
        </w:rPr>
        <w:t xml:space="preserve"> 的项目范围且达到国家规定规模标准的，应当依法进行招标。对于依法必须招标的暂估价项</w:t>
      </w:r>
      <w:r>
        <w:rPr>
          <w:rStyle w:val="14"/>
          <w:rFonts w:ascii="宋体" w:hAnsi="宋体" w:eastAsia="宋体" w:cs="宋体"/>
          <w:color w:val="000000" w:themeColor="text1"/>
          <w:spacing w:val="-1"/>
          <w:sz w:val="21"/>
          <w:szCs w:val="21"/>
          <w:highlight w:val="none"/>
          <w14:textFill>
            <w14:solidFill>
              <w14:schemeClr w14:val="tx1"/>
            </w14:solidFill>
          </w14:textFill>
        </w:rPr>
        <w:t>目，</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采取以下方式确定中标人</w:t>
      </w:r>
      <w:r>
        <w:rPr>
          <w:rStyle w:val="14"/>
          <w:rFonts w:ascii="宋体" w:hAnsi="宋体" w:eastAsia="宋体" w:cs="宋体"/>
          <w:color w:val="000000" w:themeColor="text1"/>
          <w:spacing w:val="-43"/>
          <w:sz w:val="21"/>
          <w:szCs w:val="21"/>
          <w:highlight w:val="none"/>
          <w14:textFill>
            <w14:solidFill>
              <w14:schemeClr w14:val="tx1"/>
            </w14:solidFill>
          </w14:textFill>
        </w:rPr>
        <w:t>：（</w:t>
      </w:r>
      <w:r>
        <w:rPr>
          <w:rStyle w:val="14"/>
          <w:rFonts w:ascii="宋体" w:hAnsi="宋体" w:eastAsia="宋体" w:cs="宋体"/>
          <w:color w:val="000000" w:themeColor="text1"/>
          <w:spacing w:val="-2"/>
          <w:sz w:val="21"/>
          <w:szCs w:val="21"/>
          <w:highlight w:val="none"/>
          <w14:textFill>
            <w14:solidFill>
              <w14:schemeClr w14:val="tx1"/>
            </w14:solidFill>
          </w14:textFill>
        </w:rPr>
        <w:t>一）由总承包方组织招标，并按规定的程序将招标方案、招</w:t>
      </w:r>
      <w:r>
        <w:rPr>
          <w:rStyle w:val="14"/>
          <w:rFonts w:ascii="宋体" w:hAnsi="宋体" w:eastAsia="宋体" w:cs="宋体"/>
          <w:color w:val="000000" w:themeColor="text1"/>
          <w:spacing w:val="-3"/>
          <w:sz w:val="21"/>
          <w:szCs w:val="21"/>
          <w:highlight w:val="none"/>
          <w14:textFill>
            <w14:solidFill>
              <w14:schemeClr w14:val="tx1"/>
            </w14:solidFill>
          </w14:textFill>
        </w:rPr>
        <w:t>标文件、</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最高限价报发包人审批，发包人与承包人共同确定中标人，由总承包方和中标人签订合同；</w:t>
      </w:r>
    </w:p>
    <w:p w14:paraId="50E08E05">
      <w:pPr>
        <w:pStyle w:val="29"/>
        <w:spacing w:before="31" w:line="375" w:lineRule="auto"/>
        <w:ind w:left="5" w:right="74" w:firstLine="43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Calibri" w:hAnsi="Calibri" w:eastAsia="宋体" w:cs="Times New Roman"/>
          <w:color w:val="000000" w:themeColor="text1"/>
          <w:highlight w:val="none"/>
          <w14:textFill>
            <w14:solidFill>
              <w14:schemeClr w14:val="tx1"/>
            </w14:solidFill>
          </w14:textFill>
        </w:rPr>
        <w:fldChar w:fldCharType="begin"/>
      </w:r>
      <w:r>
        <w:rPr>
          <w:rStyle w:val="14"/>
          <w:rFonts w:ascii="Calibri" w:hAnsi="Calibri" w:eastAsia="宋体" w:cs="Times New Roman"/>
          <w:color w:val="000000" w:themeColor="text1"/>
          <w:highlight w:val="none"/>
          <w14:textFill>
            <w14:solidFill>
              <w14:schemeClr w14:val="tx1"/>
            </w14:solidFill>
          </w14:textFill>
        </w:rPr>
        <w:instrText xml:space="preserve"> HYPERLINK "15.8.1.2" </w:instrText>
      </w:r>
      <w:r>
        <w:rPr>
          <w:rStyle w:val="14"/>
          <w:rFonts w:ascii="Calibri" w:hAnsi="Calibri" w:eastAsia="宋体" w:cs="Times New Roman"/>
          <w:color w:val="000000" w:themeColor="text1"/>
          <w:highlight w:val="none"/>
          <w14:textFill>
            <w14:solidFill>
              <w14:schemeClr w14:val="tx1"/>
            </w14:solidFill>
          </w14:textFill>
        </w:rPr>
        <w:fldChar w:fldCharType="separate"/>
      </w:r>
      <w:r>
        <w:rPr>
          <w:rStyle w:val="14"/>
          <w:rFonts w:ascii="宋体" w:hAnsi="宋体" w:eastAsia="宋体" w:cs="宋体"/>
          <w:color w:val="000000" w:themeColor="text1"/>
          <w:spacing w:val="-3"/>
          <w:sz w:val="21"/>
          <w:szCs w:val="21"/>
          <w:highlight w:val="none"/>
          <w14:textFill>
            <w14:solidFill>
              <w14:schemeClr w14:val="tx1"/>
            </w14:solidFill>
          </w14:textFill>
        </w:rPr>
        <w:t>15.8.1.2</w:t>
      </w:r>
      <w:r>
        <w:rPr>
          <w:rStyle w:val="14"/>
          <w:rFonts w:ascii="宋体" w:hAnsi="宋体" w:eastAsia="宋体" w:cs="宋体"/>
          <w:color w:val="000000" w:themeColor="text1"/>
          <w:spacing w:val="-3"/>
          <w:sz w:val="21"/>
          <w:szCs w:val="21"/>
          <w:highlight w:val="none"/>
          <w14:textFill>
            <w14:solidFill>
              <w14:schemeClr w14:val="tx1"/>
            </w14:solidFill>
          </w14:textFill>
        </w:rPr>
        <w:fldChar w:fldCharType="end"/>
      </w:r>
      <w:r>
        <w:rPr>
          <w:rStyle w:val="14"/>
          <w:rFonts w:ascii="宋体" w:hAnsi="宋体" w:eastAsia="宋体" w:cs="宋体"/>
          <w:color w:val="000000" w:themeColor="text1"/>
          <w:spacing w:val="-2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以暂估价形式包括在招标项目范围内的工程、货物、服务，不属于依法必须</w:t>
      </w:r>
      <w:r>
        <w:rPr>
          <w:rStyle w:val="14"/>
          <w:rFonts w:ascii="宋体" w:hAnsi="宋体" w:eastAsia="宋体" w:cs="宋体"/>
          <w:color w:val="000000" w:themeColor="text1"/>
          <w:spacing w:val="-4"/>
          <w:sz w:val="21"/>
          <w:szCs w:val="21"/>
          <w:highlight w:val="none"/>
          <w14:textFill>
            <w14:solidFill>
              <w14:schemeClr w14:val="tx1"/>
            </w14:solidFill>
          </w14:textFill>
        </w:rPr>
        <w:t>招标的</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范围或未达到规定的规模标准的，由发包人根据工程实际，确定是否由承包人等进行选取。</w:t>
      </w:r>
    </w:p>
    <w:p w14:paraId="1C97E95D">
      <w:pPr>
        <w:pStyle w:val="29"/>
        <w:spacing w:before="28" w:line="219"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15.8.3 最后增加：不属于依法必须招标的暂估价工程最终价格的估价人：发</w:t>
      </w:r>
      <w:r>
        <w:rPr>
          <w:rStyle w:val="14"/>
          <w:rFonts w:ascii="宋体" w:hAnsi="宋体" w:eastAsia="宋体" w:cs="宋体"/>
          <w:color w:val="000000" w:themeColor="text1"/>
          <w:spacing w:val="-2"/>
          <w:sz w:val="21"/>
          <w:szCs w:val="21"/>
          <w:highlight w:val="none"/>
          <w14:textFill>
            <w14:solidFill>
              <w14:schemeClr w14:val="tx1"/>
            </w14:solidFill>
          </w14:textFill>
        </w:rPr>
        <w:t>包人。</w:t>
      </w:r>
    </w:p>
    <w:p w14:paraId="5FF32230">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16．价格调整</w:t>
      </w:r>
    </w:p>
    <w:p w14:paraId="7E394790">
      <w:pPr>
        <w:pStyle w:val="29"/>
        <w:spacing w:before="0" w:line="339" w:lineRule="auto"/>
        <w:ind w:left="0" w:right="0" w:firstLine="422" w:firstLineChars="207"/>
        <w:rPr>
          <w:rStyle w:val="14"/>
          <w:rFonts w:hint="eastAsia" w:ascii="宋体" w:hAnsi="宋体" w:eastAsia="宋体" w:cs="宋体"/>
          <w:color w:val="000000" w:themeColor="text1"/>
          <w:spacing w:val="-3"/>
          <w:sz w:val="21"/>
          <w:szCs w:val="21"/>
          <w:highlight w:val="none"/>
          <w14:textFill>
            <w14:solidFill>
              <w14:schemeClr w14:val="tx1"/>
            </w14:solidFill>
          </w14:textFill>
        </w:rPr>
      </w:pPr>
      <w:r>
        <w:rPr>
          <w:rStyle w:val="14"/>
          <w:rFonts w:hint="eastAsia" w:ascii="宋体" w:hAnsi="宋体" w:eastAsia="宋体" w:cs="宋体"/>
          <w:color w:val="000000" w:themeColor="text1"/>
          <w:spacing w:val="-3"/>
          <w:sz w:val="21"/>
          <w:szCs w:val="21"/>
          <w:highlight w:val="none"/>
          <w14:textFill>
            <w14:solidFill>
              <w14:schemeClr w14:val="tx1"/>
            </w14:solidFill>
          </w14:textFill>
        </w:rPr>
        <w:t>因物价波动引起的价格调整按照本款约定处理。</w:t>
      </w:r>
    </w:p>
    <w:p w14:paraId="66D5FF39">
      <w:pPr>
        <w:pStyle w:val="29"/>
        <w:spacing w:before="0" w:line="339" w:lineRule="auto"/>
        <w:ind w:left="0" w:right="0" w:firstLine="422" w:firstLineChars="207"/>
        <w:rPr>
          <w:rStyle w:val="14"/>
          <w:rFonts w:hint="default" w:ascii="宋体" w:hAnsi="宋体" w:eastAsia="宋体" w:cs="宋体"/>
          <w:color w:val="000000" w:themeColor="text1"/>
          <w:spacing w:val="-3"/>
          <w:sz w:val="21"/>
          <w:szCs w:val="21"/>
          <w:highlight w:val="none"/>
          <w:lang w:val="en-US" w:eastAsia="zh-CN"/>
          <w14:textFill>
            <w14:solidFill>
              <w14:schemeClr w14:val="tx1"/>
            </w14:solidFill>
          </w14:textFill>
        </w:rPr>
      </w:pPr>
      <w:r>
        <w:rPr>
          <w:rStyle w:val="14"/>
          <w:rFonts w:hint="eastAsia" w:ascii="宋体" w:hAnsi="宋体" w:eastAsia="宋体" w:cs="宋体"/>
          <w:color w:val="000000" w:themeColor="text1"/>
          <w:spacing w:val="-3"/>
          <w:sz w:val="21"/>
          <w:szCs w:val="21"/>
          <w:highlight w:val="none"/>
          <w14:textFill>
            <w14:solidFill>
              <w14:schemeClr w14:val="tx1"/>
            </w14:solidFill>
          </w14:textFill>
        </w:rPr>
        <w:t>16.1.1主要材料价格调价原则：自开工令颁发后的12个月内不调整，第13个月开始每年调整一次</w:t>
      </w:r>
      <w:r>
        <w:rPr>
          <w:rStyle w:val="14"/>
          <w:rFonts w:hint="eastAsia" w:ascii="宋体" w:hAnsi="宋体" w:cs="宋体"/>
          <w:color w:val="000000" w:themeColor="text1"/>
          <w:spacing w:val="-3"/>
          <w:sz w:val="21"/>
          <w:szCs w:val="21"/>
          <w:highlight w:val="none"/>
          <w:lang w:eastAsia="zh-CN"/>
          <w14:textFill>
            <w14:solidFill>
              <w14:schemeClr w14:val="tx1"/>
            </w14:solidFill>
          </w14:textFill>
        </w:rPr>
        <w:t>，</w:t>
      </w:r>
      <w:r>
        <w:rPr>
          <w:rStyle w:val="14"/>
          <w:rFonts w:hint="eastAsia" w:ascii="宋体" w:hAnsi="宋体" w:cs="宋体"/>
          <w:color w:val="000000" w:themeColor="text1"/>
          <w:spacing w:val="-3"/>
          <w:sz w:val="21"/>
          <w:szCs w:val="21"/>
          <w:highlight w:val="none"/>
          <w:lang w:val="en-US" w:eastAsia="zh-CN"/>
          <w14:textFill>
            <w14:solidFill>
              <w14:schemeClr w14:val="tx1"/>
            </w14:solidFill>
          </w14:textFill>
        </w:rPr>
        <w:t>调整范围为第13个月开始实施工程，不包含</w:t>
      </w:r>
      <w:r>
        <w:rPr>
          <w:rStyle w:val="14"/>
          <w:rFonts w:hint="eastAsia" w:ascii="宋体" w:hAnsi="宋体" w:eastAsia="宋体" w:cs="宋体"/>
          <w:color w:val="000000" w:themeColor="text1"/>
          <w:spacing w:val="-3"/>
          <w:sz w:val="21"/>
          <w:szCs w:val="21"/>
          <w:highlight w:val="none"/>
          <w14:textFill>
            <w14:solidFill>
              <w14:schemeClr w14:val="tx1"/>
            </w14:solidFill>
          </w14:textFill>
        </w:rPr>
        <w:t>自开工令颁发后的12个月内</w:t>
      </w:r>
      <w:r>
        <w:rPr>
          <w:rStyle w:val="14"/>
          <w:rFonts w:hint="eastAsia" w:ascii="宋体" w:hAnsi="宋体" w:cs="宋体"/>
          <w:color w:val="000000" w:themeColor="text1"/>
          <w:spacing w:val="-3"/>
          <w:sz w:val="21"/>
          <w:szCs w:val="21"/>
          <w:highlight w:val="none"/>
          <w:lang w:val="en-US" w:eastAsia="zh-CN"/>
          <w14:textFill>
            <w14:solidFill>
              <w14:schemeClr w14:val="tx1"/>
            </w14:solidFill>
          </w14:textFill>
        </w:rPr>
        <w:t>已完成的工程。</w:t>
      </w:r>
    </w:p>
    <w:p w14:paraId="25DEBBDF">
      <w:pPr>
        <w:pStyle w:val="29"/>
        <w:spacing w:before="0" w:line="339" w:lineRule="auto"/>
        <w:ind w:left="0" w:right="0" w:firstLine="422" w:firstLineChars="207"/>
        <w:rPr>
          <w:rStyle w:val="14"/>
          <w:rFonts w:hint="eastAsia" w:ascii="宋体" w:hAnsi="宋体" w:eastAsia="宋体" w:cs="宋体"/>
          <w:color w:val="000000" w:themeColor="text1"/>
          <w:spacing w:val="-3"/>
          <w:sz w:val="21"/>
          <w:szCs w:val="21"/>
          <w:highlight w:val="none"/>
          <w14:textFill>
            <w14:solidFill>
              <w14:schemeClr w14:val="tx1"/>
            </w14:solidFill>
          </w14:textFill>
        </w:rPr>
      </w:pPr>
      <w:r>
        <w:rPr>
          <w:rStyle w:val="14"/>
          <w:rFonts w:hint="eastAsia" w:ascii="宋体" w:hAnsi="宋体" w:eastAsia="宋体" w:cs="宋体"/>
          <w:color w:val="000000" w:themeColor="text1"/>
          <w:spacing w:val="-3"/>
          <w:sz w:val="21"/>
          <w:szCs w:val="21"/>
          <w:highlight w:val="none"/>
          <w14:textFill>
            <w14:solidFill>
              <w14:schemeClr w14:val="tx1"/>
            </w14:solidFill>
          </w14:textFill>
        </w:rPr>
        <w:t>可调主要材料范围：结构用钢材（含钢绞线）、水泥、沥青。</w:t>
      </w:r>
    </w:p>
    <w:p w14:paraId="7401CB21">
      <w:pPr>
        <w:pStyle w:val="10"/>
        <w:keepNext/>
        <w:spacing w:before="0" w:beforeAutospacing="0" w:after="0" w:afterAutospacing="0" w:line="400" w:lineRule="exact"/>
        <w:ind w:firstLine="420" w:firstLineChars="200"/>
        <w:rPr>
          <w:rFonts w:ascii="宋体" w:hAnsi="宋体"/>
          <w:color w:val="000000" w:themeColor="text1"/>
          <w:kern w:val="2"/>
          <w:sz w:val="21"/>
          <w:szCs w:val="20"/>
          <w:highlight w:val="none"/>
          <w14:textFill>
            <w14:solidFill>
              <w14:schemeClr w14:val="tx1"/>
            </w14:solidFill>
          </w14:textFill>
        </w:rPr>
      </w:pPr>
      <w:r>
        <w:rPr>
          <w:rFonts w:hint="eastAsia" w:ascii="宋体" w:hAnsi="宋体"/>
          <w:color w:val="000000" w:themeColor="text1"/>
          <w:kern w:val="2"/>
          <w:sz w:val="21"/>
          <w:szCs w:val="20"/>
          <w:highlight w:val="none"/>
          <w14:textFill>
            <w14:solidFill>
              <w14:schemeClr w14:val="tx1"/>
            </w14:solidFill>
          </w14:textFill>
        </w:rPr>
        <w:t>因材料价格波动影响合同价格时，根据本条款价格调整公式中的价格指数和权重表约定的数据，按以下公式计算差额并调整合同价格。</w:t>
      </w:r>
    </w:p>
    <w:p w14:paraId="4F356801">
      <w:pPr>
        <w:pStyle w:val="33"/>
        <w:keepNext/>
        <w:spacing w:before="0" w:beforeAutospacing="0" w:after="0" w:afterAutospacing="0" w:line="400" w:lineRule="exac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△P= P</w:t>
      </w:r>
      <w:r>
        <w:rPr>
          <w:rFonts w:hint="eastAsia" w:ascii="宋体" w:hAnsi="宋体"/>
          <w:color w:val="000000" w:themeColor="text1"/>
          <w:sz w:val="21"/>
          <w:szCs w:val="21"/>
          <w:highlight w:val="none"/>
          <w:vertAlign w:val="subscript"/>
          <w14:textFill>
            <w14:solidFill>
              <w14:schemeClr w14:val="tx1"/>
            </w14:solidFill>
          </w14:textFill>
        </w:rPr>
        <w:t>o</w:t>
      </w:r>
      <w:r>
        <w:rPr>
          <w:rFonts w:hint="eastAsia" w:ascii="宋体" w:hAnsi="宋体"/>
          <w:color w:val="000000" w:themeColor="text1"/>
          <w:sz w:val="21"/>
          <w:szCs w:val="21"/>
          <w:highlight w:val="none"/>
          <w14:textFill>
            <w14:solidFill>
              <w14:schemeClr w14:val="tx1"/>
            </w14:solidFill>
          </w14:textFill>
        </w:rPr>
        <w:t>[A+（B</w:t>
      </w:r>
      <w:r>
        <w:rPr>
          <w:rFonts w:hint="eastAsia" w:ascii="宋体" w:hAnsi="宋体"/>
          <w:color w:val="000000" w:themeColor="text1"/>
          <w:sz w:val="21"/>
          <w:szCs w:val="21"/>
          <w:highlight w:val="none"/>
          <w:vertAlign w:val="subscript"/>
          <w:lang w:val="en-US" w:eastAsia="zh-CN"/>
          <w14:textFill>
            <w14:solidFill>
              <w14:schemeClr w14:val="tx1"/>
            </w14:solidFill>
          </w14:textFill>
        </w:rPr>
        <w:t>1</w:t>
      </w:r>
      <w:r>
        <w:rPr>
          <w:rFonts w:ascii="Arial" w:hAnsi="Arial" w:cs="Arial"/>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F</w:t>
      </w:r>
      <w:r>
        <w:rPr>
          <w:rFonts w:hint="eastAsia" w:ascii="宋体" w:hAnsi="宋体"/>
          <w:color w:val="000000" w:themeColor="text1"/>
          <w:sz w:val="21"/>
          <w:szCs w:val="21"/>
          <w:highlight w:val="none"/>
          <w:vertAlign w:val="subscript"/>
          <w14:textFill>
            <w14:solidFill>
              <w14:schemeClr w14:val="tx1"/>
            </w14:solidFill>
          </w14:textFill>
        </w:rPr>
        <w:t>t</w:t>
      </w:r>
      <w:r>
        <w:rPr>
          <w:rFonts w:hint="eastAsia" w:ascii="宋体" w:hAnsi="宋体"/>
          <w:color w:val="000000" w:themeColor="text1"/>
          <w:sz w:val="21"/>
          <w:szCs w:val="21"/>
          <w:highlight w:val="none"/>
          <w:vertAlign w:val="subscript"/>
          <w:lang w:val="en-US" w:eastAsia="zh-CN"/>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/F</w:t>
      </w:r>
      <w:r>
        <w:rPr>
          <w:rFonts w:hint="eastAsia" w:ascii="宋体" w:hAnsi="宋体"/>
          <w:color w:val="000000" w:themeColor="text1"/>
          <w:sz w:val="21"/>
          <w:szCs w:val="21"/>
          <w:highlight w:val="none"/>
          <w:vertAlign w:val="subscript"/>
          <w14:textFill>
            <w14:solidFill>
              <w14:schemeClr w14:val="tx1"/>
            </w14:solidFill>
          </w14:textFill>
        </w:rPr>
        <w:t>0</w:t>
      </w:r>
      <w:r>
        <w:rPr>
          <w:rFonts w:hint="eastAsia" w:ascii="宋体" w:hAnsi="宋体"/>
          <w:color w:val="000000" w:themeColor="text1"/>
          <w:sz w:val="21"/>
          <w:szCs w:val="21"/>
          <w:highlight w:val="none"/>
          <w:vertAlign w:val="subscript"/>
          <w:lang w:val="en-US" w:eastAsia="zh-CN"/>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 B</w:t>
      </w:r>
      <w:r>
        <w:rPr>
          <w:rFonts w:hint="eastAsia" w:ascii="宋体" w:hAnsi="宋体"/>
          <w:color w:val="000000" w:themeColor="text1"/>
          <w:sz w:val="21"/>
          <w:szCs w:val="21"/>
          <w:highlight w:val="none"/>
          <w:vertAlign w:val="subscript"/>
          <w:lang w:val="en-US" w:eastAsia="zh-CN"/>
          <w14:textFill>
            <w14:solidFill>
              <w14:schemeClr w14:val="tx1"/>
            </w14:solidFill>
          </w14:textFill>
        </w:rPr>
        <w:t>2</w:t>
      </w:r>
      <w:r>
        <w:rPr>
          <w:rFonts w:ascii="Arial" w:hAnsi="Arial" w:cs="Arial"/>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F</w:t>
      </w:r>
      <w:r>
        <w:rPr>
          <w:rFonts w:hint="eastAsia" w:ascii="宋体" w:hAnsi="宋体"/>
          <w:color w:val="000000" w:themeColor="text1"/>
          <w:sz w:val="21"/>
          <w:szCs w:val="21"/>
          <w:highlight w:val="none"/>
          <w:vertAlign w:val="subscript"/>
          <w14:textFill>
            <w14:solidFill>
              <w14:schemeClr w14:val="tx1"/>
            </w14:solidFill>
          </w14:textFill>
        </w:rPr>
        <w:t>t</w:t>
      </w:r>
      <w:r>
        <w:rPr>
          <w:rFonts w:hint="eastAsia" w:ascii="宋体" w:hAnsi="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/F</w:t>
      </w:r>
      <w:r>
        <w:rPr>
          <w:rFonts w:hint="eastAsia" w:ascii="宋体" w:hAnsi="宋体"/>
          <w:color w:val="000000" w:themeColor="text1"/>
          <w:sz w:val="21"/>
          <w:szCs w:val="21"/>
          <w:highlight w:val="none"/>
          <w:vertAlign w:val="subscript"/>
          <w14:textFill>
            <w14:solidFill>
              <w14:schemeClr w14:val="tx1"/>
            </w14:solidFill>
          </w14:textFill>
        </w:rPr>
        <w:t>0</w:t>
      </w:r>
      <w:r>
        <w:rPr>
          <w:rFonts w:hint="eastAsia" w:ascii="宋体" w:hAnsi="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 B</w:t>
      </w:r>
      <w:r>
        <w:rPr>
          <w:rFonts w:hint="eastAsia" w:ascii="宋体" w:hAnsi="宋体"/>
          <w:color w:val="000000" w:themeColor="text1"/>
          <w:sz w:val="21"/>
          <w:szCs w:val="21"/>
          <w:highlight w:val="none"/>
          <w:vertAlign w:val="subscript"/>
          <w:lang w:val="en-US" w:eastAsia="zh-CN"/>
          <w14:textFill>
            <w14:solidFill>
              <w14:schemeClr w14:val="tx1"/>
            </w14:solidFill>
          </w14:textFill>
        </w:rPr>
        <w:t>3</w:t>
      </w:r>
      <w:r>
        <w:rPr>
          <w:rFonts w:ascii="Arial" w:hAnsi="Arial" w:cs="Arial"/>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F</w:t>
      </w:r>
      <w:r>
        <w:rPr>
          <w:rFonts w:hint="eastAsia" w:ascii="宋体" w:hAnsi="宋体"/>
          <w:color w:val="000000" w:themeColor="text1"/>
          <w:sz w:val="21"/>
          <w:szCs w:val="21"/>
          <w:highlight w:val="none"/>
          <w:vertAlign w:val="subscript"/>
          <w14:textFill>
            <w14:solidFill>
              <w14:schemeClr w14:val="tx1"/>
            </w14:solidFill>
          </w14:textFill>
        </w:rPr>
        <w:t>t</w:t>
      </w:r>
      <w:r>
        <w:rPr>
          <w:rFonts w:hint="eastAsia" w:ascii="宋体" w:hAnsi="宋体"/>
          <w:color w:val="000000" w:themeColor="text1"/>
          <w:sz w:val="21"/>
          <w:szCs w:val="21"/>
          <w:highlight w:val="none"/>
          <w:vertAlign w:val="subscript"/>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/F</w:t>
      </w:r>
      <w:r>
        <w:rPr>
          <w:rFonts w:hint="eastAsia" w:ascii="宋体" w:hAnsi="宋体"/>
          <w:color w:val="000000" w:themeColor="text1"/>
          <w:sz w:val="21"/>
          <w:szCs w:val="21"/>
          <w:highlight w:val="none"/>
          <w:vertAlign w:val="subscript"/>
          <w14:textFill>
            <w14:solidFill>
              <w14:schemeClr w14:val="tx1"/>
            </w14:solidFill>
          </w14:textFill>
        </w:rPr>
        <w:t>0</w:t>
      </w:r>
      <w:r>
        <w:rPr>
          <w:rFonts w:hint="eastAsia" w:ascii="宋体" w:hAnsi="宋体"/>
          <w:color w:val="000000" w:themeColor="text1"/>
          <w:sz w:val="21"/>
          <w:szCs w:val="21"/>
          <w:highlight w:val="none"/>
          <w:vertAlign w:val="subscript"/>
          <w:lang w:val="en-US" w:eastAsia="zh-CN"/>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-1]</w:t>
      </w:r>
    </w:p>
    <w:p w14:paraId="5194BA7E">
      <w:pPr>
        <w:pStyle w:val="34"/>
        <w:spacing w:line="400" w:lineRule="exact"/>
        <w:ind w:firstLine="420"/>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式中：△P——需调整的价格差额；</w:t>
      </w:r>
    </w:p>
    <w:p w14:paraId="200DD3FE">
      <w:pPr>
        <w:pStyle w:val="34"/>
        <w:spacing w:line="400" w:lineRule="exact"/>
        <w:ind w:firstLine="42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P</w:t>
      </w:r>
      <w:r>
        <w:rPr>
          <w:rFonts w:hAnsi="宋体"/>
          <w:color w:val="000000" w:themeColor="text1"/>
          <w:highlight w:val="none"/>
          <w:vertAlign w:val="subscript"/>
          <w14:textFill>
            <w14:solidFill>
              <w14:schemeClr w14:val="tx1"/>
            </w14:solidFill>
          </w14:textFill>
        </w:rPr>
        <w:t>0</w:t>
      </w:r>
      <w:r>
        <w:rPr>
          <w:rFonts w:hAnsi="宋体"/>
          <w:color w:val="000000" w:themeColor="text1"/>
          <w:highlight w:val="none"/>
          <w14:textFill>
            <w14:solidFill>
              <w14:schemeClr w14:val="tx1"/>
            </w14:solidFill>
          </w14:textFill>
        </w:rPr>
        <w:t>——第17．3．3项、第17．5．2项和第17．6．2项约定的付款证书中承包人应得到的已完成工程量的金额（即各期的计量额）。此项金额应不包括价格调整、不计质量保证金的扣留和支付、预付款的支付和扣回。第15条约定的变更及其他金额已按现行价格计价的，也不计在内；</w:t>
      </w:r>
    </w:p>
    <w:p w14:paraId="7F2849B1">
      <w:pPr>
        <w:pStyle w:val="34"/>
        <w:spacing w:line="400" w:lineRule="exact"/>
        <w:ind w:firstLine="420" w:firstLineChars="200"/>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 A——定值权重(即不调部分的权重)；</w:t>
      </w:r>
    </w:p>
    <w:p w14:paraId="2E9A3202">
      <w:pPr>
        <w:pStyle w:val="34"/>
        <w:spacing w:before="0" w:line="400" w:lineRule="exact"/>
        <w:ind w:left="0" w:right="0" w:firstLine="434" w:firstLineChars="207"/>
        <w:rPr>
          <w:rStyle w:val="14"/>
          <w:rFonts w:hint="eastAsia" w:ascii="宋体" w:hAnsi="宋体" w:eastAsia="宋体" w:cs="宋体"/>
          <w:color w:val="000000" w:themeColor="text1"/>
          <w:spacing w:val="-3"/>
          <w:sz w:val="21"/>
          <w:szCs w:val="21"/>
          <w:highlight w:val="none"/>
          <w14:textFill>
            <w14:solidFill>
              <w14:schemeClr w14:val="tx1"/>
            </w14:solidFill>
          </w14:textFill>
        </w:rPr>
      </w:pPr>
      <w:r>
        <w:rPr>
          <w:rFonts w:hAnsi="宋体"/>
          <w:color w:val="000000" w:themeColor="text1"/>
          <w:highlight w:val="none"/>
          <w14:textFill>
            <w14:solidFill>
              <w14:schemeClr w14:val="tx1"/>
            </w14:solidFill>
          </w14:textFill>
        </w:rPr>
        <w:t>B</w:t>
      </w:r>
      <w:r>
        <w:rPr>
          <w:rFonts w:hint="eastAsia" w:hAnsi="宋体"/>
          <w:color w:val="000000" w:themeColor="text1"/>
          <w:highlight w:val="none"/>
          <w:vertAlign w:val="subscript"/>
          <w:lang w:val="en-US" w:eastAsia="zh-CN"/>
          <w14:textFill>
            <w14:solidFill>
              <w14:schemeClr w14:val="tx1"/>
            </w14:solidFill>
          </w14:textFill>
        </w:rPr>
        <w:t>1</w:t>
      </w:r>
      <w:r>
        <w:rPr>
          <w:rFonts w:hAnsi="宋体"/>
          <w:color w:val="000000" w:themeColor="text1"/>
          <w:highlight w:val="none"/>
          <w14:textFill>
            <w14:solidFill>
              <w14:schemeClr w14:val="tx1"/>
            </w14:solidFill>
          </w14:textFill>
        </w:rPr>
        <w:t>；B</w:t>
      </w:r>
      <w:r>
        <w:rPr>
          <w:rFonts w:hint="eastAsia" w:hAnsi="宋体"/>
          <w:color w:val="000000" w:themeColor="text1"/>
          <w:highlight w:val="none"/>
          <w:vertAlign w:val="subscript"/>
          <w:lang w:val="en-US" w:eastAsia="zh-CN"/>
          <w14:textFill>
            <w14:solidFill>
              <w14:schemeClr w14:val="tx1"/>
            </w14:solidFill>
          </w14:textFill>
        </w:rPr>
        <w:t>2</w:t>
      </w:r>
      <w:r>
        <w:rPr>
          <w:rFonts w:hAnsi="宋体"/>
          <w:color w:val="000000" w:themeColor="text1"/>
          <w:highlight w:val="none"/>
          <w14:textFill>
            <w14:solidFill>
              <w14:schemeClr w14:val="tx1"/>
            </w14:solidFill>
          </w14:textFill>
        </w:rPr>
        <w:t>；B</w:t>
      </w:r>
      <w:r>
        <w:rPr>
          <w:rFonts w:hint="eastAsia" w:hAnsi="宋体"/>
          <w:color w:val="000000" w:themeColor="text1"/>
          <w:highlight w:val="none"/>
          <w:vertAlign w:val="subscript"/>
          <w:lang w:val="en-US" w:eastAsia="zh-CN"/>
          <w14:textFill>
            <w14:solidFill>
              <w14:schemeClr w14:val="tx1"/>
            </w14:solidFill>
          </w14:textFill>
        </w:rPr>
        <w:t>3</w:t>
      </w:r>
      <w:r>
        <w:rPr>
          <w:rFonts w:hAnsi="宋体"/>
          <w:color w:val="000000" w:themeColor="text1"/>
          <w:highlight w:val="none"/>
          <w14:textFill>
            <w14:solidFill>
              <w14:schemeClr w14:val="tx1"/>
            </w14:solidFill>
          </w14:textFill>
        </w:rPr>
        <w:t>；——分别为钢材、水泥、沥青费用的权重；</w:t>
      </w:r>
    </w:p>
    <w:tbl>
      <w:tblPr>
        <w:tblStyle w:val="12"/>
        <w:tblW w:w="7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071"/>
        <w:gridCol w:w="1140"/>
        <w:gridCol w:w="1185"/>
        <w:gridCol w:w="1171"/>
        <w:gridCol w:w="1245"/>
        <w:gridCol w:w="684"/>
      </w:tblGrid>
      <w:tr w14:paraId="5BFA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51" w:type="dxa"/>
            <w:gridSpan w:val="2"/>
          </w:tcPr>
          <w:p w14:paraId="7E2FE2AF">
            <w:pPr>
              <w:snapToGrid w:val="0"/>
              <w:spacing w:line="4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权重代号</w:t>
            </w:r>
          </w:p>
        </w:tc>
        <w:tc>
          <w:tcPr>
            <w:tcW w:w="1140" w:type="dxa"/>
          </w:tcPr>
          <w:p w14:paraId="0A84B43F">
            <w:pPr>
              <w:snapToGrid w:val="0"/>
              <w:spacing w:line="480" w:lineRule="exact"/>
              <w:jc w:val="both"/>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A（定值）</w:t>
            </w:r>
          </w:p>
        </w:tc>
        <w:tc>
          <w:tcPr>
            <w:tcW w:w="1185" w:type="dxa"/>
          </w:tcPr>
          <w:p w14:paraId="529C71EC">
            <w:pPr>
              <w:snapToGrid w:val="0"/>
              <w:spacing w:line="4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B</w:t>
            </w: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（钢材）</w:t>
            </w:r>
          </w:p>
        </w:tc>
        <w:tc>
          <w:tcPr>
            <w:tcW w:w="1171" w:type="dxa"/>
          </w:tcPr>
          <w:p w14:paraId="22AE581B">
            <w:pPr>
              <w:snapToGrid w:val="0"/>
              <w:spacing w:line="4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B</w:t>
            </w:r>
            <w:r>
              <w:rPr>
                <w:rFonts w:hint="eastAsia" w:ascii="宋体" w:hAnsi="宋体"/>
                <w:color w:val="000000" w:themeColor="text1"/>
                <w:sz w:val="18"/>
                <w:szCs w:val="18"/>
                <w:highlight w:val="none"/>
                <w:lang w:val="en-US" w:eastAsia="zh-CN"/>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（水泥）</w:t>
            </w:r>
          </w:p>
        </w:tc>
        <w:tc>
          <w:tcPr>
            <w:tcW w:w="1245" w:type="dxa"/>
          </w:tcPr>
          <w:p w14:paraId="0CB969BE">
            <w:pPr>
              <w:snapToGrid w:val="0"/>
              <w:spacing w:line="4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B</w:t>
            </w:r>
            <w:r>
              <w:rPr>
                <w:rFonts w:hint="eastAsia" w:ascii="宋体" w:hAnsi="宋体"/>
                <w:color w:val="000000" w:themeColor="text1"/>
                <w:sz w:val="18"/>
                <w:szCs w:val="18"/>
                <w:highlight w:val="none"/>
                <w:lang w:val="en-US" w:eastAsia="zh-CN"/>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（沥青）</w:t>
            </w:r>
          </w:p>
        </w:tc>
        <w:tc>
          <w:tcPr>
            <w:tcW w:w="684" w:type="dxa"/>
          </w:tcPr>
          <w:p w14:paraId="69F537D3">
            <w:pPr>
              <w:snapToGrid w:val="0"/>
              <w:spacing w:line="4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合计</w:t>
            </w:r>
          </w:p>
        </w:tc>
      </w:tr>
      <w:tr w14:paraId="0C6B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80" w:type="dxa"/>
          </w:tcPr>
          <w:p w14:paraId="524885B2">
            <w:pPr>
              <w:snapToGrid w:val="0"/>
              <w:spacing w:line="4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权重系数</w:t>
            </w:r>
          </w:p>
        </w:tc>
        <w:tc>
          <w:tcPr>
            <w:tcW w:w="1071" w:type="dxa"/>
            <w:vAlign w:val="center"/>
          </w:tcPr>
          <w:p w14:paraId="6CFAC797">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TJ标段</w:t>
            </w:r>
          </w:p>
        </w:tc>
        <w:tc>
          <w:tcPr>
            <w:tcW w:w="1140" w:type="dxa"/>
            <w:shd w:val="clear" w:color="auto" w:fill="auto"/>
            <w:vAlign w:val="center"/>
          </w:tcPr>
          <w:p w14:paraId="4C0CF9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0.80 </w:t>
            </w:r>
          </w:p>
        </w:tc>
        <w:tc>
          <w:tcPr>
            <w:tcW w:w="1185" w:type="dxa"/>
            <w:shd w:val="clear" w:color="auto" w:fill="auto"/>
            <w:vAlign w:val="center"/>
          </w:tcPr>
          <w:p w14:paraId="28891100">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0.10</w:t>
            </w:r>
          </w:p>
        </w:tc>
        <w:tc>
          <w:tcPr>
            <w:tcW w:w="1171" w:type="dxa"/>
            <w:shd w:val="clear" w:color="auto" w:fill="auto"/>
            <w:vAlign w:val="center"/>
          </w:tcPr>
          <w:p w14:paraId="287824D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0.09 </w:t>
            </w:r>
          </w:p>
        </w:tc>
        <w:tc>
          <w:tcPr>
            <w:tcW w:w="1245" w:type="dxa"/>
            <w:shd w:val="clear" w:color="auto" w:fill="auto"/>
            <w:vAlign w:val="center"/>
          </w:tcPr>
          <w:p w14:paraId="66B030E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0.01</w:t>
            </w:r>
          </w:p>
        </w:tc>
        <w:tc>
          <w:tcPr>
            <w:tcW w:w="684" w:type="dxa"/>
            <w:vAlign w:val="center"/>
          </w:tcPr>
          <w:p w14:paraId="0882DF5A">
            <w:pPr>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r>
    </w:tbl>
    <w:p w14:paraId="5E3ED20F">
      <w:pPr>
        <w:pStyle w:val="34"/>
        <w:spacing w:line="400" w:lineRule="exact"/>
        <w:ind w:firstLine="420" w:firstLineChars="200"/>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F</w:t>
      </w:r>
      <w:r>
        <w:rPr>
          <w:rFonts w:hAnsi="宋体"/>
          <w:color w:val="000000" w:themeColor="text1"/>
          <w:highlight w:val="none"/>
          <w:vertAlign w:val="subscript"/>
          <w14:textFill>
            <w14:solidFill>
              <w14:schemeClr w14:val="tx1"/>
            </w14:solidFill>
          </w14:textFill>
        </w:rPr>
        <w:t>t</w:t>
      </w:r>
      <w:r>
        <w:rPr>
          <w:rFonts w:hint="eastAsia" w:hAnsi="宋体"/>
          <w:color w:val="000000" w:themeColor="text1"/>
          <w:highlight w:val="none"/>
          <w:vertAlign w:val="subscript"/>
          <w:lang w:val="en-US" w:eastAsia="zh-CN"/>
          <w14:textFill>
            <w14:solidFill>
              <w14:schemeClr w14:val="tx1"/>
            </w14:solidFill>
          </w14:textFill>
        </w:rPr>
        <w:t>1</w:t>
      </w:r>
      <w:r>
        <w:rPr>
          <w:rFonts w:hAnsi="宋体"/>
          <w:color w:val="000000" w:themeColor="text1"/>
          <w:highlight w:val="none"/>
          <w14:textFill>
            <w14:solidFill>
              <w14:schemeClr w14:val="tx1"/>
            </w14:solidFill>
          </w14:textFill>
        </w:rPr>
        <w:t>；F</w:t>
      </w:r>
      <w:r>
        <w:rPr>
          <w:rFonts w:hAnsi="宋体"/>
          <w:color w:val="000000" w:themeColor="text1"/>
          <w:highlight w:val="none"/>
          <w:vertAlign w:val="subscript"/>
          <w14:textFill>
            <w14:solidFill>
              <w14:schemeClr w14:val="tx1"/>
            </w14:solidFill>
          </w14:textFill>
        </w:rPr>
        <w:t>t</w:t>
      </w:r>
      <w:r>
        <w:rPr>
          <w:rFonts w:hint="eastAsia" w:hAnsi="宋体"/>
          <w:color w:val="000000" w:themeColor="text1"/>
          <w:highlight w:val="none"/>
          <w:vertAlign w:val="subscript"/>
          <w:lang w:val="en-US" w:eastAsia="zh-CN"/>
          <w14:textFill>
            <w14:solidFill>
              <w14:schemeClr w14:val="tx1"/>
            </w14:solidFill>
          </w14:textFill>
        </w:rPr>
        <w:t>2</w:t>
      </w:r>
      <w:r>
        <w:rPr>
          <w:rFonts w:hAnsi="宋体"/>
          <w:color w:val="000000" w:themeColor="text1"/>
          <w:highlight w:val="none"/>
          <w14:textFill>
            <w14:solidFill>
              <w14:schemeClr w14:val="tx1"/>
            </w14:solidFill>
          </w14:textFill>
        </w:rPr>
        <w:t>；F</w:t>
      </w:r>
      <w:r>
        <w:rPr>
          <w:rFonts w:hAnsi="宋体"/>
          <w:color w:val="000000" w:themeColor="text1"/>
          <w:highlight w:val="none"/>
          <w:vertAlign w:val="subscript"/>
          <w14:textFill>
            <w14:solidFill>
              <w14:schemeClr w14:val="tx1"/>
            </w14:solidFill>
          </w14:textFill>
        </w:rPr>
        <w:t>t</w:t>
      </w:r>
      <w:r>
        <w:rPr>
          <w:rFonts w:hint="eastAsia" w:hAnsi="宋体"/>
          <w:color w:val="000000" w:themeColor="text1"/>
          <w:highlight w:val="none"/>
          <w:vertAlign w:val="subscript"/>
          <w:lang w:val="en-US" w:eastAsia="zh-CN"/>
          <w14:textFill>
            <w14:solidFill>
              <w14:schemeClr w14:val="tx1"/>
            </w14:solidFill>
          </w14:textFill>
        </w:rPr>
        <w:t>3</w:t>
      </w:r>
      <w:r>
        <w:rPr>
          <w:rFonts w:hAnsi="宋体"/>
          <w:color w:val="000000" w:themeColor="text1"/>
          <w:highlight w:val="none"/>
          <w14:textFill>
            <w14:solidFill>
              <w14:schemeClr w14:val="tx1"/>
            </w14:solidFill>
          </w14:textFill>
        </w:rPr>
        <w:t>；——分别为钢材、水泥、沥青的现行统计部门价格指数，指第17.3.3项、第17.5.2项和第17.6.2项约定的付款证书相关周期所在年度的各可调因子的价格指数，指四川省交通运输厅交通建设工程造价管理站主办的《四川交通建设工程造价管理信息》公布的</w:t>
      </w:r>
      <w:r>
        <w:rPr>
          <w:rFonts w:hint="eastAsia" w:hAnsi="宋体"/>
          <w:color w:val="000000" w:themeColor="text1"/>
          <w:highlight w:val="none"/>
          <w:lang w:val="en-US" w:eastAsia="zh-CN"/>
          <w14:textFill>
            <w14:solidFill>
              <w14:schemeClr w14:val="tx1"/>
            </w14:solidFill>
          </w14:textFill>
        </w:rPr>
        <w:t>甘孜州</w:t>
      </w:r>
      <w:r>
        <w:rPr>
          <w:rFonts w:hAnsi="宋体"/>
          <w:color w:val="000000" w:themeColor="text1"/>
          <w:highlight w:val="none"/>
          <w14:textFill>
            <w14:solidFill>
              <w14:schemeClr w14:val="tx1"/>
            </w14:solidFill>
          </w14:textFill>
        </w:rPr>
        <w:t>对应的有关价格信息或价格指数（按调差年度各月价格或指数的平均值计算）；</w:t>
      </w:r>
    </w:p>
    <w:p w14:paraId="2FFAE65F">
      <w:pPr>
        <w:pStyle w:val="34"/>
        <w:spacing w:line="400" w:lineRule="exact"/>
        <w:ind w:firstLine="420" w:firstLineChars="200"/>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   F</w:t>
      </w:r>
      <w:r>
        <w:rPr>
          <w:rFonts w:hAnsi="宋体"/>
          <w:color w:val="000000" w:themeColor="text1"/>
          <w:highlight w:val="none"/>
          <w:vertAlign w:val="subscript"/>
          <w14:textFill>
            <w14:solidFill>
              <w14:schemeClr w14:val="tx1"/>
            </w14:solidFill>
          </w14:textFill>
        </w:rPr>
        <w:t>0</w:t>
      </w:r>
      <w:r>
        <w:rPr>
          <w:rFonts w:hint="eastAsia" w:hAnsi="宋体"/>
          <w:color w:val="000000" w:themeColor="text1"/>
          <w:highlight w:val="none"/>
          <w:vertAlign w:val="subscript"/>
          <w:lang w:val="en-US" w:eastAsia="zh-CN"/>
          <w14:textFill>
            <w14:solidFill>
              <w14:schemeClr w14:val="tx1"/>
            </w14:solidFill>
          </w14:textFill>
        </w:rPr>
        <w:t>1</w:t>
      </w:r>
      <w:r>
        <w:rPr>
          <w:rFonts w:hAnsi="宋体"/>
          <w:color w:val="000000" w:themeColor="text1"/>
          <w:highlight w:val="none"/>
          <w14:textFill>
            <w14:solidFill>
              <w14:schemeClr w14:val="tx1"/>
            </w14:solidFill>
          </w14:textFill>
        </w:rPr>
        <w:t>；F</w:t>
      </w:r>
      <w:r>
        <w:rPr>
          <w:rFonts w:hAnsi="宋体"/>
          <w:color w:val="000000" w:themeColor="text1"/>
          <w:highlight w:val="none"/>
          <w:vertAlign w:val="subscript"/>
          <w14:textFill>
            <w14:solidFill>
              <w14:schemeClr w14:val="tx1"/>
            </w14:solidFill>
          </w14:textFill>
        </w:rPr>
        <w:t>0</w:t>
      </w:r>
      <w:r>
        <w:rPr>
          <w:rFonts w:hint="eastAsia" w:hAnsi="宋体"/>
          <w:color w:val="000000" w:themeColor="text1"/>
          <w:highlight w:val="none"/>
          <w:vertAlign w:val="subscript"/>
          <w:lang w:val="en-US" w:eastAsia="zh-CN"/>
          <w14:textFill>
            <w14:solidFill>
              <w14:schemeClr w14:val="tx1"/>
            </w14:solidFill>
          </w14:textFill>
        </w:rPr>
        <w:t>2</w:t>
      </w:r>
      <w:r>
        <w:rPr>
          <w:rFonts w:hAnsi="宋体"/>
          <w:color w:val="000000" w:themeColor="text1"/>
          <w:highlight w:val="none"/>
          <w14:textFill>
            <w14:solidFill>
              <w14:schemeClr w14:val="tx1"/>
            </w14:solidFill>
          </w14:textFill>
        </w:rPr>
        <w:t>；F</w:t>
      </w:r>
      <w:r>
        <w:rPr>
          <w:rFonts w:hAnsi="宋体"/>
          <w:color w:val="000000" w:themeColor="text1"/>
          <w:highlight w:val="none"/>
          <w:vertAlign w:val="subscript"/>
          <w14:textFill>
            <w14:solidFill>
              <w14:schemeClr w14:val="tx1"/>
            </w14:solidFill>
          </w14:textFill>
        </w:rPr>
        <w:t>0</w:t>
      </w:r>
      <w:r>
        <w:rPr>
          <w:rFonts w:hint="eastAsia" w:hAnsi="宋体"/>
          <w:color w:val="000000" w:themeColor="text1"/>
          <w:highlight w:val="none"/>
          <w:vertAlign w:val="subscript"/>
          <w:lang w:val="en-US" w:eastAsia="zh-CN"/>
          <w14:textFill>
            <w14:solidFill>
              <w14:schemeClr w14:val="tx1"/>
            </w14:solidFill>
          </w14:textFill>
        </w:rPr>
        <w:t>3</w:t>
      </w:r>
      <w:r>
        <w:rPr>
          <w:rFonts w:hAnsi="宋体"/>
          <w:color w:val="000000" w:themeColor="text1"/>
          <w:highlight w:val="none"/>
          <w14:textFill>
            <w14:solidFill>
              <w14:schemeClr w14:val="tx1"/>
            </w14:solidFill>
          </w14:textFill>
        </w:rPr>
        <w:t>；——分别为钢材、水泥、沥青的基本价格指数，指递交投标文件截止期前28天所在月份的四川省交通运输厅交通建设工程造价管理站主办的《四川交通建设工程造价管理信息》公布的</w:t>
      </w:r>
      <w:r>
        <w:rPr>
          <w:rFonts w:hint="eastAsia" w:hAnsi="宋体"/>
          <w:color w:val="000000" w:themeColor="text1"/>
          <w:highlight w:val="none"/>
          <w:lang w:val="en-US" w:eastAsia="zh-CN"/>
          <w14:textFill>
            <w14:solidFill>
              <w14:schemeClr w14:val="tx1"/>
            </w14:solidFill>
          </w14:textFill>
        </w:rPr>
        <w:t>甘孜州</w:t>
      </w:r>
      <w:r>
        <w:rPr>
          <w:rFonts w:hAnsi="宋体"/>
          <w:color w:val="000000" w:themeColor="text1"/>
          <w:highlight w:val="none"/>
          <w14:textFill>
            <w14:solidFill>
              <w14:schemeClr w14:val="tx1"/>
            </w14:solidFill>
          </w14:textFill>
        </w:rPr>
        <w:t>有关价格信息或材料价格指数。</w:t>
      </w:r>
    </w:p>
    <w:p w14:paraId="22EDCC57">
      <w:pPr>
        <w:pStyle w:val="34"/>
        <w:spacing w:line="400" w:lineRule="exact"/>
        <w:ind w:firstLine="420" w:firstLineChars="200"/>
        <w:jc w:val="left"/>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材料价格样本的采用按照如下原则进行：</w:t>
      </w:r>
    </w:p>
    <w:p w14:paraId="269CBA5E">
      <w:pPr>
        <w:pStyle w:val="34"/>
        <w:spacing w:line="400" w:lineRule="exact"/>
        <w:ind w:firstLine="420" w:firstLineChars="200"/>
        <w:jc w:val="lef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钢材：采用带肋钢筋HRB400的信息价作为样本；</w:t>
      </w:r>
    </w:p>
    <w:p w14:paraId="37A68421">
      <w:pPr>
        <w:pStyle w:val="34"/>
        <w:spacing w:line="400" w:lineRule="exact"/>
        <w:ind w:firstLine="420" w:firstLineChars="200"/>
        <w:jc w:val="lef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水泥：采用32.5级水泥的信息价作为样本；</w:t>
      </w:r>
    </w:p>
    <w:p w14:paraId="5955C0F0">
      <w:pPr>
        <w:pStyle w:val="34"/>
        <w:spacing w:line="400" w:lineRule="exact"/>
        <w:ind w:firstLine="420" w:firstLineChars="200"/>
        <w:jc w:val="lef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沥青：采用改性沥青的信息价作为样本；</w:t>
      </w:r>
    </w:p>
    <w:p w14:paraId="2FD3788B">
      <w:pPr>
        <w:pStyle w:val="34"/>
        <w:spacing w:line="400" w:lineRule="exact"/>
        <w:ind w:firstLine="420" w:firstLineChars="200"/>
        <w:jc w:val="left"/>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钢材</w:t>
      </w:r>
      <w:r>
        <w:rPr>
          <w:rFonts w:hint="eastAsia" w:hAnsi="宋体"/>
          <w:color w:val="000000" w:themeColor="text1"/>
          <w:highlight w:val="none"/>
          <w:lang w:val="en-US" w:eastAsia="zh-CN"/>
          <w14:textFill>
            <w14:solidFill>
              <w14:schemeClr w14:val="tx1"/>
            </w14:solidFill>
          </w14:textFill>
        </w:rPr>
        <w:t>包含：</w:t>
      </w:r>
      <w:r>
        <w:rPr>
          <w:rFonts w:hint="eastAsia" w:hAnsi="宋体"/>
          <w:color w:val="000000" w:themeColor="text1"/>
          <w:highlight w:val="none"/>
          <w14:textFill>
            <w14:solidFill>
              <w14:schemeClr w14:val="tx1"/>
            </w14:solidFill>
          </w14:textFill>
        </w:rPr>
        <w:t>光圆钢筋</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带肋钢筋</w:t>
      </w:r>
      <w:r>
        <w:rPr>
          <w:rFonts w:hint="eastAsia" w:hAnsi="宋体"/>
          <w:color w:val="000000" w:themeColor="text1"/>
          <w:highlight w:val="none"/>
          <w:lang w:eastAsia="zh-CN"/>
          <w14:textFill>
            <w14:solidFill>
              <w14:schemeClr w14:val="tx1"/>
            </w14:solidFill>
          </w14:textFill>
        </w:rPr>
        <w:t>、冷轧带肋钢筋网、</w:t>
      </w:r>
      <w:r>
        <w:rPr>
          <w:rFonts w:hint="eastAsia" w:hAnsi="宋体"/>
          <w:color w:val="000000" w:themeColor="text1"/>
          <w:highlight w:val="none"/>
          <w14:textFill>
            <w14:solidFill>
              <w14:schemeClr w14:val="tx1"/>
            </w14:solidFill>
          </w14:textFill>
        </w:rPr>
        <w:t>钢绞线</w:t>
      </w:r>
      <w:r>
        <w:rPr>
          <w:rFonts w:hint="eastAsia" w:hAnsi="宋体"/>
          <w:color w:val="000000" w:themeColor="text1"/>
          <w:highlight w:val="none"/>
          <w:lang w:eastAsia="zh-CN"/>
          <w14:textFill>
            <w14:solidFill>
              <w14:schemeClr w14:val="tx1"/>
            </w14:solidFill>
          </w14:textFill>
        </w:rPr>
        <w:t>、钢丝绳、</w:t>
      </w:r>
      <w:r>
        <w:rPr>
          <w:rFonts w:hint="eastAsia" w:hAnsi="宋体"/>
          <w:color w:val="000000" w:themeColor="text1"/>
          <w:highlight w:val="none"/>
          <w14:textFill>
            <w14:solidFill>
              <w14:schemeClr w14:val="tx1"/>
            </w14:solidFill>
          </w14:textFill>
        </w:rPr>
        <w:t>型钢</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钢板</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钢管</w:t>
      </w:r>
    </w:p>
    <w:p w14:paraId="77AC08EE">
      <w:pPr>
        <w:pStyle w:val="34"/>
        <w:spacing w:line="400" w:lineRule="exact"/>
        <w:ind w:firstLine="420" w:firstLineChars="200"/>
        <w:jc w:val="lef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水泥</w:t>
      </w:r>
      <w:r>
        <w:rPr>
          <w:rFonts w:hint="eastAsia" w:hAnsi="宋体"/>
          <w:color w:val="000000" w:themeColor="text1"/>
          <w:highlight w:val="none"/>
          <w:lang w:val="en-US" w:eastAsia="zh-CN"/>
          <w14:textFill>
            <w14:solidFill>
              <w14:schemeClr w14:val="tx1"/>
            </w14:solidFill>
          </w14:textFill>
        </w:rPr>
        <w:t>包含</w:t>
      </w:r>
      <w:r>
        <w:rPr>
          <w:rFonts w:hAnsi="宋体"/>
          <w:color w:val="000000" w:themeColor="text1"/>
          <w:highlight w:val="none"/>
          <w14:textFill>
            <w14:solidFill>
              <w14:schemeClr w14:val="tx1"/>
            </w14:solidFill>
          </w14:textFill>
        </w:rPr>
        <w:t>：32.5级水泥</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4</w:t>
      </w:r>
      <w:r>
        <w:rPr>
          <w:rFonts w:hAnsi="宋体"/>
          <w:color w:val="000000" w:themeColor="text1"/>
          <w:highlight w:val="none"/>
          <w14:textFill>
            <w14:solidFill>
              <w14:schemeClr w14:val="tx1"/>
            </w14:solidFill>
          </w14:textFill>
        </w:rPr>
        <w:t>2.5级水泥</w:t>
      </w:r>
      <w:r>
        <w:rPr>
          <w:rFonts w:hint="eastAsia" w:hAnsi="宋体" w:eastAsia="宋体"/>
          <w:color w:val="000000" w:themeColor="text1"/>
          <w:highlight w:val="none"/>
          <w:lang w:eastAsia="zh-CN"/>
          <w14:textFill>
            <w14:solidFill>
              <w14:schemeClr w14:val="tx1"/>
            </w14:solidFill>
          </w14:textFill>
        </w:rPr>
        <w:t>、52</w:t>
      </w:r>
      <w:r>
        <w:rPr>
          <w:rFonts w:hint="eastAsia" w:hAnsi="宋体" w:eastAsia="宋体"/>
          <w:color w:val="000000" w:themeColor="text1"/>
          <w:highlight w:val="none"/>
          <w:lang w:val="en-US" w:eastAsia="zh-CN"/>
          <w14:textFill>
            <w14:solidFill>
              <w14:schemeClr w14:val="tx1"/>
            </w14:solidFill>
          </w14:textFill>
        </w:rPr>
        <w:t>.</w:t>
      </w:r>
      <w:r>
        <w:rPr>
          <w:rFonts w:hint="eastAsia" w:hAnsi="宋体" w:eastAsia="宋体"/>
          <w:color w:val="000000" w:themeColor="text1"/>
          <w:highlight w:val="none"/>
          <w:lang w:eastAsia="zh-CN"/>
          <w14:textFill>
            <w14:solidFill>
              <w14:schemeClr w14:val="tx1"/>
            </w14:solidFill>
          </w14:textFill>
        </w:rPr>
        <w:t>5水泥</w:t>
      </w:r>
      <w:r>
        <w:rPr>
          <w:rFonts w:hAnsi="宋体"/>
          <w:color w:val="000000" w:themeColor="text1"/>
          <w:highlight w:val="none"/>
          <w14:textFill>
            <w14:solidFill>
              <w14:schemeClr w14:val="tx1"/>
            </w14:solidFill>
          </w14:textFill>
        </w:rPr>
        <w:t>；</w:t>
      </w:r>
    </w:p>
    <w:p w14:paraId="784D63C0">
      <w:pPr>
        <w:pStyle w:val="34"/>
        <w:spacing w:line="400" w:lineRule="exact"/>
        <w:ind w:firstLine="420" w:firstLineChars="200"/>
        <w:jc w:val="left"/>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t>沥青</w:t>
      </w:r>
      <w:r>
        <w:rPr>
          <w:rFonts w:hint="eastAsia" w:hAnsi="宋体"/>
          <w:color w:val="000000" w:themeColor="text1"/>
          <w:highlight w:val="none"/>
          <w:lang w:val="en-US" w:eastAsia="zh-CN"/>
          <w14:textFill>
            <w14:solidFill>
              <w14:schemeClr w14:val="tx1"/>
            </w14:solidFill>
          </w14:textFill>
        </w:rPr>
        <w:t>包含</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石油沥青</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改性沥青</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乳化沥青</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改性乳化沥青</w:t>
      </w:r>
      <w:r>
        <w:rPr>
          <w:rFonts w:hint="eastAsia" w:hAnsi="宋体"/>
          <w:color w:val="000000" w:themeColor="text1"/>
          <w:highlight w:val="none"/>
          <w:lang w:eastAsia="zh-CN"/>
          <w14:textFill>
            <w14:solidFill>
              <w14:schemeClr w14:val="tx1"/>
            </w14:solidFill>
          </w14:textFill>
        </w:rPr>
        <w:t>。</w:t>
      </w:r>
    </w:p>
    <w:p w14:paraId="5E945425">
      <w:pPr>
        <w:pStyle w:val="34"/>
        <w:spacing w:line="400" w:lineRule="exact"/>
        <w:ind w:firstLine="420" w:firstLineChars="200"/>
        <w:jc w:val="left"/>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注：工程量清单第</w:t>
      </w:r>
      <w:r>
        <w:rPr>
          <w:rFonts w:hint="eastAsia" w:hAnsi="宋体" w:eastAsia="宋体"/>
          <w:color w:val="000000" w:themeColor="text1"/>
          <w:highlight w:val="none"/>
          <w:lang w:val="en-US" w:eastAsia="zh-CN"/>
          <w14:textFill>
            <w14:solidFill>
              <w14:schemeClr w14:val="tx1"/>
            </w14:solidFill>
          </w14:textFill>
        </w:rPr>
        <w:t>900</w:t>
      </w:r>
      <w:r>
        <w:rPr>
          <w:rFonts w:hAnsi="宋体"/>
          <w:color w:val="000000" w:themeColor="text1"/>
          <w:highlight w:val="none"/>
          <w14:textFill>
            <w14:solidFill>
              <w14:schemeClr w14:val="tx1"/>
            </w14:solidFill>
          </w14:textFill>
        </w:rPr>
        <w:t>章不参与材料调差。</w:t>
      </w:r>
    </w:p>
    <w:p w14:paraId="4A32BF70">
      <w:pPr>
        <w:pStyle w:val="34"/>
        <w:spacing w:line="400" w:lineRule="exact"/>
        <w:jc w:val="left"/>
        <w:rPr>
          <w:rFonts w:hint="default" w:ascii="黑体" w:hAnsi="Times New Roman" w:eastAsia="黑体"/>
          <w:b/>
          <w:color w:val="000000" w:themeColor="text1"/>
          <w:highlight w:val="none"/>
          <w14:textFill>
            <w14:solidFill>
              <w14:schemeClr w14:val="tx1"/>
            </w14:solidFill>
          </w14:textFill>
        </w:rPr>
      </w:pPr>
      <w:r>
        <w:rPr>
          <w:rFonts w:ascii="黑体" w:eastAsia="黑体"/>
          <w:b/>
          <w:color w:val="000000" w:themeColor="text1"/>
          <w:highlight w:val="none"/>
          <w14:textFill>
            <w14:solidFill>
              <w14:schemeClr w14:val="tx1"/>
            </w14:solidFill>
          </w14:textFill>
        </w:rPr>
        <w:t>16.1.1.2</w:t>
      </w:r>
      <w:r>
        <w:rPr>
          <w:rFonts w:ascii="黑体" w:hAnsi="Times New Roman" w:eastAsia="黑体"/>
          <w:b/>
          <w:color w:val="000000" w:themeColor="text1"/>
          <w:highlight w:val="none"/>
          <w14:textFill>
            <w14:solidFill>
              <w14:schemeClr w14:val="tx1"/>
            </w14:solidFill>
          </w14:textFill>
        </w:rPr>
        <w:t>暂时确定调整差额</w:t>
      </w:r>
    </w:p>
    <w:p w14:paraId="770EA5B1">
      <w:pPr>
        <w:pStyle w:val="34"/>
        <w:spacing w:line="400" w:lineRule="exac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    在计算调整差额时得不到现行价格指数的，可暂用上一次价格指数计算，并在以后的付款中再按实际价格指数进行调整。</w:t>
      </w:r>
    </w:p>
    <w:p w14:paraId="2873B477">
      <w:pPr>
        <w:snapToGrid w:val="0"/>
        <w:spacing w:line="400" w:lineRule="exact"/>
        <w:ind w:right="40"/>
        <w:rPr>
          <w:rFonts w:ascii="黑体" w:eastAsia="黑体"/>
          <w:b/>
          <w:color w:val="000000" w:themeColor="text1"/>
          <w:szCs w:val="21"/>
          <w:highlight w:val="none"/>
          <w14:textFill>
            <w14:solidFill>
              <w14:schemeClr w14:val="tx1"/>
            </w14:solidFill>
          </w14:textFill>
        </w:rPr>
      </w:pPr>
      <w:r>
        <w:rPr>
          <w:rFonts w:hint="eastAsia" w:ascii="黑体" w:eastAsia="黑体"/>
          <w:b/>
          <w:color w:val="000000" w:themeColor="text1"/>
          <w:szCs w:val="21"/>
          <w:highlight w:val="none"/>
          <w14:textFill>
            <w14:solidFill>
              <w14:schemeClr w14:val="tx1"/>
            </w14:solidFill>
          </w14:textFill>
        </w:rPr>
        <w:t>16.1.1.3</w:t>
      </w:r>
      <w:r>
        <w:rPr>
          <w:rFonts w:ascii="黑体" w:eastAsia="黑体"/>
          <w:b/>
          <w:color w:val="000000" w:themeColor="text1"/>
          <w:szCs w:val="21"/>
          <w:highlight w:val="none"/>
          <w14:textFill>
            <w14:solidFill>
              <w14:schemeClr w14:val="tx1"/>
            </w14:solidFill>
          </w14:textFill>
        </w:rPr>
        <w:t>权重的调整</w:t>
      </w:r>
    </w:p>
    <w:p w14:paraId="4D8A0884">
      <w:pPr>
        <w:pStyle w:val="34"/>
        <w:snapToGrid w:val="0"/>
        <w:spacing w:before="147" w:line="400" w:lineRule="exact"/>
        <w:ind w:left="479" w:firstLine="480"/>
        <w:jc w:val="left"/>
        <w:rPr>
          <w:rStyle w:val="14"/>
          <w:rFonts w:hint="eastAsia" w:ascii="宋体" w:hAnsi="宋体" w:eastAsia="宋体" w:cs="宋体"/>
          <w:color w:val="000000" w:themeColor="text1"/>
          <w:sz w:val="21"/>
          <w:szCs w:val="21"/>
          <w:highlight w:val="none"/>
          <w14:textFill>
            <w14:solidFill>
              <w14:schemeClr w14:val="tx1"/>
            </w14:solidFill>
          </w14:textFill>
        </w:rPr>
      </w:pPr>
      <w:r>
        <w:rPr>
          <w:rFonts w:hAnsi="宋体"/>
          <w:color w:val="000000" w:themeColor="text1"/>
          <w:highlight w:val="none"/>
          <w14:textFill>
            <w14:solidFill>
              <w14:schemeClr w14:val="tx1"/>
            </w14:solidFill>
          </w14:textFill>
        </w:rPr>
        <w:t>施工期间权重不调整。</w:t>
      </w:r>
    </w:p>
    <w:p w14:paraId="0F98CD1A">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17．计量与支付</w:t>
      </w:r>
    </w:p>
    <w:p w14:paraId="29B0094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17．1 计量</w:t>
      </w:r>
    </w:p>
    <w:p w14:paraId="7E57B2D1">
      <w:pPr>
        <w:pStyle w:val="29"/>
        <w:spacing w:before="98" w:line="222"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17.1.2</w:t>
      </w:r>
      <w:r>
        <w:rPr>
          <w:rStyle w:val="14"/>
          <w:rFonts w:ascii="宋体" w:hAnsi="宋体" w:eastAsia="宋体" w:cs="宋体"/>
          <w:color w:val="000000" w:themeColor="text1"/>
          <w:spacing w:val="-3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计量方法</w:t>
      </w:r>
    </w:p>
    <w:p w14:paraId="04017BBB">
      <w:pPr>
        <w:pStyle w:val="29"/>
        <w:spacing w:before="106" w:line="308" w:lineRule="auto"/>
        <w:ind w:right="72"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本项约定为：工程的计量应以净值为准，除非项目专用合同条款另有约定。工程量清单中各个子目的具体计量方法按本合同文件技术规范中的规定执行。计量的程序为：承包人提出，监理</w:t>
      </w:r>
      <w:r>
        <w:rPr>
          <w:rStyle w:val="14"/>
          <w:rFonts w:ascii="宋体" w:hAnsi="宋体" w:eastAsia="宋体" w:cs="宋体"/>
          <w:color w:val="000000" w:themeColor="text1"/>
          <w:spacing w:val="-2"/>
          <w:sz w:val="21"/>
          <w:szCs w:val="21"/>
          <w:highlight w:val="none"/>
          <w14:textFill>
            <w14:solidFill>
              <w14:schemeClr w14:val="tx1"/>
            </w14:solidFill>
          </w14:textFill>
        </w:rPr>
        <w:t>审查，发包人审核确定。</w:t>
      </w:r>
    </w:p>
    <w:p w14:paraId="041B6BA2">
      <w:pPr>
        <w:pStyle w:val="29"/>
        <w:spacing w:before="31" w:line="219"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17.1.4</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单价子目的计量</w:t>
      </w:r>
    </w:p>
    <w:p w14:paraId="1B94C4B4">
      <w:pPr>
        <w:pStyle w:val="29"/>
        <w:spacing w:before="110"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7"/>
          <w:sz w:val="21"/>
          <w:szCs w:val="21"/>
          <w:highlight w:val="none"/>
          <w14:textFill>
            <w14:solidFill>
              <w14:schemeClr w14:val="tx1"/>
            </w14:solidFill>
          </w14:textFill>
        </w:rPr>
        <w:t>本项补充：</w:t>
      </w:r>
    </w:p>
    <w:p w14:paraId="1C8D46E9">
      <w:pPr>
        <w:pStyle w:val="29"/>
        <w:spacing w:before="111" w:line="302" w:lineRule="auto"/>
        <w:ind w:left="1" w:right="146" w:firstLine="45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(7)承包人未在已标价工程量清单中填入单价或总额价的工程子目，将被认为其已包含在本</w:t>
      </w:r>
      <w:r>
        <w:rPr>
          <w:rStyle w:val="14"/>
          <w:rFonts w:ascii="宋体" w:hAnsi="宋体" w:eastAsia="宋体" w:cs="宋体"/>
          <w:color w:val="000000" w:themeColor="text1"/>
          <w:sz w:val="21"/>
          <w:szCs w:val="21"/>
          <w:highlight w:val="none"/>
          <w14:textFill>
            <w14:solidFill>
              <w14:schemeClr w14:val="tx1"/>
            </w14:solidFill>
          </w14:textFill>
        </w:rPr>
        <w:t>合同的其他子目的单价和总额价中，发包人将不另</w:t>
      </w:r>
      <w:r>
        <w:rPr>
          <w:rStyle w:val="14"/>
          <w:rFonts w:ascii="宋体" w:hAnsi="宋体" w:eastAsia="宋体" w:cs="宋体"/>
          <w:color w:val="000000" w:themeColor="text1"/>
          <w:spacing w:val="-1"/>
          <w:sz w:val="21"/>
          <w:szCs w:val="21"/>
          <w:highlight w:val="none"/>
          <w14:textFill>
            <w14:solidFill>
              <w14:schemeClr w14:val="tx1"/>
            </w14:solidFill>
          </w14:textFill>
        </w:rPr>
        <w:t>行支付。</w:t>
      </w:r>
    </w:p>
    <w:p w14:paraId="36E6D390">
      <w:pPr>
        <w:pStyle w:val="29"/>
        <w:spacing w:before="32" w:line="221" w:lineRule="auto"/>
        <w:ind w:left="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6"/>
          <w:sz w:val="21"/>
          <w:szCs w:val="21"/>
          <w:highlight w:val="none"/>
          <w14:textFill>
            <w14:solidFill>
              <w14:schemeClr w14:val="tx1"/>
            </w14:solidFill>
          </w14:textFill>
        </w:rPr>
        <w:t>第</w:t>
      </w:r>
      <w:r>
        <w:rPr>
          <w:rStyle w:val="14"/>
          <w:rFonts w:ascii="宋体" w:hAnsi="宋体" w:eastAsia="宋体" w:cs="宋体"/>
          <w:color w:val="000000" w:themeColor="text1"/>
          <w:spacing w:val="-2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17.1.5</w:t>
      </w:r>
      <w:r>
        <w:rPr>
          <w:rStyle w:val="14"/>
          <w:rFonts w:ascii="宋体" w:hAnsi="宋体" w:eastAsia="宋体" w:cs="宋体"/>
          <w:color w:val="000000" w:themeColor="text1"/>
          <w:spacing w:val="-43"/>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6"/>
          <w:sz w:val="21"/>
          <w:szCs w:val="21"/>
          <w:highlight w:val="none"/>
          <w14:textFill>
            <w14:solidFill>
              <w14:schemeClr w14:val="tx1"/>
            </w14:solidFill>
          </w14:textFill>
        </w:rPr>
        <w:t>项补充：</w:t>
      </w:r>
    </w:p>
    <w:p w14:paraId="3E688B3B">
      <w:pPr>
        <w:pStyle w:val="29"/>
        <w:spacing w:before="108" w:line="310" w:lineRule="auto"/>
        <w:ind w:right="72"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（5）承包人在签订合同协议书后</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28</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天之</w:t>
      </w:r>
      <w:r>
        <w:rPr>
          <w:rStyle w:val="14"/>
          <w:rFonts w:ascii="宋体" w:hAnsi="宋体" w:eastAsia="宋体" w:cs="宋体"/>
          <w:color w:val="000000" w:themeColor="text1"/>
          <w:spacing w:val="-2"/>
          <w:sz w:val="21"/>
          <w:szCs w:val="21"/>
          <w:highlight w:val="none"/>
          <w14:textFill>
            <w14:solidFill>
              <w14:schemeClr w14:val="tx1"/>
            </w14:solidFill>
          </w14:textFill>
        </w:rPr>
        <w:t>内，应向监理人提交包括在工程量清单中的每个总</w:t>
      </w:r>
      <w:r>
        <w:rPr>
          <w:rStyle w:val="14"/>
          <w:rFonts w:ascii="宋体" w:hAnsi="宋体" w:eastAsia="宋体" w:cs="宋体"/>
          <w:color w:val="000000" w:themeColor="text1"/>
          <w:spacing w:val="-1"/>
          <w:sz w:val="21"/>
          <w:szCs w:val="21"/>
          <w:highlight w:val="none"/>
          <w14:textFill>
            <w14:solidFill>
              <w14:schemeClr w14:val="tx1"/>
            </w14:solidFill>
          </w14:textFill>
        </w:rPr>
        <w:t>额支付项的分目表（含名称、说明、单位、数量、单价、金额及备注等项</w:t>
      </w:r>
      <w:r>
        <w:rPr>
          <w:rStyle w:val="14"/>
          <w:rFonts w:ascii="宋体" w:hAnsi="宋体" w:eastAsia="宋体" w:cs="宋体"/>
          <w:color w:val="000000" w:themeColor="text1"/>
          <w:spacing w:val="1"/>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该分目表须经监理人审查并报发包人批准，作为办理支付的依据，承包人在报送计量支付报表的同时，应报送计量</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支付内业管理台账复印件。</w:t>
      </w:r>
    </w:p>
    <w:p w14:paraId="534E7456">
      <w:pPr>
        <w:pStyle w:val="29"/>
        <w:spacing w:before="30" w:line="220" w:lineRule="auto"/>
        <w:ind w:left="421"/>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color w:val="000000" w:themeColor="text1"/>
          <w:spacing w:val="-5"/>
          <w:sz w:val="21"/>
          <w:szCs w:val="21"/>
          <w:highlight w:val="none"/>
          <w14:textFill>
            <w14:solidFill>
              <w14:schemeClr w14:val="tx1"/>
            </w14:solidFill>
          </w14:textFill>
        </w:rPr>
        <w:t>本款补充第</w:t>
      </w:r>
      <w:r>
        <w:rPr>
          <w:rStyle w:val="14"/>
          <w:rFonts w:ascii="宋体" w:hAnsi="宋体" w:eastAsia="宋体" w:cs="宋体"/>
          <w:color w:val="000000" w:themeColor="text1"/>
          <w:spacing w:val="-2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17.1.6</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5"/>
          <w:sz w:val="21"/>
          <w:szCs w:val="21"/>
          <w:highlight w:val="none"/>
          <w14:textFill>
            <w14:solidFill>
              <w14:schemeClr w14:val="tx1"/>
            </w14:solidFill>
          </w14:textFill>
        </w:rPr>
        <w:t>项：</w:t>
      </w:r>
    </w:p>
    <w:p w14:paraId="6746EFB8">
      <w:pPr>
        <w:pStyle w:val="29"/>
        <w:spacing w:before="68" w:line="221" w:lineRule="auto"/>
        <w:ind w:left="43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4"/>
          <w:sz w:val="21"/>
          <w:szCs w:val="21"/>
          <w:highlight w:val="none"/>
          <w14:textFill>
            <w14:solidFill>
              <w14:schemeClr w14:val="tx1"/>
            </w14:solidFill>
          </w14:textFill>
        </w:rPr>
        <w:t>17.1.6</w:t>
      </w:r>
      <w:r>
        <w:rPr>
          <w:rStyle w:val="14"/>
          <w:rFonts w:ascii="宋体" w:hAnsi="宋体" w:eastAsia="宋体" w:cs="宋体"/>
          <w:color w:val="000000" w:themeColor="text1"/>
          <w:spacing w:val="3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隐蔽工程的计量</w:t>
      </w:r>
    </w:p>
    <w:p w14:paraId="33B8AEEE">
      <w:pPr>
        <w:pStyle w:val="29"/>
        <w:spacing w:before="109" w:line="303" w:lineRule="auto"/>
        <w:ind w:left="8" w:right="73"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隐蔽工程的计量，须经监理人现场确认，未经监理人现场确认的隐蔽</w:t>
      </w:r>
      <w:r>
        <w:rPr>
          <w:rStyle w:val="14"/>
          <w:rFonts w:ascii="宋体" w:hAnsi="宋体" w:eastAsia="宋体" w:cs="宋体"/>
          <w:color w:val="000000" w:themeColor="text1"/>
          <w:spacing w:val="-2"/>
          <w:sz w:val="21"/>
          <w:szCs w:val="21"/>
          <w:highlight w:val="none"/>
          <w14:textFill>
            <w14:solidFill>
              <w14:schemeClr w14:val="tx1"/>
            </w14:solidFill>
          </w14:textFill>
        </w:rPr>
        <w:t>工程自行覆盖后，将不</w:t>
      </w:r>
      <w:r>
        <w:rPr>
          <w:rStyle w:val="14"/>
          <w:rFonts w:ascii="宋体" w:hAnsi="宋体" w:eastAsia="宋体" w:cs="宋体"/>
          <w:color w:val="000000" w:themeColor="text1"/>
          <w:spacing w:val="-1"/>
          <w:sz w:val="21"/>
          <w:szCs w:val="21"/>
          <w:highlight w:val="none"/>
          <w14:textFill>
            <w14:solidFill>
              <w14:schemeClr w14:val="tx1"/>
            </w14:solidFill>
          </w14:textFill>
        </w:rPr>
        <w:t>予计量。如发包人有特殊要求，须经发包人及监理人在现场共同确认。</w:t>
      </w:r>
    </w:p>
    <w:p w14:paraId="6563AA35">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17．2 预付款</w:t>
      </w:r>
    </w:p>
    <w:p w14:paraId="1C50867A">
      <w:pPr>
        <w:pStyle w:val="29"/>
        <w:spacing w:before="98" w:line="221" w:lineRule="auto"/>
        <w:ind w:left="43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17.2.1</w:t>
      </w:r>
      <w:r>
        <w:rPr>
          <w:rStyle w:val="14"/>
          <w:rFonts w:ascii="宋体" w:hAnsi="宋体" w:eastAsia="宋体" w:cs="宋体"/>
          <w:color w:val="000000" w:themeColor="text1"/>
          <w:spacing w:val="-41"/>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预付款</w:t>
      </w:r>
    </w:p>
    <w:p w14:paraId="5B38FDD4">
      <w:pPr>
        <w:pStyle w:val="35"/>
        <w:numPr>
          <w:ilvl w:val="0"/>
          <w:numId w:val="0"/>
        </w:numPr>
        <w:wordWrap w:val="0"/>
        <w:spacing w:line="340" w:lineRule="exact"/>
        <w:ind w:firstLine="416" w:firstLineChars="200"/>
        <w:rPr>
          <w:rStyle w:val="14"/>
          <w:rFonts w:hint="default" w:ascii="宋体" w:hAnsi="宋体" w:eastAsia="宋体" w:cs="宋体"/>
          <w:color w:val="000000" w:themeColor="text1"/>
          <w:spacing w:val="-1"/>
          <w:kern w:val="2"/>
          <w:sz w:val="21"/>
          <w:szCs w:val="21"/>
          <w:highlight w:val="none"/>
          <w:lang w:val="en-US" w:eastAsia="zh-CN" w:bidi="ar-SA"/>
          <w14:textFill>
            <w14:solidFill>
              <w14:schemeClr w14:val="tx1"/>
            </w14:solidFill>
          </w14:textFill>
        </w:rPr>
      </w:pPr>
      <w:r>
        <w:rPr>
          <w:rStyle w:val="14"/>
          <w:rFonts w:hint="default" w:ascii="宋体" w:hAnsi="宋体" w:eastAsia="宋体" w:cs="宋体"/>
          <w:color w:val="000000" w:themeColor="text1"/>
          <w:spacing w:val="-1"/>
          <w:kern w:val="2"/>
          <w:sz w:val="21"/>
          <w:szCs w:val="21"/>
          <w:highlight w:val="none"/>
          <w:lang w:val="en-US" w:eastAsia="zh-CN" w:bidi="ar-SA"/>
          <w14:textFill>
            <w14:solidFill>
              <w14:schemeClr w14:val="tx1"/>
            </w14:solidFill>
          </w14:textFill>
        </w:rPr>
        <w:t>将原条款修改为：（1）开工预付款：在承包人提交了履约担保和签订了合同协议书后14天内，监理人应按合同价格的10%签发开工预付款支付证书，并报发包人审批。发包人应在该支付证书收到后分二次支付：</w:t>
      </w:r>
    </w:p>
    <w:p w14:paraId="22F084AA">
      <w:pPr>
        <w:pStyle w:val="35"/>
        <w:numPr>
          <w:ilvl w:val="0"/>
          <w:numId w:val="0"/>
        </w:numPr>
        <w:wordWrap w:val="0"/>
        <w:spacing w:line="340" w:lineRule="exact"/>
        <w:ind w:firstLine="416" w:firstLineChars="200"/>
        <w:rPr>
          <w:rStyle w:val="14"/>
          <w:rFonts w:hint="default" w:ascii="宋体" w:hAnsi="宋体" w:eastAsia="宋体" w:cs="宋体"/>
          <w:color w:val="000000" w:themeColor="text1"/>
          <w:spacing w:val="-1"/>
          <w:kern w:val="2"/>
          <w:sz w:val="21"/>
          <w:szCs w:val="21"/>
          <w:highlight w:val="none"/>
          <w:lang w:val="en-US" w:eastAsia="zh-CN" w:bidi="ar-SA"/>
          <w14:textFill>
            <w14:solidFill>
              <w14:schemeClr w14:val="tx1"/>
            </w14:solidFill>
          </w14:textFill>
        </w:rPr>
      </w:pPr>
      <w:r>
        <w:rPr>
          <w:rStyle w:val="14"/>
          <w:rFonts w:hint="default" w:ascii="宋体" w:hAnsi="宋体" w:eastAsia="宋体" w:cs="宋体"/>
          <w:color w:val="000000" w:themeColor="text1"/>
          <w:spacing w:val="-1"/>
          <w:kern w:val="2"/>
          <w:sz w:val="21"/>
          <w:szCs w:val="21"/>
          <w:highlight w:val="none"/>
          <w:lang w:val="en-US" w:eastAsia="zh-CN" w:bidi="ar-SA"/>
          <w14:textFill>
            <w14:solidFill>
              <w14:schemeClr w14:val="tx1"/>
            </w14:solidFill>
          </w14:textFill>
        </w:rPr>
        <w:t>①第一次在合同签订后支付合同价格的5%的预付款；</w:t>
      </w:r>
    </w:p>
    <w:p w14:paraId="14FD8D08">
      <w:pPr>
        <w:pStyle w:val="35"/>
        <w:numPr>
          <w:ilvl w:val="0"/>
          <w:numId w:val="0"/>
        </w:numPr>
        <w:wordWrap w:val="0"/>
        <w:spacing w:line="340" w:lineRule="exact"/>
        <w:ind w:firstLine="416" w:firstLineChars="200"/>
        <w:rPr>
          <w:rStyle w:val="14"/>
          <w:rFonts w:hint="default" w:ascii="宋体" w:hAnsi="宋体" w:eastAsia="宋体" w:cs="宋体"/>
          <w:color w:val="000000" w:themeColor="text1"/>
          <w:spacing w:val="-1"/>
          <w:kern w:val="2"/>
          <w:sz w:val="21"/>
          <w:szCs w:val="21"/>
          <w:highlight w:val="none"/>
          <w:lang w:val="en-US" w:eastAsia="zh-CN" w:bidi="ar-SA"/>
          <w14:textFill>
            <w14:solidFill>
              <w14:schemeClr w14:val="tx1"/>
            </w14:solidFill>
          </w14:textFill>
        </w:rPr>
      </w:pPr>
      <w:r>
        <w:rPr>
          <w:rStyle w:val="14"/>
          <w:rFonts w:hint="default" w:ascii="宋体" w:hAnsi="宋体" w:eastAsia="宋体" w:cs="宋体"/>
          <w:color w:val="000000" w:themeColor="text1"/>
          <w:spacing w:val="-1"/>
          <w:kern w:val="2"/>
          <w:sz w:val="21"/>
          <w:szCs w:val="21"/>
          <w:highlight w:val="none"/>
          <w:lang w:val="en-US" w:eastAsia="zh-CN" w:bidi="ar-SA"/>
          <w14:textFill>
            <w14:solidFill>
              <w14:schemeClr w14:val="tx1"/>
            </w14:solidFill>
          </w14:textFill>
        </w:rPr>
        <w:t>②第二次在承包人主要人员及设备到位，完善了驻地建设，召开第一次工地例会，购买建筑工程一切险，并开设农民工工资专户且向项目所在地或指挥部所在地人力资源社会保障部门相关规定缴纳农民工工资保证金后再支付合同价格的5%的预付款。</w:t>
      </w:r>
    </w:p>
    <w:p w14:paraId="3C8989BA">
      <w:pPr>
        <w:pStyle w:val="35"/>
        <w:numPr>
          <w:ilvl w:val="0"/>
          <w:numId w:val="0"/>
        </w:numPr>
        <w:wordWrap w:val="0"/>
        <w:spacing w:before="109" w:line="340" w:lineRule="exact"/>
        <w:ind w:left="1" w:right="73" w:firstLine="416" w:firstLineChars="200"/>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（2）材料预付款：不超过主要材料（限钢材、水泥、工程机械燃油、沥青）单据 所列费用的75%，具体支付比例及条款等在合同谈判中另行协商。</w:t>
      </w:r>
    </w:p>
    <w:p w14:paraId="4D6D06C0">
      <w:pPr>
        <w:pStyle w:val="29"/>
        <w:spacing w:before="96" w:line="221" w:lineRule="auto"/>
        <w:ind w:left="43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5"/>
          <w:sz w:val="21"/>
          <w:szCs w:val="21"/>
          <w:highlight w:val="none"/>
          <w14:textFill>
            <w14:solidFill>
              <w14:schemeClr w14:val="tx1"/>
            </w14:solidFill>
          </w14:textFill>
        </w:rPr>
        <w:t>17.2.2</w:t>
      </w:r>
      <w:r>
        <w:rPr>
          <w:rStyle w:val="14"/>
          <w:rFonts w:ascii="宋体" w:hAnsi="宋体" w:eastAsia="宋体" w:cs="宋体"/>
          <w:color w:val="000000" w:themeColor="text1"/>
          <w:spacing w:val="-34"/>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5"/>
          <w:sz w:val="21"/>
          <w:szCs w:val="21"/>
          <w:highlight w:val="none"/>
          <w14:textFill>
            <w14:solidFill>
              <w14:schemeClr w14:val="tx1"/>
            </w14:solidFill>
          </w14:textFill>
        </w:rPr>
        <w:t>预付款保函</w:t>
      </w:r>
    </w:p>
    <w:p w14:paraId="7A1D520F">
      <w:pPr>
        <w:pStyle w:val="29"/>
        <w:spacing w:before="109" w:line="220"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本款补充：开工预付款、材料预付款无须提供担保。</w:t>
      </w:r>
    </w:p>
    <w:p w14:paraId="7558A905">
      <w:pPr>
        <w:pStyle w:val="29"/>
        <w:spacing w:before="110" w:line="221" w:lineRule="auto"/>
        <w:ind w:left="43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17.2.3</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预付款的扣回和还清</w:t>
      </w:r>
    </w:p>
    <w:p w14:paraId="6445F984">
      <w:pPr>
        <w:pStyle w:val="35"/>
        <w:numPr>
          <w:ilvl w:val="0"/>
          <w:numId w:val="0"/>
        </w:numPr>
        <w:wordWrap w:val="0"/>
        <w:spacing w:before="111" w:line="340" w:lineRule="exact"/>
        <w:ind w:left="5" w:right="71" w:firstLine="416" w:firstLineChars="20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将原款修改为：（1）开工预付款在进度付款证书</w:t>
      </w:r>
      <w:r>
        <w:rPr>
          <w:rStyle w:val="14"/>
          <w:rFonts w:hint="eastAsia" w:ascii="宋体" w:hAnsi="宋体" w:eastAsia="宋体" w:cs="宋体"/>
          <w:color w:val="000000" w:themeColor="text1"/>
          <w:spacing w:val="-1"/>
          <w:sz w:val="21"/>
          <w:szCs w:val="21"/>
          <w:highlight w:val="none"/>
          <w14:textFill>
            <w14:solidFill>
              <w14:schemeClr w14:val="tx1"/>
            </w14:solidFill>
          </w14:textFill>
        </w:rPr>
        <w:t>（不含开工预付款）</w:t>
      </w:r>
      <w:r>
        <w:rPr>
          <w:rStyle w:val="14"/>
          <w:rFonts w:ascii="宋体" w:hAnsi="宋体" w:eastAsia="宋体" w:cs="宋体"/>
          <w:color w:val="000000" w:themeColor="text1"/>
          <w:spacing w:val="-1"/>
          <w:sz w:val="21"/>
          <w:szCs w:val="21"/>
          <w:highlight w:val="none"/>
          <w14:textFill>
            <w14:solidFill>
              <w14:schemeClr w14:val="tx1"/>
            </w14:solidFill>
          </w14:textFill>
        </w:rPr>
        <w:t>的累计金额未达到合同价格的30%之前不予扣回，在达到签约合同价格30%之后，开始按工程进度以固定比例（即每完成签约合同价的1%，扣回开工预付款的2%）分期从每期的进度付款证书中扣回，全部金额在进度付款证书累计金额达到签约合同价格的80%时扣完。</w:t>
      </w:r>
    </w:p>
    <w:p w14:paraId="40D4C2C7">
      <w:pPr>
        <w:pStyle w:val="35"/>
        <w:numPr>
          <w:ilvl w:val="0"/>
          <w:numId w:val="0"/>
        </w:numPr>
        <w:wordWrap w:val="0"/>
        <w:spacing w:before="111" w:line="340" w:lineRule="exact"/>
        <w:ind w:left="5" w:right="71" w:firstLine="416" w:firstLineChars="20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（2）材料预付款的扣回，每期计量时，一次性扣回上期支付的预付款。已支付材 料预付款的材料的所有权属发包人，工程竣工时所有剩余材料的所有权应属发包人。</w:t>
      </w:r>
    </w:p>
    <w:p w14:paraId="7F0173DF">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17.3 工程进度付款</w:t>
      </w:r>
    </w:p>
    <w:p w14:paraId="1FA0FA6F">
      <w:pPr>
        <w:pStyle w:val="29"/>
        <w:spacing w:before="100" w:line="220" w:lineRule="auto"/>
        <w:ind w:left="43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17.3.3</w:t>
      </w:r>
      <w:r>
        <w:rPr>
          <w:rStyle w:val="14"/>
          <w:rFonts w:ascii="宋体" w:hAnsi="宋体" w:eastAsia="宋体" w:cs="宋体"/>
          <w:color w:val="000000" w:themeColor="text1"/>
          <w:spacing w:val="-3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进度付款证书和支付时间</w:t>
      </w:r>
    </w:p>
    <w:p w14:paraId="543730A4">
      <w:pPr>
        <w:pStyle w:val="35"/>
        <w:numPr>
          <w:ilvl w:val="0"/>
          <w:numId w:val="0"/>
        </w:numPr>
        <w:wordWrap w:val="0"/>
        <w:spacing w:line="340" w:lineRule="exact"/>
        <w:ind w:firstLineChars="200"/>
        <w:contextualSpacing/>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default" w:ascii="宋体" w:hAnsi="宋体" w:eastAsia="宋体" w:cs="宋体"/>
          <w:color w:val="000000" w:themeColor="text1"/>
          <w:spacing w:val="-1"/>
          <w:sz w:val="21"/>
          <w:szCs w:val="21"/>
          <w:highlight w:val="none"/>
          <w14:textFill>
            <w14:solidFill>
              <w14:schemeClr w14:val="tx1"/>
            </w14:solidFill>
          </w14:textFill>
        </w:rPr>
        <w:t>本项（1）目补充：进度付款证书最低限额按项目专用合同条款数据表中约定金额支付。</w:t>
      </w:r>
    </w:p>
    <w:p w14:paraId="514BA782">
      <w:pPr>
        <w:pStyle w:val="35"/>
        <w:numPr>
          <w:ilvl w:val="0"/>
          <w:numId w:val="0"/>
        </w:numPr>
        <w:wordWrap w:val="0"/>
        <w:spacing w:line="340" w:lineRule="exact"/>
        <w:ind w:firstLineChars="200"/>
        <w:contextualSpacing/>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default" w:ascii="宋体" w:hAnsi="宋体" w:eastAsia="宋体" w:cs="宋体"/>
          <w:color w:val="000000" w:themeColor="text1"/>
          <w:spacing w:val="-1"/>
          <w:sz w:val="21"/>
          <w:szCs w:val="21"/>
          <w:highlight w:val="none"/>
          <w14:textFill>
            <w14:solidFill>
              <w14:schemeClr w14:val="tx1"/>
            </w14:solidFill>
          </w14:textFill>
        </w:rPr>
        <w:t>该付款周期应结算的价款经扣留和扣回后的款额少于项目专用合同条款数据表中列明的进度付款证书的最低金额，则该付款周期监理人可不核证支付。为落实国务院《保障农民工工资支付条例》，业主每月按照施工完成产值，由总监办、指挥部审定农民工工资金额后按月支付至施工单位农民工工资支付专户，不超过当月完成产值的30%，并在满足计量当期全额扣回已支付的农民工工资。上述款额将按付款周期结转，直至累计应支付的款额达到项目专用合同条款数据表中列明的进度付款证书的最低金额为止。</w:t>
      </w:r>
    </w:p>
    <w:p w14:paraId="75227DBC">
      <w:pPr>
        <w:pStyle w:val="35"/>
        <w:numPr>
          <w:ilvl w:val="0"/>
          <w:numId w:val="0"/>
        </w:numPr>
        <w:wordWrap w:val="0"/>
        <w:spacing w:before="31" w:line="340" w:lineRule="exact"/>
        <w:ind w:left="422" w:firstLine="416" w:firstLineChars="20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本项(2)目补充：</w:t>
      </w:r>
    </w:p>
    <w:p w14:paraId="2E41D761">
      <w:pPr>
        <w:pStyle w:val="35"/>
        <w:numPr>
          <w:ilvl w:val="0"/>
          <w:numId w:val="0"/>
        </w:numPr>
        <w:wordWrap w:val="0"/>
        <w:spacing w:before="112" w:line="340" w:lineRule="exact"/>
        <w:ind w:left="4" w:right="71" w:firstLine="416" w:firstLineChars="20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承包人进度付款申请单经监理人及发包人审核并签字确认，并附承包人农民工工资支付承诺 书后，发包人将进度应付款支付给承包人。上级审计或财政等部门另有规定予以暂扣或增减的部 分，按其相关规定执行。</w:t>
      </w:r>
    </w:p>
    <w:p w14:paraId="72AA2D18">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17．4 质量保证金</w:t>
      </w:r>
    </w:p>
    <w:p w14:paraId="04879195">
      <w:pPr>
        <w:pStyle w:val="29"/>
        <w:spacing w:before="99" w:line="221" w:lineRule="auto"/>
        <w:ind w:left="43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17.4.1</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质量保证金的扣留</w:t>
      </w:r>
    </w:p>
    <w:p w14:paraId="54317090">
      <w:pPr>
        <w:pStyle w:val="29"/>
        <w:ind w:firstLine="424" w:firstLineChars="200"/>
        <w:rPr>
          <w:rStyle w:val="14"/>
          <w:rFonts w:ascii="Calibri" w:hAnsi="Calibri" w:eastAsia="宋体" w:cs="Times New Roman"/>
          <w:color w:val="000000" w:themeColor="text1"/>
          <w:highlight w:val="none"/>
          <w14:textFill>
            <w14:solidFill>
              <w14:schemeClr w14:val="tx1"/>
            </w14:solidFill>
          </w14:textFill>
        </w:rPr>
      </w:pPr>
      <w:r>
        <w:rPr>
          <w:rStyle w:val="14"/>
          <w:rFonts w:ascii="宋体" w:hAnsi="宋体" w:eastAsia="宋体" w:cs="宋体"/>
          <w:color w:val="000000" w:themeColor="text1"/>
          <w:spacing w:val="-4"/>
          <w:sz w:val="22"/>
          <w:szCs w:val="22"/>
          <w:highlight w:val="none"/>
          <w14:textFill>
            <w14:solidFill>
              <w14:schemeClr w14:val="tx1"/>
            </w14:solidFill>
          </w14:textFill>
        </w:rPr>
        <w:t>本款补充：质量保证金在工程交工验收合格后一次性缴纳，发包人同时</w:t>
      </w:r>
      <w:r>
        <w:rPr>
          <w:rStyle w:val="14"/>
          <w:rFonts w:ascii="宋体" w:hAnsi="宋体" w:eastAsia="宋体" w:cs="宋体"/>
          <w:color w:val="000000" w:themeColor="text1"/>
          <w:spacing w:val="-5"/>
          <w:sz w:val="22"/>
          <w:szCs w:val="22"/>
          <w:highlight w:val="none"/>
          <w14:textFill>
            <w14:solidFill>
              <w14:schemeClr w14:val="tx1"/>
            </w14:solidFill>
          </w14:textFill>
        </w:rPr>
        <w:t>退还其履约担保。</w:t>
      </w:r>
    </w:p>
    <w:p w14:paraId="140C5617">
      <w:pPr>
        <w:pStyle w:val="29"/>
        <w:spacing w:before="72" w:line="293" w:lineRule="auto"/>
        <w:ind w:left="0" w:right="80" w:firstLine="440" w:firstLineChars="200"/>
        <w:rPr>
          <w:rStyle w:val="14"/>
          <w:rFonts w:ascii="宋体" w:hAnsi="宋体" w:eastAsia="宋体" w:cs="宋体"/>
          <w:color w:val="000000" w:themeColor="text1"/>
          <w:sz w:val="22"/>
          <w:szCs w:val="22"/>
          <w:highlight w:val="none"/>
          <w14:textFill>
            <w14:solidFill>
              <w14:schemeClr w14:val="tx1"/>
            </w14:solidFill>
          </w14:textFill>
        </w:rPr>
      </w:pPr>
      <w:r>
        <w:rPr>
          <w:rStyle w:val="14"/>
          <w:rFonts w:ascii="宋体" w:hAnsi="宋体" w:eastAsia="宋体" w:cs="宋体"/>
          <w:color w:val="000000" w:themeColor="text1"/>
          <w:sz w:val="22"/>
          <w:szCs w:val="22"/>
          <w:highlight w:val="none"/>
          <w14:textFill>
            <w14:solidFill>
              <w14:schemeClr w14:val="tx1"/>
            </w14:solidFill>
          </w14:textFill>
        </w:rPr>
        <w:t>质量保证金的限额为</w:t>
      </w:r>
      <w:r>
        <w:rPr>
          <w:rStyle w:val="14"/>
          <w:rFonts w:hint="eastAsia" w:ascii="宋体" w:hAnsi="宋体" w:cs="宋体"/>
          <w:color w:val="000000" w:themeColor="text1"/>
          <w:sz w:val="22"/>
          <w:szCs w:val="22"/>
          <w:highlight w:val="none"/>
          <w:lang w:val="en-US" w:eastAsia="zh-CN"/>
          <w14:textFill>
            <w14:solidFill>
              <w14:schemeClr w14:val="tx1"/>
            </w14:solidFill>
          </w14:textFill>
        </w:rPr>
        <w:t>签约</w:t>
      </w:r>
      <w:r>
        <w:rPr>
          <w:rStyle w:val="14"/>
          <w:rFonts w:ascii="宋体" w:hAnsi="宋体" w:eastAsia="宋体" w:cs="宋体"/>
          <w:color w:val="000000" w:themeColor="text1"/>
          <w:sz w:val="22"/>
          <w:szCs w:val="22"/>
          <w:highlight w:val="none"/>
          <w14:textFill>
            <w14:solidFill>
              <w14:schemeClr w14:val="tx1"/>
            </w14:solidFill>
          </w14:textFill>
        </w:rPr>
        <w:t>合同价格</w:t>
      </w:r>
      <w:r>
        <w:rPr>
          <w:rStyle w:val="14"/>
          <w:rFonts w:ascii="宋体" w:hAnsi="宋体" w:eastAsia="宋体" w:cs="宋体"/>
          <w:color w:val="000000" w:themeColor="text1"/>
          <w:spacing w:val="-1"/>
          <w:sz w:val="22"/>
          <w:szCs w:val="22"/>
          <w:highlight w:val="none"/>
          <w14:textFill>
            <w14:solidFill>
              <w14:schemeClr w14:val="tx1"/>
            </w14:solidFill>
          </w14:textFill>
        </w:rPr>
        <w:t>的</w:t>
      </w:r>
      <w:r>
        <w:rPr>
          <w:rStyle w:val="14"/>
          <w:rFonts w:ascii="宋体" w:hAnsi="宋体" w:eastAsia="宋体" w:cs="宋体"/>
          <w:color w:val="000000" w:themeColor="text1"/>
          <w:spacing w:val="-46"/>
          <w:sz w:val="22"/>
          <w:szCs w:val="22"/>
          <w:highlight w:val="none"/>
          <w14:textFill>
            <w14:solidFill>
              <w14:schemeClr w14:val="tx1"/>
            </w14:solidFill>
          </w14:textFill>
        </w:rPr>
        <w:t xml:space="preserve"> </w:t>
      </w:r>
      <w:r>
        <w:rPr>
          <w:rStyle w:val="14"/>
          <w:rFonts w:ascii="Calibri" w:hAnsi="Calibri" w:eastAsia="Calibri" w:cs="Calibri"/>
          <w:color w:val="000000" w:themeColor="text1"/>
          <w:spacing w:val="-1"/>
          <w:sz w:val="22"/>
          <w:szCs w:val="22"/>
          <w:highlight w:val="none"/>
          <w14:textFill>
            <w14:solidFill>
              <w14:schemeClr w14:val="tx1"/>
            </w14:solidFill>
          </w14:textFill>
        </w:rPr>
        <w:t>3%</w:t>
      </w:r>
      <w:r>
        <w:rPr>
          <w:rStyle w:val="14"/>
          <w:rFonts w:ascii="宋体" w:hAnsi="宋体" w:eastAsia="宋体" w:cs="宋体"/>
          <w:color w:val="000000" w:themeColor="text1"/>
          <w:spacing w:val="-1"/>
          <w:sz w:val="22"/>
          <w:szCs w:val="22"/>
          <w:highlight w:val="none"/>
          <w14:textFill>
            <w14:solidFill>
              <w14:schemeClr w14:val="tx1"/>
            </w14:solidFill>
          </w14:textFill>
        </w:rPr>
        <w:t>，质量保证金可以用现</w:t>
      </w:r>
      <w:r>
        <w:rPr>
          <w:rStyle w:val="14"/>
          <w:rFonts w:ascii="宋体" w:hAnsi="宋体" w:eastAsia="宋体" w:cs="宋体"/>
          <w:color w:val="000000" w:themeColor="text1"/>
          <w:spacing w:val="-6"/>
          <w:sz w:val="22"/>
          <w:szCs w:val="22"/>
          <w:highlight w:val="none"/>
          <w14:textFill>
            <w14:solidFill>
              <w14:schemeClr w14:val="tx1"/>
            </w14:solidFill>
          </w14:textFill>
        </w:rPr>
        <w:t>金或银行保函的方式缴纳。缺陷责任期（</w:t>
      </w:r>
      <w:r>
        <w:rPr>
          <w:rStyle w:val="14"/>
          <w:rFonts w:hint="eastAsia" w:eastAsia="宋体" w:cs="Calibri"/>
          <w:color w:val="000000" w:themeColor="text1"/>
          <w:spacing w:val="-6"/>
          <w:sz w:val="22"/>
          <w:szCs w:val="22"/>
          <w:highlight w:val="none"/>
          <w:lang w:val="en-US" w:eastAsia="zh-CN"/>
          <w14:textFill>
            <w14:solidFill>
              <w14:schemeClr w14:val="tx1"/>
            </w14:solidFill>
          </w14:textFill>
        </w:rPr>
        <w:t>24</w:t>
      </w:r>
      <w:r>
        <w:rPr>
          <w:rStyle w:val="14"/>
          <w:rFonts w:ascii="宋体" w:hAnsi="宋体" w:eastAsia="宋体" w:cs="宋体"/>
          <w:color w:val="000000" w:themeColor="text1"/>
          <w:spacing w:val="-6"/>
          <w:sz w:val="22"/>
          <w:szCs w:val="22"/>
          <w:highlight w:val="none"/>
          <w14:textFill>
            <w14:solidFill>
              <w14:schemeClr w14:val="tx1"/>
            </w14:solidFill>
          </w14:textFill>
        </w:rPr>
        <w:t>个月）满后，剩余工程对应的质保</w:t>
      </w:r>
      <w:r>
        <w:rPr>
          <w:rStyle w:val="14"/>
          <w:rFonts w:ascii="宋体" w:hAnsi="宋体" w:eastAsia="宋体" w:cs="宋体"/>
          <w:color w:val="000000" w:themeColor="text1"/>
          <w:spacing w:val="-7"/>
          <w:sz w:val="22"/>
          <w:szCs w:val="22"/>
          <w:highlight w:val="none"/>
          <w14:textFill>
            <w14:solidFill>
              <w14:schemeClr w14:val="tx1"/>
            </w14:solidFill>
          </w14:textFill>
        </w:rPr>
        <w:t>金按照第</w:t>
      </w:r>
      <w:r>
        <w:rPr>
          <w:rStyle w:val="14"/>
          <w:rFonts w:ascii="宋体" w:hAnsi="宋体" w:eastAsia="宋体" w:cs="宋体"/>
          <w:color w:val="000000" w:themeColor="text1"/>
          <w:spacing w:val="-35"/>
          <w:sz w:val="22"/>
          <w:szCs w:val="22"/>
          <w:highlight w:val="none"/>
          <w14:textFill>
            <w14:solidFill>
              <w14:schemeClr w14:val="tx1"/>
            </w14:solidFill>
          </w14:textFill>
        </w:rPr>
        <w:t xml:space="preserve"> </w:t>
      </w:r>
      <w:r>
        <w:rPr>
          <w:rStyle w:val="14"/>
          <w:rFonts w:ascii="Calibri" w:hAnsi="Calibri" w:eastAsia="Calibri" w:cs="Calibri"/>
          <w:color w:val="000000" w:themeColor="text1"/>
          <w:spacing w:val="-7"/>
          <w:sz w:val="22"/>
          <w:szCs w:val="22"/>
          <w:highlight w:val="none"/>
          <w14:textFill>
            <w14:solidFill>
              <w14:schemeClr w14:val="tx1"/>
            </w14:solidFill>
          </w14:textFill>
        </w:rPr>
        <w:t>17.4.2</w:t>
      </w:r>
      <w:r>
        <w:rPr>
          <w:rStyle w:val="14"/>
          <w:rFonts w:ascii="Calibri" w:hAnsi="Calibri" w:eastAsia="Calibri" w:cs="Calibri"/>
          <w:color w:val="000000" w:themeColor="text1"/>
          <w:sz w:val="22"/>
          <w:szCs w:val="22"/>
          <w:highlight w:val="none"/>
          <w14:textFill>
            <w14:solidFill>
              <w14:schemeClr w14:val="tx1"/>
            </w14:solidFill>
          </w14:textFill>
        </w:rPr>
        <w:t xml:space="preserve"> </w:t>
      </w:r>
      <w:r>
        <w:rPr>
          <w:rStyle w:val="14"/>
          <w:rFonts w:ascii="宋体" w:hAnsi="宋体" w:eastAsia="宋体" w:cs="宋体"/>
          <w:color w:val="000000" w:themeColor="text1"/>
          <w:spacing w:val="-5"/>
          <w:sz w:val="22"/>
          <w:szCs w:val="22"/>
          <w:highlight w:val="none"/>
          <w14:textFill>
            <w14:solidFill>
              <w14:schemeClr w14:val="tx1"/>
            </w14:solidFill>
          </w14:textFill>
        </w:rPr>
        <w:t>项的约定返还。</w:t>
      </w:r>
    </w:p>
    <w:p w14:paraId="1583F9DC">
      <w:pPr>
        <w:pStyle w:val="29"/>
        <w:spacing w:before="39"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17.4.2</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质量保证金的退还</w:t>
      </w:r>
    </w:p>
    <w:p w14:paraId="643C16BB">
      <w:pPr>
        <w:pStyle w:val="29"/>
        <w:spacing w:before="101" w:line="295" w:lineRule="auto"/>
        <w:ind w:left="2" w:right="78" w:firstLine="438"/>
        <w:rPr>
          <w:rStyle w:val="14"/>
          <w:rFonts w:ascii="宋体" w:hAnsi="宋体" w:eastAsia="宋体" w:cs="宋体"/>
          <w:color w:val="000000" w:themeColor="text1"/>
          <w:sz w:val="22"/>
          <w:szCs w:val="22"/>
          <w:highlight w:val="none"/>
          <w14:textFill>
            <w14:solidFill>
              <w14:schemeClr w14:val="tx1"/>
            </w14:solidFill>
          </w14:textFill>
        </w:rPr>
      </w:pPr>
      <w:r>
        <w:rPr>
          <w:rStyle w:val="14"/>
          <w:rFonts w:ascii="宋体" w:hAnsi="宋体" w:eastAsia="宋体" w:cs="宋体"/>
          <w:color w:val="000000" w:themeColor="text1"/>
          <w:sz w:val="22"/>
          <w:szCs w:val="22"/>
          <w:highlight w:val="none"/>
          <w14:textFill>
            <w14:solidFill>
              <w14:schemeClr w14:val="tx1"/>
            </w14:solidFill>
          </w14:textFill>
        </w:rPr>
        <w:t>本款补充：质量保证金在缺陷责任期满，承</w:t>
      </w:r>
      <w:r>
        <w:rPr>
          <w:rStyle w:val="14"/>
          <w:rFonts w:ascii="宋体" w:hAnsi="宋体" w:eastAsia="宋体" w:cs="宋体"/>
          <w:color w:val="000000" w:themeColor="text1"/>
          <w:spacing w:val="0"/>
          <w:sz w:val="22"/>
          <w:szCs w:val="22"/>
          <w:highlight w:val="none"/>
          <w14:textFill>
            <w14:solidFill>
              <w14:schemeClr w14:val="tx1"/>
            </w14:solidFill>
          </w14:textFill>
        </w:rPr>
        <w:t>包人完成缺陷期责任和义务后开始返还。项</w:t>
      </w:r>
      <w:r>
        <w:rPr>
          <w:rStyle w:val="14"/>
          <w:rFonts w:ascii="宋体" w:hAnsi="宋体" w:eastAsia="宋体" w:cs="宋体"/>
          <w:color w:val="000000" w:themeColor="text1"/>
          <w:sz w:val="22"/>
          <w:szCs w:val="22"/>
          <w:highlight w:val="none"/>
          <w14:textFill>
            <w14:solidFill>
              <w14:schemeClr w14:val="tx1"/>
            </w14:solidFill>
          </w14:textFill>
        </w:rPr>
        <w:t>目交工验收且通车试运营满两年，工程质量</w:t>
      </w:r>
      <w:r>
        <w:rPr>
          <w:rStyle w:val="14"/>
          <w:rFonts w:ascii="宋体" w:hAnsi="宋体" w:eastAsia="宋体" w:cs="宋体"/>
          <w:color w:val="000000" w:themeColor="text1"/>
          <w:spacing w:val="0"/>
          <w:sz w:val="22"/>
          <w:szCs w:val="22"/>
          <w:highlight w:val="none"/>
          <w14:textFill>
            <w14:solidFill>
              <w14:schemeClr w14:val="tx1"/>
            </w14:solidFill>
          </w14:textFill>
        </w:rPr>
        <w:t>经验收合格，且已完成竣工结算审查或审计的，</w:t>
      </w:r>
      <w:r>
        <w:rPr>
          <w:rStyle w:val="14"/>
          <w:rFonts w:ascii="宋体" w:hAnsi="宋体" w:eastAsia="宋体" w:cs="宋体"/>
          <w:color w:val="000000" w:themeColor="text1"/>
          <w:sz w:val="22"/>
          <w:szCs w:val="22"/>
          <w:highlight w:val="none"/>
          <w14:textFill>
            <w14:solidFill>
              <w14:schemeClr w14:val="tx1"/>
            </w14:solidFill>
          </w14:textFill>
        </w:rPr>
        <w:t>发包人返还质量保证金总额的</w:t>
      </w:r>
      <w:r>
        <w:rPr>
          <w:rStyle w:val="14"/>
          <w:rFonts w:ascii="宋体" w:hAnsi="宋体" w:eastAsia="宋体" w:cs="宋体"/>
          <w:color w:val="000000" w:themeColor="text1"/>
          <w:spacing w:val="0"/>
          <w:sz w:val="22"/>
          <w:szCs w:val="22"/>
          <w:highlight w:val="none"/>
          <w14:textFill>
            <w14:solidFill>
              <w14:schemeClr w14:val="tx1"/>
            </w14:solidFill>
          </w14:textFill>
        </w:rPr>
        <w:t xml:space="preserve"> </w:t>
      </w:r>
      <w:r>
        <w:rPr>
          <w:rStyle w:val="14"/>
          <w:rFonts w:ascii="宋体" w:hAnsi="宋体" w:eastAsia="宋体" w:cs="宋体"/>
          <w:color w:val="000000" w:themeColor="text1"/>
          <w:sz w:val="22"/>
          <w:szCs w:val="22"/>
          <w:highlight w:val="none"/>
          <w14:textFill>
            <w14:solidFill>
              <w14:schemeClr w14:val="tx1"/>
            </w14:solidFill>
          </w14:textFill>
        </w:rPr>
        <w:t>80%；项目交</w:t>
      </w:r>
      <w:r>
        <w:rPr>
          <w:rStyle w:val="14"/>
          <w:rFonts w:ascii="宋体" w:hAnsi="宋体" w:eastAsia="宋体" w:cs="宋体"/>
          <w:color w:val="000000" w:themeColor="text1"/>
          <w:spacing w:val="0"/>
          <w:sz w:val="22"/>
          <w:szCs w:val="22"/>
          <w:highlight w:val="none"/>
          <w14:textFill>
            <w14:solidFill>
              <w14:schemeClr w14:val="tx1"/>
            </w14:solidFill>
          </w14:textFill>
        </w:rPr>
        <w:t>工验收且通车试运营满三年及以上的，工程质量</w:t>
      </w:r>
      <w:r>
        <w:rPr>
          <w:rStyle w:val="14"/>
          <w:rFonts w:ascii="宋体" w:hAnsi="宋体" w:eastAsia="宋体" w:cs="宋体"/>
          <w:color w:val="000000" w:themeColor="text1"/>
          <w:sz w:val="22"/>
          <w:szCs w:val="22"/>
          <w:highlight w:val="none"/>
          <w14:textFill>
            <w14:solidFill>
              <w14:schemeClr w14:val="tx1"/>
            </w14:solidFill>
          </w14:textFill>
        </w:rPr>
        <w:t>经验收合格，发包人一次性全额返还非责任</w:t>
      </w:r>
      <w:r>
        <w:rPr>
          <w:rStyle w:val="14"/>
          <w:rFonts w:ascii="宋体" w:hAnsi="宋体" w:eastAsia="宋体" w:cs="宋体"/>
          <w:color w:val="000000" w:themeColor="text1"/>
          <w:spacing w:val="0"/>
          <w:sz w:val="22"/>
          <w:szCs w:val="22"/>
          <w:highlight w:val="none"/>
          <w14:textFill>
            <w14:solidFill>
              <w14:schemeClr w14:val="tx1"/>
            </w14:solidFill>
          </w14:textFill>
        </w:rPr>
        <w:t>施工单位的质量保证金。</w:t>
      </w:r>
    </w:p>
    <w:p w14:paraId="0D7E01C0">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17.6 最终结算</w:t>
      </w:r>
    </w:p>
    <w:p w14:paraId="6320F91B">
      <w:pPr>
        <w:pStyle w:val="29"/>
        <w:spacing w:before="92" w:line="219" w:lineRule="auto"/>
        <w:ind w:left="441"/>
        <w:rPr>
          <w:rStyle w:val="14"/>
          <w:rFonts w:ascii="宋体" w:hAnsi="宋体" w:eastAsia="宋体" w:cs="宋体"/>
          <w:color w:val="000000" w:themeColor="text1"/>
          <w:sz w:val="22"/>
          <w:szCs w:val="22"/>
          <w:highlight w:val="none"/>
          <w14:textFill>
            <w14:solidFill>
              <w14:schemeClr w14:val="tx1"/>
            </w14:solidFill>
          </w14:textFill>
        </w:rPr>
      </w:pPr>
      <w:r>
        <w:rPr>
          <w:rStyle w:val="14"/>
          <w:rFonts w:ascii="宋体" w:hAnsi="宋体" w:eastAsia="宋体" w:cs="宋体"/>
          <w:color w:val="000000" w:themeColor="text1"/>
          <w:spacing w:val="-4"/>
          <w:sz w:val="22"/>
          <w:szCs w:val="22"/>
          <w:highlight w:val="none"/>
          <w14:textFill>
            <w14:solidFill>
              <w14:schemeClr w14:val="tx1"/>
            </w14:solidFill>
          </w14:textFill>
        </w:rPr>
        <w:t>本款补充第</w:t>
      </w:r>
      <w:r>
        <w:rPr>
          <w:rStyle w:val="14"/>
          <w:rFonts w:ascii="宋体" w:hAnsi="宋体" w:eastAsia="宋体" w:cs="宋体"/>
          <w:color w:val="000000" w:themeColor="text1"/>
          <w:spacing w:val="-27"/>
          <w:sz w:val="22"/>
          <w:szCs w:val="22"/>
          <w:highlight w:val="none"/>
          <w14:textFill>
            <w14:solidFill>
              <w14:schemeClr w14:val="tx1"/>
            </w14:solidFill>
          </w14:textFill>
        </w:rPr>
        <w:t xml:space="preserve"> </w:t>
      </w:r>
      <w:r>
        <w:rPr>
          <w:rStyle w:val="14"/>
          <w:rFonts w:ascii="宋体" w:hAnsi="宋体" w:eastAsia="宋体" w:cs="宋体"/>
          <w:color w:val="000000" w:themeColor="text1"/>
          <w:spacing w:val="-4"/>
          <w:sz w:val="22"/>
          <w:szCs w:val="22"/>
          <w:highlight w:val="none"/>
          <w14:textFill>
            <w14:solidFill>
              <w14:schemeClr w14:val="tx1"/>
            </w14:solidFill>
          </w14:textFill>
        </w:rPr>
        <w:t>17.6.3 项：</w:t>
      </w:r>
    </w:p>
    <w:p w14:paraId="4B282595">
      <w:pPr>
        <w:pStyle w:val="29"/>
        <w:spacing w:before="171"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17.6.3</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第三方审计对工程款支付的影响</w:t>
      </w:r>
    </w:p>
    <w:p w14:paraId="254958E8">
      <w:pPr>
        <w:pStyle w:val="29"/>
        <w:spacing w:before="111" w:line="299" w:lineRule="auto"/>
        <w:ind w:left="1" w:right="3" w:firstLine="440"/>
        <w:rPr>
          <w:rStyle w:val="14"/>
          <w:rFonts w:hint="eastAsia" w:ascii="宋体" w:hAnsi="宋体" w:eastAsia="宋体" w:cs="宋体"/>
          <w:color w:val="000000" w:themeColor="text1"/>
          <w:spacing w:val="-1"/>
          <w:sz w:val="22"/>
          <w:szCs w:val="22"/>
          <w:highlight w:val="none"/>
          <w14:textFill>
            <w14:solidFill>
              <w14:schemeClr w14:val="tx1"/>
            </w14:solidFill>
          </w14:textFill>
        </w:rPr>
      </w:pPr>
      <w:r>
        <w:rPr>
          <w:rStyle w:val="14"/>
          <w:rFonts w:hint="eastAsia" w:ascii="宋体" w:hAnsi="宋体" w:eastAsia="宋体" w:cs="宋体"/>
          <w:color w:val="000000" w:themeColor="text1"/>
          <w:spacing w:val="-1"/>
          <w:sz w:val="22"/>
          <w:szCs w:val="22"/>
          <w:highlight w:val="none"/>
          <w14:textFill>
            <w14:solidFill>
              <w14:schemeClr w14:val="tx1"/>
            </w14:solidFill>
          </w14:textFill>
        </w:rPr>
        <w:t>经发包人审核确认承包人提交的交工付款申请后，双方签署交工初审结算报告，除非双方另有约定，否则，承包人不得再向发包人主张漏项、变更、费用调差等任何费用调整和索赔。交工初审结算报告作为提交竣工结（决）算审计的依据，不作为双方的最终结算依据，最终结算应以发包人组织实施或确认的竣工结（决）算审计结果为准（若政府审计则以政府审计结论为准；若政府不予审计，则以发包人委托的第三方咨询公司出具的审计结果为准）。若结算审计结果表明审减率超过5%的，则超过5%以上的超出部分的审计效益费由承包人承担，可由承包人直接支付给造价咨询公司（结算审计公司），或者发包人从应付承包人任何合同款项中扣减后支付给造价咨询公司（结算审计公司）。若交工初审金额超出竣工结（决）算审计金额，超出部分发包人有权从应付承包人任何合同款项中抵扣，不足抵扣的部分，承包人应当在竣工审计报告出具后15日内支付，每逾期付款一天课以合同总价万分之二点五的违约金。</w:t>
      </w:r>
    </w:p>
    <w:p w14:paraId="5F0BB372">
      <w:pPr>
        <w:pStyle w:val="29"/>
        <w:spacing w:before="111" w:line="299" w:lineRule="auto"/>
        <w:ind w:left="1" w:right="3" w:firstLine="440"/>
        <w:rPr>
          <w:rStyle w:val="14"/>
          <w:rFonts w:hint="eastAsia" w:ascii="宋体" w:hAnsi="宋体" w:eastAsia="宋体" w:cs="宋体"/>
          <w:color w:val="000000" w:themeColor="text1"/>
          <w:spacing w:val="-1"/>
          <w:sz w:val="22"/>
          <w:szCs w:val="22"/>
          <w:highlight w:val="none"/>
          <w14:textFill>
            <w14:solidFill>
              <w14:schemeClr w14:val="tx1"/>
            </w14:solidFill>
          </w14:textFill>
        </w:rPr>
      </w:pPr>
      <w:r>
        <w:rPr>
          <w:rStyle w:val="14"/>
          <w:rFonts w:hint="eastAsia" w:ascii="宋体" w:hAnsi="宋体" w:eastAsia="宋体" w:cs="宋体"/>
          <w:color w:val="000000" w:themeColor="text1"/>
          <w:spacing w:val="-1"/>
          <w:sz w:val="22"/>
          <w:szCs w:val="22"/>
          <w:highlight w:val="none"/>
          <w14:textFill>
            <w14:solidFill>
              <w14:schemeClr w14:val="tx1"/>
            </w14:solidFill>
          </w14:textFill>
        </w:rPr>
        <w:t>发包人不承担因项目竣工审计导致延迟付款的违约金和利息。</w:t>
      </w:r>
    </w:p>
    <w:p w14:paraId="48CF2431">
      <w:pPr>
        <w:pStyle w:val="29"/>
        <w:spacing w:before="80" w:line="220" w:lineRule="auto"/>
        <w:ind w:left="19"/>
        <w:rPr>
          <w:rStyle w:val="14"/>
          <w:rFonts w:ascii="宋体" w:hAnsi="宋体" w:eastAsia="宋体" w:cs="宋体"/>
          <w:b/>
          <w:bCs/>
          <w:color w:val="000000" w:themeColor="text1"/>
          <w:spacing w:val="-6"/>
          <w:sz w:val="24"/>
          <w:szCs w:val="24"/>
          <w:highlight w:val="none"/>
          <w14:textFill>
            <w14:solidFill>
              <w14:schemeClr w14:val="tx1"/>
            </w14:solidFill>
          </w14:textFill>
        </w:rPr>
      </w:pPr>
      <w:r>
        <w:rPr>
          <w:rStyle w:val="14"/>
          <w:rFonts w:hint="eastAsia" w:ascii="宋体" w:hAnsi="宋体" w:eastAsia="宋体" w:cs="宋体"/>
          <w:color w:val="000000" w:themeColor="text1"/>
          <w:spacing w:val="-1"/>
          <w:sz w:val="22"/>
          <w:szCs w:val="22"/>
          <w:highlight w:val="none"/>
          <w14:textFill>
            <w14:solidFill>
              <w14:schemeClr w14:val="tx1"/>
            </w14:solidFill>
          </w14:textFill>
        </w:rPr>
        <w:t xml:space="preserve">  </w:t>
      </w:r>
      <w:r>
        <w:rPr>
          <w:rStyle w:val="14"/>
          <w:rFonts w:hint="eastAsia" w:ascii="宋体" w:hAnsi="宋体" w:eastAsia="宋体" w:cs="宋体"/>
          <w:color w:val="000000" w:themeColor="text1"/>
          <w:spacing w:val="-1"/>
          <w:sz w:val="22"/>
          <w:szCs w:val="22"/>
          <w:highlight w:val="none"/>
          <w:lang w:val="en-US" w:eastAsia="zh-CN"/>
          <w14:textFill>
            <w14:solidFill>
              <w14:schemeClr w14:val="tx1"/>
            </w14:solidFill>
          </w14:textFill>
        </w:rPr>
        <w:t xml:space="preserve"> </w:t>
      </w:r>
      <w:r>
        <w:rPr>
          <w:rStyle w:val="14"/>
          <w:rFonts w:hint="eastAsia" w:ascii="宋体" w:hAnsi="宋体" w:eastAsia="宋体" w:cs="宋体"/>
          <w:color w:val="000000" w:themeColor="text1"/>
          <w:spacing w:val="-1"/>
          <w:sz w:val="22"/>
          <w:szCs w:val="22"/>
          <w:highlight w:val="none"/>
          <w14:textFill>
            <w14:solidFill>
              <w14:schemeClr w14:val="tx1"/>
            </w14:solidFill>
          </w14:textFill>
        </w:rPr>
        <w:t>承包人如未在规定时间内提供完整的工程竣工结算资料，经发包人催促后14天内仍未提供或没有明确答复，发包人有权根据已有资料进行审查，责任由承包人自负。</w:t>
      </w:r>
    </w:p>
    <w:p w14:paraId="01DDAAAD">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18．交工验收</w:t>
      </w:r>
    </w:p>
    <w:p w14:paraId="488D24C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18.2 交工验收申请报告</w:t>
      </w:r>
    </w:p>
    <w:p w14:paraId="00F56331">
      <w:pPr>
        <w:pStyle w:val="29"/>
        <w:spacing w:before="125"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本款第（2）项细化为：</w:t>
      </w:r>
    </w:p>
    <w:p w14:paraId="23D24BB9">
      <w:pPr>
        <w:pStyle w:val="29"/>
        <w:spacing w:before="111" w:line="307" w:lineRule="auto"/>
        <w:ind w:right="2"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3"/>
          <w:sz w:val="21"/>
          <w:szCs w:val="21"/>
          <w:highlight w:val="none"/>
          <w14:textFill>
            <w14:solidFill>
              <w14:schemeClr w14:val="tx1"/>
            </w14:solidFill>
          </w14:textFill>
        </w:rPr>
        <w:t>竣工资料内容：承包人应按照交通运输部</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2004</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年第</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3</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号令《公路工程竣(交)工验收办法》、</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交通运输部《公路工程竣(交)工验收办法实施细则》（交公路发〔201</w:t>
      </w:r>
      <w:r>
        <w:rPr>
          <w:rStyle w:val="14"/>
          <w:rFonts w:ascii="宋体" w:hAnsi="宋体" w:eastAsia="宋体" w:cs="宋体"/>
          <w:color w:val="000000" w:themeColor="text1"/>
          <w:spacing w:val="-3"/>
          <w:sz w:val="21"/>
          <w:szCs w:val="21"/>
          <w:highlight w:val="none"/>
          <w14:textFill>
            <w14:solidFill>
              <w14:schemeClr w14:val="tx1"/>
            </w14:solidFill>
          </w14:textFill>
        </w:rPr>
        <w:t>0〕65</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号）和本项目竣工文</w:t>
      </w:r>
      <w:r>
        <w:rPr>
          <w:rStyle w:val="14"/>
          <w:rFonts w:ascii="宋体" w:hAnsi="宋体" w:eastAsia="宋体" w:cs="宋体"/>
          <w:color w:val="000000" w:themeColor="text1"/>
          <w:spacing w:val="-1"/>
          <w:sz w:val="21"/>
          <w:szCs w:val="21"/>
          <w:highlight w:val="none"/>
          <w14:textFill>
            <w14:solidFill>
              <w14:schemeClr w14:val="tx1"/>
            </w14:solidFill>
          </w14:textFill>
        </w:rPr>
        <w:t>件编制办法等相关规定编制竣工资料。</w:t>
      </w:r>
    </w:p>
    <w:p w14:paraId="3897F8E1">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18.6 试运行</w:t>
      </w:r>
    </w:p>
    <w:p w14:paraId="0EB82DC8">
      <w:pPr>
        <w:pStyle w:val="29"/>
        <w:spacing w:before="163" w:line="221" w:lineRule="auto"/>
        <w:ind w:left="43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18.6.1</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试运行与交工测试及验收</w:t>
      </w:r>
    </w:p>
    <w:p w14:paraId="294D1F10">
      <w:pPr>
        <w:pStyle w:val="29"/>
        <w:spacing w:before="191"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本工程及工程设备是否进行试运行：是。</w:t>
      </w:r>
    </w:p>
    <w:p w14:paraId="384F580E">
      <w:pPr>
        <w:pStyle w:val="29"/>
        <w:spacing w:before="190" w:line="345" w:lineRule="auto"/>
        <w:ind w:firstLine="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（1）本项目试运行期为连续 3 个月。试运行期间，承包人应负责设备设施的照管和维护保</w:t>
      </w:r>
      <w:r>
        <w:rPr>
          <w:rStyle w:val="14"/>
          <w:rFonts w:ascii="宋体" w:hAnsi="宋体" w:eastAsia="宋体" w:cs="宋体"/>
          <w:color w:val="000000" w:themeColor="text1"/>
          <w:spacing w:val="-4"/>
          <w:sz w:val="21"/>
          <w:szCs w:val="21"/>
          <w:highlight w:val="none"/>
          <w14:textFill>
            <w14:solidFill>
              <w14:schemeClr w14:val="tx1"/>
            </w14:solidFill>
          </w14:textFill>
        </w:rPr>
        <w:t>养工作。本标段隧道试运行期满，且运行正常，承包人应在规定的时间内提交交工验收书面申请。</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试运行期间发生的所有费用（含电费等）分摊入工程量清单相关细目中，投标人在投标报价时综</w:t>
      </w:r>
      <w:r>
        <w:rPr>
          <w:rStyle w:val="14"/>
          <w:rFonts w:ascii="宋体" w:hAnsi="宋体" w:eastAsia="宋体" w:cs="宋体"/>
          <w:color w:val="000000" w:themeColor="text1"/>
          <w:spacing w:val="-2"/>
          <w:sz w:val="21"/>
          <w:szCs w:val="21"/>
          <w:highlight w:val="none"/>
          <w14:textFill>
            <w14:solidFill>
              <w14:schemeClr w14:val="tx1"/>
            </w14:solidFill>
          </w14:textFill>
        </w:rPr>
        <w:t>合考虑，不单独计量与支付。</w:t>
      </w:r>
    </w:p>
    <w:p w14:paraId="5920E652">
      <w:pPr>
        <w:pStyle w:val="29"/>
        <w:spacing w:before="188" w:line="304" w:lineRule="auto"/>
        <w:ind w:left="3" w:right="90" w:firstLine="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w:t>
      </w:r>
      <w:r>
        <w:rPr>
          <w:rStyle w:val="14"/>
          <w:rFonts w:ascii="宋体" w:hAnsi="宋体" w:eastAsia="宋体" w:cs="宋体"/>
          <w:color w:val="000000" w:themeColor="text1"/>
          <w:spacing w:val="-14"/>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新增）</w:t>
      </w:r>
      <w:r>
        <w:rPr>
          <w:rStyle w:val="14"/>
          <w:rFonts w:ascii="宋体" w:hAnsi="宋体" w:eastAsia="宋体" w:cs="宋体"/>
          <w:color w:val="000000" w:themeColor="text1"/>
          <w:spacing w:val="-5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承包人应根据招标文件要求完成工厂测试与监造及试运</w:t>
      </w:r>
      <w:r>
        <w:rPr>
          <w:rStyle w:val="14"/>
          <w:rFonts w:ascii="宋体" w:hAnsi="宋体" w:eastAsia="宋体" w:cs="宋体"/>
          <w:color w:val="000000" w:themeColor="text1"/>
          <w:sz w:val="21"/>
          <w:szCs w:val="21"/>
          <w:highlight w:val="none"/>
          <w14:textFill>
            <w14:solidFill>
              <w14:schemeClr w14:val="tx1"/>
            </w14:solidFill>
          </w14:textFill>
        </w:rPr>
        <w:t>行，相关费用分摊入 工程量清单相关细目中，投标人在投标报价时综合考虑，不单独计</w:t>
      </w:r>
      <w:r>
        <w:rPr>
          <w:rStyle w:val="14"/>
          <w:rFonts w:ascii="宋体" w:hAnsi="宋体" w:eastAsia="宋体" w:cs="宋体"/>
          <w:color w:val="000000" w:themeColor="text1"/>
          <w:spacing w:val="-1"/>
          <w:sz w:val="21"/>
          <w:szCs w:val="21"/>
          <w:highlight w:val="none"/>
          <w14:textFill>
            <w14:solidFill>
              <w14:schemeClr w14:val="tx1"/>
            </w14:solidFill>
          </w14:textFill>
        </w:rPr>
        <w:t>量与支付。</w:t>
      </w:r>
    </w:p>
    <w:p w14:paraId="7A5DCF6C">
      <w:pPr>
        <w:pStyle w:val="29"/>
        <w:spacing w:before="191" w:line="219"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w:t>
      </w:r>
      <w:r>
        <w:rPr>
          <w:rStyle w:val="14"/>
          <w:rFonts w:ascii="宋体" w:hAnsi="宋体" w:eastAsia="宋体" w:cs="宋体"/>
          <w:color w:val="000000" w:themeColor="text1"/>
          <w:spacing w:val="-14"/>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新增）</w:t>
      </w:r>
      <w:r>
        <w:rPr>
          <w:rStyle w:val="14"/>
          <w:rFonts w:ascii="宋体" w:hAnsi="宋体" w:eastAsia="宋体" w:cs="宋体"/>
          <w:color w:val="000000" w:themeColor="text1"/>
          <w:spacing w:val="-5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试运行费用分摊入工程量清单相关细目中，投标人在投标报价时综合</w:t>
      </w:r>
      <w:r>
        <w:rPr>
          <w:rStyle w:val="14"/>
          <w:rFonts w:ascii="宋体" w:hAnsi="宋体" w:eastAsia="宋体" w:cs="宋体"/>
          <w:color w:val="000000" w:themeColor="text1"/>
          <w:sz w:val="21"/>
          <w:szCs w:val="21"/>
          <w:highlight w:val="none"/>
          <w14:textFill>
            <w14:solidFill>
              <w14:schemeClr w14:val="tx1"/>
            </w14:solidFill>
          </w14:textFill>
        </w:rPr>
        <w:t>考虑，</w:t>
      </w:r>
      <w:r>
        <w:rPr>
          <w:rStyle w:val="14"/>
          <w:rFonts w:ascii="宋体" w:hAnsi="宋体" w:eastAsia="宋体" w:cs="宋体"/>
          <w:color w:val="000000" w:themeColor="text1"/>
          <w:spacing w:val="-3"/>
          <w:sz w:val="21"/>
          <w:szCs w:val="21"/>
          <w:highlight w:val="none"/>
          <w14:textFill>
            <w14:solidFill>
              <w14:schemeClr w14:val="tx1"/>
            </w14:solidFill>
          </w14:textFill>
        </w:rPr>
        <w:t>不单独计量与支付。</w:t>
      </w:r>
    </w:p>
    <w:p w14:paraId="512C38C5">
      <w:pPr>
        <w:pStyle w:val="29"/>
        <w:spacing w:before="187" w:line="221" w:lineRule="auto"/>
        <w:ind w:left="42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w:t>
      </w:r>
      <w:r>
        <w:rPr>
          <w:rStyle w:val="14"/>
          <w:rFonts w:ascii="宋体" w:hAnsi="宋体" w:eastAsia="宋体" w:cs="宋体"/>
          <w:color w:val="000000" w:themeColor="text1"/>
          <w:spacing w:val="-16"/>
          <w:sz w:val="21"/>
          <w:szCs w:val="21"/>
          <w:highlight w:val="none"/>
          <w14:textFill>
            <w14:solidFill>
              <w14:schemeClr w14:val="tx1"/>
            </w14:solidFill>
          </w14:textFill>
        </w:rPr>
        <w:t>）（</w:t>
      </w:r>
      <w:r>
        <w:rPr>
          <w:rStyle w:val="14"/>
          <w:rFonts w:ascii="宋体" w:hAnsi="宋体" w:eastAsia="宋体" w:cs="宋体"/>
          <w:color w:val="000000" w:themeColor="text1"/>
          <w:spacing w:val="1"/>
          <w:sz w:val="21"/>
          <w:szCs w:val="21"/>
          <w:highlight w:val="none"/>
          <w14:textFill>
            <w14:solidFill>
              <w14:schemeClr w14:val="tx1"/>
            </w14:solidFill>
          </w14:textFill>
        </w:rPr>
        <w:t>新增）关于</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交工验收合格后</w:t>
      </w:r>
      <w:r>
        <w:rPr>
          <w:rStyle w:val="14"/>
          <w:rFonts w:ascii="宋体" w:hAnsi="宋体" w:eastAsia="宋体" w:cs="宋体"/>
          <w:color w:val="000000" w:themeColor="text1"/>
          <w:spacing w:val="1"/>
          <w:sz w:val="21"/>
          <w:szCs w:val="21"/>
          <w:highlight w:val="none"/>
          <w14:textFill>
            <w14:solidFill>
              <w14:schemeClr w14:val="tx1"/>
            </w14:solidFill>
          </w14:textFill>
        </w:rPr>
        <w:t>未移交接养前的电</w:t>
      </w:r>
      <w:r>
        <w:rPr>
          <w:rStyle w:val="14"/>
          <w:rFonts w:ascii="宋体" w:hAnsi="宋体" w:eastAsia="宋体" w:cs="宋体"/>
          <w:color w:val="000000" w:themeColor="text1"/>
          <w:sz w:val="21"/>
          <w:szCs w:val="21"/>
          <w:highlight w:val="none"/>
          <w14:textFill>
            <w14:solidFill>
              <w14:schemeClr w14:val="tx1"/>
            </w14:solidFill>
          </w14:textFill>
        </w:rPr>
        <w:t>费事宜。电费要求承包人进行垫付，每半</w:t>
      </w:r>
      <w:r>
        <w:rPr>
          <w:rStyle w:val="14"/>
          <w:rFonts w:ascii="宋体" w:hAnsi="宋体" w:eastAsia="宋体" w:cs="宋体"/>
          <w:color w:val="000000" w:themeColor="text1"/>
          <w:spacing w:val="-1"/>
          <w:sz w:val="21"/>
          <w:szCs w:val="21"/>
          <w:highlight w:val="none"/>
          <w14:textFill>
            <w14:solidFill>
              <w14:schemeClr w14:val="tx1"/>
            </w14:solidFill>
          </w14:textFill>
        </w:rPr>
        <w:t>年由发包人进行一次支付。</w:t>
      </w:r>
    </w:p>
    <w:p w14:paraId="75BE24DA">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18.8  施工队伍的撤离</w:t>
      </w:r>
    </w:p>
    <w:p w14:paraId="6CB05F7F">
      <w:pPr>
        <w:pStyle w:val="29"/>
        <w:spacing w:before="29" w:line="380" w:lineRule="auto"/>
        <w:ind w:firstLine="435"/>
        <w:jc w:val="left"/>
        <w:rPr>
          <w:rStyle w:val="14"/>
          <w:rFonts w:hint="default" w:ascii="宋体" w:hAnsi="宋体" w:eastAsia="宋体" w:cs="宋体"/>
          <w:color w:val="000000" w:themeColor="text1"/>
          <w:spacing w:val="-1"/>
          <w:sz w:val="21"/>
          <w:szCs w:val="21"/>
          <w:highlight w:val="none"/>
          <w:lang w:val="en-US" w:eastAsia="zh-CN"/>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本款约定为：施工人员、施工设备及其临时工程撤离的要求：缺陷责任期满后 28 天内，</w:t>
      </w:r>
      <w:r>
        <w:rPr>
          <w:rStyle w:val="14"/>
          <w:rFonts w:hint="default" w:ascii="宋体" w:hAnsi="宋体" w:cs="宋体"/>
          <w:color w:val="000000" w:themeColor="text1"/>
          <w:spacing w:val="-1"/>
          <w:sz w:val="21"/>
          <w:szCs w:val="21"/>
          <w:highlight w:val="none"/>
          <w:lang w:val="en-US" w:eastAsia="zh-CN"/>
          <w14:textFill>
            <w14:solidFill>
              <w14:schemeClr w14:val="tx1"/>
            </w14:solidFill>
          </w14:textFill>
        </w:rPr>
        <w:t>承包</w:t>
      </w:r>
      <w:r>
        <w:rPr>
          <w:rStyle w:val="14"/>
          <w:rFonts w:ascii="宋体" w:hAnsi="宋体" w:eastAsia="宋体" w:cs="宋体"/>
          <w:color w:val="000000" w:themeColor="text1"/>
          <w:spacing w:val="-1"/>
          <w:sz w:val="21"/>
          <w:szCs w:val="21"/>
          <w:highlight w:val="none"/>
          <w14:textFill>
            <w14:solidFill>
              <w14:schemeClr w14:val="tx1"/>
            </w14:solidFill>
          </w14:textFill>
        </w:rPr>
        <w:t>人施工人员、施工设备及其临时工程应全部撤离。</w:t>
      </w:r>
    </w:p>
    <w:p w14:paraId="698D7497">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18.9 竣工文件（新增）</w:t>
      </w:r>
    </w:p>
    <w:p w14:paraId="2768A014">
      <w:pPr>
        <w:pStyle w:val="29"/>
        <w:spacing w:before="29" w:line="380" w:lineRule="auto"/>
        <w:ind w:firstLine="435"/>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竣工资料的份数：按监理人要求提供。承包人应按照交通部的《公路工程竣工验收办法》的规定和其附件的内容和要求编制竣工图表和施工文件。各分部（项）工程的竣工图须在有关工程完工后陆续提交监理工程师审查，全部工程完工后 3 个月内，在全部工程的交工证书签发之前， 承包人须向发包人提交真实、完整、套数符合公路工程竣工档案专项验收要求的竣工文件。若在 交工后 3 个月内，未能提交完整合格的竣工文件，每延期一天承包人将付给发包人违约金 10000 元/天，累计不超过 0.1%签约合同价。在缺陷责任期内应补充的竣工资料应在签发缺陷责任期终 止证书之前提交。</w:t>
      </w:r>
    </w:p>
    <w:p w14:paraId="26607E21">
      <w:pPr>
        <w:pStyle w:val="29"/>
        <w:spacing w:before="32" w:line="219" w:lineRule="auto"/>
        <w:ind w:left="42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承包人编制竣工文件费用在工程量清单</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100</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章中以总额</w:t>
      </w:r>
      <w:r>
        <w:rPr>
          <w:rStyle w:val="14"/>
          <w:rFonts w:ascii="宋体" w:hAnsi="宋体" w:eastAsia="宋体" w:cs="宋体"/>
          <w:b/>
          <w:bCs/>
          <w:color w:val="000000" w:themeColor="text1"/>
          <w:spacing w:val="-3"/>
          <w:sz w:val="21"/>
          <w:szCs w:val="21"/>
          <w:highlight w:val="none"/>
          <w14:textFill>
            <w14:solidFill>
              <w14:schemeClr w14:val="tx1"/>
            </w14:solidFill>
          </w14:textFill>
        </w:rPr>
        <w:t>报价，包干使用。</w:t>
      </w:r>
    </w:p>
    <w:p w14:paraId="092BDE55">
      <w:pPr>
        <w:pStyle w:val="29"/>
        <w:spacing w:before="110" w:line="221" w:lineRule="auto"/>
        <w:ind w:left="424"/>
        <w:rPr>
          <w:rStyle w:val="14"/>
          <w:rFonts w:ascii="宋体" w:hAnsi="宋体" w:eastAsia="宋体" w:cs="宋体"/>
          <w:b/>
          <w:bCs/>
          <w:color w:val="000000" w:themeColor="text1"/>
          <w:spacing w:val="-4"/>
          <w:sz w:val="24"/>
          <w:szCs w:val="24"/>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该笔费用由发包人根据承包人竣工文件编制和提交情况支付。</w:t>
      </w:r>
    </w:p>
    <w:p w14:paraId="096983DE">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18.10 机电完工测试（新增）</w:t>
      </w:r>
    </w:p>
    <w:p w14:paraId="3A3274CE">
      <w:pPr>
        <w:pStyle w:val="29"/>
        <w:spacing w:before="164" w:line="375" w:lineRule="auto"/>
        <w:ind w:left="3" w:firstLine="43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18.10.1 在合同规定的工期内，由承包人执行的、在准备合同工程完工验收</w:t>
      </w:r>
      <w:r>
        <w:rPr>
          <w:rStyle w:val="14"/>
          <w:rFonts w:ascii="宋体" w:hAnsi="宋体" w:eastAsia="宋体" w:cs="宋体"/>
          <w:color w:val="000000" w:themeColor="text1"/>
          <w:spacing w:val="-2"/>
          <w:sz w:val="21"/>
          <w:szCs w:val="21"/>
          <w:highlight w:val="none"/>
          <w14:textFill>
            <w14:solidFill>
              <w14:schemeClr w14:val="tx1"/>
            </w14:solidFill>
          </w14:textFill>
        </w:rPr>
        <w:t>前的安装与调试</w:t>
      </w:r>
      <w:r>
        <w:rPr>
          <w:rStyle w:val="14"/>
          <w:rFonts w:ascii="宋体" w:hAnsi="宋体" w:eastAsia="宋体" w:cs="宋体"/>
          <w:color w:val="000000" w:themeColor="text1"/>
          <w:spacing w:val="-1"/>
          <w:sz w:val="21"/>
          <w:szCs w:val="21"/>
          <w:highlight w:val="none"/>
          <w14:textFill>
            <w14:solidFill>
              <w14:schemeClr w14:val="tx1"/>
            </w14:solidFill>
          </w14:textFill>
        </w:rPr>
        <w:t>工作一旦完成，承包人即可提交完工验收书面申请。</w:t>
      </w:r>
    </w:p>
    <w:p w14:paraId="0615D133">
      <w:pPr>
        <w:pStyle w:val="29"/>
        <w:spacing w:before="29" w:line="380" w:lineRule="auto"/>
        <w:ind w:firstLine="43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18.10.2 完工测试应由监理工程师主持，承包人负责执行。监理工程师应在</w:t>
      </w:r>
      <w:r>
        <w:rPr>
          <w:rStyle w:val="14"/>
          <w:rFonts w:ascii="宋体" w:hAnsi="宋体" w:eastAsia="宋体" w:cs="宋体"/>
          <w:color w:val="000000" w:themeColor="text1"/>
          <w:spacing w:val="-2"/>
          <w:sz w:val="21"/>
          <w:szCs w:val="21"/>
          <w:highlight w:val="none"/>
          <w14:textFill>
            <w14:solidFill>
              <w14:schemeClr w14:val="tx1"/>
            </w14:solidFill>
          </w14:textFill>
        </w:rPr>
        <w:t>收到承包人发出</w:t>
      </w:r>
      <w:r>
        <w:rPr>
          <w:rStyle w:val="14"/>
          <w:rFonts w:ascii="宋体" w:hAnsi="宋体" w:eastAsia="宋体" w:cs="宋体"/>
          <w:color w:val="000000" w:themeColor="text1"/>
          <w:sz w:val="21"/>
          <w:szCs w:val="21"/>
          <w:highlight w:val="none"/>
          <w14:textFill>
            <w14:solidFill>
              <w14:schemeClr w14:val="tx1"/>
            </w14:solidFill>
          </w14:textFill>
        </w:rPr>
        <w:t>的正式申请后</w:t>
      </w:r>
      <w:r>
        <w:rPr>
          <w:rStyle w:val="14"/>
          <w:rFonts w:ascii="宋体" w:hAnsi="宋体" w:eastAsia="宋体" w:cs="宋体"/>
          <w:color w:val="000000" w:themeColor="text1"/>
          <w:spacing w:val="-22"/>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21 天内通知承包人开始完工测试。承包人应承担由</w:t>
      </w:r>
      <w:r>
        <w:rPr>
          <w:rStyle w:val="14"/>
          <w:rFonts w:ascii="宋体" w:hAnsi="宋体" w:eastAsia="宋体" w:cs="宋体"/>
          <w:color w:val="000000" w:themeColor="text1"/>
          <w:spacing w:val="-1"/>
          <w:sz w:val="21"/>
          <w:szCs w:val="21"/>
          <w:highlight w:val="none"/>
          <w14:textFill>
            <w14:solidFill>
              <w14:schemeClr w14:val="tx1"/>
            </w14:solidFill>
          </w14:textFill>
        </w:rPr>
        <w:t>于监理工程师主持和发包人参加上述测试工作所发生的一切费用。完工测试及检验应按合同条款规定，执行技术规范中要求的各种测试，以确定合同工程是否达到技术规范中规定的功能保证要求。</w:t>
      </w:r>
    </w:p>
    <w:p w14:paraId="628927F6">
      <w:pPr>
        <w:pStyle w:val="29"/>
        <w:spacing w:before="29" w:line="379" w:lineRule="auto"/>
        <w:ind w:firstLine="43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18.10.3 承包人在测试过程中，应事先给监理工程师合理的有关测试内容以</w:t>
      </w:r>
      <w:r>
        <w:rPr>
          <w:rStyle w:val="14"/>
          <w:rFonts w:ascii="宋体" w:hAnsi="宋体" w:eastAsia="宋体" w:cs="宋体"/>
          <w:color w:val="000000" w:themeColor="text1"/>
          <w:spacing w:val="-2"/>
          <w:sz w:val="21"/>
          <w:szCs w:val="21"/>
          <w:highlight w:val="none"/>
          <w14:textFill>
            <w14:solidFill>
              <w14:schemeClr w14:val="tx1"/>
            </w14:solidFill>
          </w14:textFill>
        </w:rPr>
        <w:t>及地点和时间的</w:t>
      </w:r>
      <w:r>
        <w:rPr>
          <w:rStyle w:val="14"/>
          <w:rFonts w:ascii="宋体" w:hAnsi="宋体" w:eastAsia="宋体" w:cs="宋体"/>
          <w:color w:val="000000" w:themeColor="text1"/>
          <w:spacing w:val="-1"/>
          <w:sz w:val="21"/>
          <w:szCs w:val="21"/>
          <w:highlight w:val="none"/>
          <w14:textFill>
            <w14:solidFill>
              <w14:schemeClr w14:val="tx1"/>
            </w14:solidFill>
          </w14:textFill>
        </w:rPr>
        <w:t>通知。承包人应获得有关第三方或制造商必要的许可或同意，以便监理工程师和发包人能参加上</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述测试。</w:t>
      </w:r>
    </w:p>
    <w:p w14:paraId="1C886EDF">
      <w:pPr>
        <w:pStyle w:val="29"/>
        <w:spacing w:before="27" w:line="378" w:lineRule="auto"/>
        <w:ind w:left="5" w:firstLine="43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18.10.4 承包人应向监理工程师提供一份测试结果的证明报告。如果监理工</w:t>
      </w:r>
      <w:r>
        <w:rPr>
          <w:rStyle w:val="14"/>
          <w:rFonts w:ascii="宋体" w:hAnsi="宋体" w:eastAsia="宋体" w:cs="宋体"/>
          <w:color w:val="000000" w:themeColor="text1"/>
          <w:spacing w:val="-2"/>
          <w:sz w:val="21"/>
          <w:szCs w:val="21"/>
          <w:highlight w:val="none"/>
          <w14:textFill>
            <w14:solidFill>
              <w14:schemeClr w14:val="tx1"/>
            </w14:solidFill>
          </w14:textFill>
        </w:rPr>
        <w:t>程师和发包人不</w:t>
      </w:r>
      <w:r>
        <w:rPr>
          <w:rStyle w:val="14"/>
          <w:rFonts w:ascii="宋体" w:hAnsi="宋体" w:eastAsia="宋体" w:cs="宋体"/>
          <w:color w:val="000000" w:themeColor="text1"/>
          <w:spacing w:val="-1"/>
          <w:sz w:val="21"/>
          <w:szCs w:val="21"/>
          <w:highlight w:val="none"/>
          <w14:textFill>
            <w14:solidFill>
              <w14:schemeClr w14:val="tx1"/>
            </w14:solidFill>
          </w14:textFill>
        </w:rPr>
        <w:t>能参加测试，或如果双方商定这些人不参加，承包人则可在没有这些人参加的情况下进行测试，</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并向监理工程师提供一份结果证明报告。</w:t>
      </w:r>
    </w:p>
    <w:p w14:paraId="0B80ED46">
      <w:pPr>
        <w:pStyle w:val="29"/>
        <w:spacing w:before="32" w:line="379" w:lineRule="auto"/>
        <w:ind w:firstLine="435"/>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18.10.5 监理工程师可要求承包人执行合同中未要求的测试，由此承包人发</w:t>
      </w:r>
      <w:r>
        <w:rPr>
          <w:rStyle w:val="14"/>
          <w:rFonts w:ascii="宋体" w:hAnsi="宋体" w:eastAsia="宋体" w:cs="宋体"/>
          <w:color w:val="000000" w:themeColor="text1"/>
          <w:spacing w:val="-2"/>
          <w:sz w:val="21"/>
          <w:szCs w:val="21"/>
          <w:highlight w:val="none"/>
          <w14:textFill>
            <w14:solidFill>
              <w14:schemeClr w14:val="tx1"/>
            </w14:solidFill>
          </w14:textFill>
        </w:rPr>
        <w:t>生的合理费用应</w:t>
      </w:r>
      <w:r>
        <w:rPr>
          <w:rStyle w:val="14"/>
          <w:rFonts w:ascii="宋体" w:hAnsi="宋体" w:eastAsia="宋体" w:cs="宋体"/>
          <w:color w:val="000000" w:themeColor="text1"/>
          <w:spacing w:val="-1"/>
          <w:sz w:val="21"/>
          <w:szCs w:val="21"/>
          <w:highlight w:val="none"/>
          <w14:textFill>
            <w14:solidFill>
              <w14:schemeClr w14:val="tx1"/>
            </w14:solidFill>
          </w14:textFill>
        </w:rPr>
        <w:t>加在合同中，若测试工作阻碍了工程进度或承包人执行其合同规定的其他义务，要适当考虑工期</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的延长。</w:t>
      </w:r>
    </w:p>
    <w:p w14:paraId="6B15C4FE">
      <w:pPr>
        <w:pStyle w:val="29"/>
        <w:spacing w:before="25" w:line="375" w:lineRule="auto"/>
        <w:ind w:firstLine="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18.10.6 若设备或设施的某部分不能通过测试，承包人应修正或替换设备或</w:t>
      </w:r>
      <w:r>
        <w:rPr>
          <w:rStyle w:val="14"/>
          <w:rFonts w:ascii="宋体" w:hAnsi="宋体" w:eastAsia="宋体" w:cs="宋体"/>
          <w:color w:val="000000" w:themeColor="text1"/>
          <w:spacing w:val="-2"/>
          <w:sz w:val="21"/>
          <w:szCs w:val="21"/>
          <w:highlight w:val="none"/>
          <w14:textFill>
            <w14:solidFill>
              <w14:schemeClr w14:val="tx1"/>
            </w14:solidFill>
          </w14:textFill>
        </w:rPr>
        <w:t>设施的该部分并</w:t>
      </w:r>
      <w:r>
        <w:rPr>
          <w:rStyle w:val="14"/>
          <w:rFonts w:ascii="宋体" w:hAnsi="宋体" w:eastAsia="宋体" w:cs="宋体"/>
          <w:color w:val="000000" w:themeColor="text1"/>
          <w:sz w:val="21"/>
          <w:szCs w:val="21"/>
          <w:highlight w:val="none"/>
          <w14:textFill>
            <w14:solidFill>
              <w14:schemeClr w14:val="tx1"/>
            </w14:solidFill>
          </w14:textFill>
        </w:rPr>
        <w:t>在发出通知后重新进行测试，直至全部测试结果满足合同规</w:t>
      </w:r>
      <w:r>
        <w:rPr>
          <w:rStyle w:val="14"/>
          <w:rFonts w:ascii="宋体" w:hAnsi="宋体" w:eastAsia="宋体" w:cs="宋体"/>
          <w:color w:val="000000" w:themeColor="text1"/>
          <w:spacing w:val="-1"/>
          <w:sz w:val="21"/>
          <w:szCs w:val="21"/>
          <w:highlight w:val="none"/>
          <w14:textFill>
            <w14:solidFill>
              <w14:schemeClr w14:val="tx1"/>
            </w14:solidFill>
          </w14:textFill>
        </w:rPr>
        <w:t>定。</w:t>
      </w:r>
    </w:p>
    <w:p w14:paraId="5558DE37">
      <w:pPr>
        <w:pStyle w:val="29"/>
        <w:spacing w:before="28" w:line="373" w:lineRule="auto"/>
        <w:ind w:left="3" w:firstLine="433"/>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18.10.7 如果双方因设备和设施的测试所引起的或与之有关的问题出现争端</w:t>
      </w:r>
      <w:r>
        <w:rPr>
          <w:rStyle w:val="14"/>
          <w:rFonts w:ascii="宋体" w:hAnsi="宋体" w:eastAsia="宋体" w:cs="宋体"/>
          <w:color w:val="000000" w:themeColor="text1"/>
          <w:spacing w:val="-2"/>
          <w:sz w:val="21"/>
          <w:szCs w:val="21"/>
          <w:highlight w:val="none"/>
          <w14:textFill>
            <w14:solidFill>
              <w14:schemeClr w14:val="tx1"/>
            </w14:solidFill>
          </w14:textFill>
        </w:rPr>
        <w:t>，而又不能在合</w:t>
      </w:r>
      <w:r>
        <w:rPr>
          <w:rStyle w:val="14"/>
          <w:rFonts w:ascii="宋体" w:hAnsi="宋体" w:eastAsia="宋体" w:cs="宋体"/>
          <w:color w:val="000000" w:themeColor="text1"/>
          <w:spacing w:val="-1"/>
          <w:sz w:val="21"/>
          <w:szCs w:val="21"/>
          <w:highlight w:val="none"/>
          <w14:textFill>
            <w14:solidFill>
              <w14:schemeClr w14:val="tx1"/>
            </w14:solidFill>
          </w14:textFill>
        </w:rPr>
        <w:t>理地时间内予以解决时，应提交发包人商议解决。</w:t>
      </w:r>
    </w:p>
    <w:p w14:paraId="418CF0FB">
      <w:pPr>
        <w:pStyle w:val="29"/>
        <w:spacing w:before="33" w:line="373" w:lineRule="auto"/>
        <w:ind w:left="8" w:firstLine="428"/>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18.10.8 无论监理工程师和发包人是否参加上述测试，都不应免除承包人按合</w:t>
      </w:r>
      <w:r>
        <w:rPr>
          <w:rStyle w:val="14"/>
          <w:rFonts w:ascii="宋体" w:hAnsi="宋体" w:eastAsia="宋体" w:cs="宋体"/>
          <w:color w:val="000000" w:themeColor="text1"/>
          <w:spacing w:val="-2"/>
          <w:sz w:val="21"/>
          <w:szCs w:val="21"/>
          <w:highlight w:val="none"/>
          <w14:textFill>
            <w14:solidFill>
              <w14:schemeClr w14:val="tx1"/>
            </w14:solidFill>
          </w14:textFill>
        </w:rPr>
        <w:t>同规定的任何</w:t>
      </w:r>
      <w:r>
        <w:rPr>
          <w:rStyle w:val="14"/>
          <w:rFonts w:ascii="宋体" w:hAnsi="宋体" w:eastAsia="宋体" w:cs="宋体"/>
          <w:color w:val="000000" w:themeColor="text1"/>
          <w:spacing w:val="-10"/>
          <w:sz w:val="21"/>
          <w:szCs w:val="21"/>
          <w:highlight w:val="none"/>
          <w14:textFill>
            <w14:solidFill>
              <w14:schemeClr w14:val="tx1"/>
            </w14:solidFill>
          </w14:textFill>
        </w:rPr>
        <w:t>责任。</w:t>
      </w:r>
    </w:p>
    <w:p w14:paraId="73EB9416">
      <w:pPr>
        <w:pStyle w:val="29"/>
        <w:spacing w:before="30" w:line="221" w:lineRule="auto"/>
        <w:ind w:left="43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18.10.9 在未进行测试之前，现场的设施或地基的任何部分均不应被覆盖。</w:t>
      </w:r>
    </w:p>
    <w:p w14:paraId="2213CB0F">
      <w:pPr>
        <w:pStyle w:val="29"/>
        <w:spacing w:before="191" w:line="372" w:lineRule="auto"/>
        <w:ind w:left="2" w:right="10" w:firstLine="433"/>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18.10.10 如果由于承包人的原因，合同文件中规定的基本功能保证最终无法满足，发包人</w:t>
      </w:r>
      <w:r>
        <w:rPr>
          <w:rStyle w:val="14"/>
          <w:rFonts w:ascii="宋体" w:hAnsi="宋体" w:eastAsia="宋体" w:cs="宋体"/>
          <w:color w:val="000000" w:themeColor="text1"/>
          <w:spacing w:val="-1"/>
          <w:sz w:val="21"/>
          <w:szCs w:val="21"/>
          <w:highlight w:val="none"/>
          <w14:textFill>
            <w14:solidFill>
              <w14:schemeClr w14:val="tx1"/>
            </w14:solidFill>
          </w14:textFill>
        </w:rPr>
        <w:t>可考虑解除合同。</w:t>
      </w:r>
    </w:p>
    <w:p w14:paraId="3BBFEFEF">
      <w:pPr>
        <w:pStyle w:val="29"/>
        <w:rPr>
          <w:rStyle w:val="14"/>
          <w:rFonts w:ascii="Calibri" w:hAnsi="Calibri" w:eastAsia="宋体" w:cs="Times New Roman"/>
          <w:color w:val="000000" w:themeColor="text1"/>
          <w:highlight w:val="none"/>
          <w14:textFill>
            <w14:solidFill>
              <w14:schemeClr w14:val="tx1"/>
            </w14:solidFill>
          </w14:textFill>
        </w:rPr>
      </w:pPr>
    </w:p>
    <w:p w14:paraId="7110845A">
      <w:pPr>
        <w:pStyle w:val="29"/>
        <w:spacing w:before="68" w:line="373" w:lineRule="auto"/>
        <w:ind w:right="52" w:firstLine="43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 xml:space="preserve">18.10.11 如果由于非承包人的原因，完工测试及检验未能在双方同意的日期内顺利完成， </w:t>
      </w:r>
      <w:r>
        <w:rPr>
          <w:rStyle w:val="14"/>
          <w:rFonts w:ascii="宋体" w:hAnsi="宋体" w:eastAsia="宋体" w:cs="宋体"/>
          <w:color w:val="000000" w:themeColor="text1"/>
          <w:spacing w:val="-1"/>
          <w:sz w:val="21"/>
          <w:szCs w:val="21"/>
          <w:highlight w:val="none"/>
          <w14:textFill>
            <w14:solidFill>
              <w14:schemeClr w14:val="tx1"/>
            </w14:solidFill>
          </w14:textFill>
        </w:rPr>
        <w:t>应被认为合同工程在承包人发出申请之日已达到完工。</w:t>
      </w:r>
    </w:p>
    <w:p w14:paraId="22452A8D">
      <w:pPr>
        <w:pStyle w:val="29"/>
        <w:spacing w:before="150" w:line="375" w:lineRule="auto"/>
        <w:ind w:left="2" w:right="10" w:firstLine="433"/>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18.10.12 完工后，承包人应立刻完成所有未完成的小型项目以使合同工程完全符合合同要</w:t>
      </w:r>
      <w:r>
        <w:rPr>
          <w:rStyle w:val="14"/>
          <w:rFonts w:ascii="宋体" w:hAnsi="宋体" w:eastAsia="宋体" w:cs="宋体"/>
          <w:color w:val="000000" w:themeColor="text1"/>
          <w:sz w:val="21"/>
          <w:szCs w:val="21"/>
          <w:highlight w:val="none"/>
          <w14:textFill>
            <w14:solidFill>
              <w14:schemeClr w14:val="tx1"/>
            </w14:solidFill>
          </w14:textFill>
        </w:rPr>
        <w:t>求。若未能达到要求，发包人可承担完成该工程，其费用将从欠付承包人的费用中</w:t>
      </w:r>
      <w:r>
        <w:rPr>
          <w:rStyle w:val="14"/>
          <w:rFonts w:ascii="宋体" w:hAnsi="宋体" w:eastAsia="宋体" w:cs="宋体"/>
          <w:color w:val="000000" w:themeColor="text1"/>
          <w:spacing w:val="-1"/>
          <w:sz w:val="21"/>
          <w:szCs w:val="21"/>
          <w:highlight w:val="none"/>
          <w14:textFill>
            <w14:solidFill>
              <w14:schemeClr w14:val="tx1"/>
            </w14:solidFill>
          </w14:textFill>
        </w:rPr>
        <w:t>扣除。</w:t>
      </w:r>
    </w:p>
    <w:p w14:paraId="0B69B4C9">
      <w:pPr>
        <w:pStyle w:val="29"/>
        <w:spacing w:before="150" w:line="375" w:lineRule="auto"/>
        <w:ind w:left="2" w:right="10" w:firstLine="433"/>
        <w:rPr>
          <w:rStyle w:val="14"/>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18.10.13 合同执行中，除合同约定外，发包人有权派人到承包人工厂实习培训了解相关</w:t>
      </w:r>
      <w:r>
        <w:rPr>
          <w:rStyle w:val="14"/>
          <w:rFonts w:hint="eastAsia" w:ascii="宋体" w:hAnsi="宋体" w:cs="宋体"/>
          <w:color w:val="000000" w:themeColor="text1"/>
          <w:spacing w:val="1"/>
          <w:sz w:val="21"/>
          <w:szCs w:val="21"/>
          <w:highlight w:val="none"/>
          <w:lang w:val="en-US" w:eastAsia="zh-CN"/>
          <w14:textFill>
            <w14:solidFill>
              <w14:schemeClr w14:val="tx1"/>
            </w14:solidFill>
          </w14:textFill>
        </w:rPr>
        <w:t>设</w:t>
      </w:r>
      <w:r>
        <w:rPr>
          <w:rStyle w:val="14"/>
          <w:rFonts w:ascii="宋体" w:hAnsi="宋体" w:eastAsia="宋体" w:cs="宋体"/>
          <w:color w:val="000000" w:themeColor="text1"/>
          <w:spacing w:val="-1"/>
          <w:sz w:val="21"/>
          <w:szCs w:val="21"/>
          <w:highlight w:val="none"/>
          <w14:textFill>
            <w14:solidFill>
              <w14:schemeClr w14:val="tx1"/>
            </w14:solidFill>
          </w14:textFill>
        </w:rPr>
        <w:t>备性能和操作，承包人应予协助。</w:t>
      </w:r>
    </w:p>
    <w:p w14:paraId="4ED8E6DE">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18.11 相关费用（新增）</w:t>
      </w:r>
    </w:p>
    <w:p w14:paraId="3ABF2DA0">
      <w:pPr>
        <w:pStyle w:val="29"/>
        <w:spacing w:before="283" w:line="303" w:lineRule="auto"/>
        <w:ind w:right="16" w:firstLine="42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（1）承包人根据招标文件要求完成机电工程联合调试，试运行、完工测试与检验、缺陷责</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任检查，所产生费用由承包人承担，并包含在工程量清单相关细目或总额价中，不单独支付。</w:t>
      </w:r>
    </w:p>
    <w:p w14:paraId="2C187634">
      <w:pPr>
        <w:pStyle w:val="29"/>
        <w:spacing w:before="309" w:line="332" w:lineRule="auto"/>
        <w:ind w:left="1" w:right="16" w:firstLine="427"/>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（2）交（竣）工测试及验收所发生的工程质量检测费，在合同实施过程中将由发包人按照</w:t>
      </w:r>
      <w:r>
        <w:rPr>
          <w:rStyle w:val="14"/>
          <w:rFonts w:ascii="宋体" w:hAnsi="宋体" w:eastAsia="宋体" w:cs="宋体"/>
          <w:color w:val="000000" w:themeColor="text1"/>
          <w:spacing w:val="-1"/>
          <w:sz w:val="21"/>
          <w:szCs w:val="21"/>
          <w:highlight w:val="none"/>
          <w14:textFill>
            <w14:solidFill>
              <w14:schemeClr w14:val="tx1"/>
            </w14:solidFill>
          </w14:textFill>
        </w:rPr>
        <w:t>实际发生的金额直接向有关部门支付，且仅对检测合格的设备和工程支付</w:t>
      </w:r>
      <w:r>
        <w:rPr>
          <w:rStyle w:val="14"/>
          <w:rFonts w:ascii="宋体" w:hAnsi="宋体" w:eastAsia="宋体" w:cs="宋体"/>
          <w:color w:val="000000" w:themeColor="text1"/>
          <w:spacing w:val="-2"/>
          <w:sz w:val="21"/>
          <w:szCs w:val="21"/>
          <w:highlight w:val="none"/>
          <w14:textFill>
            <w14:solidFill>
              <w14:schemeClr w14:val="tx1"/>
            </w14:solidFill>
          </w14:textFill>
        </w:rPr>
        <w:t>一次，如检测不合格，</w:t>
      </w:r>
      <w:r>
        <w:rPr>
          <w:rStyle w:val="14"/>
          <w:rFonts w:ascii="宋体" w:hAnsi="宋体" w:eastAsia="宋体" w:cs="宋体"/>
          <w:color w:val="000000" w:themeColor="text1"/>
          <w:sz w:val="21"/>
          <w:szCs w:val="21"/>
          <w:highlight w:val="none"/>
          <w14:textFill>
            <w14:solidFill>
              <w14:schemeClr w14:val="tx1"/>
            </w14:solidFill>
          </w14:textFill>
        </w:rPr>
        <w:t>重复检验费用由承包人自付，并从应付或到期应付给承包人的任何款项中予以扣</w:t>
      </w:r>
      <w:r>
        <w:rPr>
          <w:rStyle w:val="14"/>
          <w:rFonts w:ascii="宋体" w:hAnsi="宋体" w:eastAsia="宋体" w:cs="宋体"/>
          <w:color w:val="000000" w:themeColor="text1"/>
          <w:spacing w:val="-1"/>
          <w:sz w:val="21"/>
          <w:szCs w:val="21"/>
          <w:highlight w:val="none"/>
          <w14:textFill>
            <w14:solidFill>
              <w14:schemeClr w14:val="tx1"/>
            </w14:solidFill>
          </w14:textFill>
        </w:rPr>
        <w:t>除。</w:t>
      </w:r>
    </w:p>
    <w:p w14:paraId="0C5FD267">
      <w:pPr>
        <w:pStyle w:val="29"/>
        <w:spacing w:before="309" w:line="332" w:lineRule="auto"/>
        <w:ind w:left="1" w:right="16" w:firstLine="427"/>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（3）发包人使用备件、专用工具和测试设备费用在投标报价时综合考虑并包含在工程量</w:t>
      </w:r>
      <w:r>
        <w:rPr>
          <w:rStyle w:val="14"/>
          <w:rFonts w:hint="default" w:ascii="宋体" w:hAnsi="宋体" w:cs="宋体"/>
          <w:color w:val="000000" w:themeColor="text1"/>
          <w:spacing w:val="1"/>
          <w:sz w:val="21"/>
          <w:szCs w:val="21"/>
          <w:highlight w:val="none"/>
          <w:lang w:val="en-US" w:eastAsia="zh-CN"/>
          <w14:textFill>
            <w14:solidFill>
              <w14:schemeClr w14:val="tx1"/>
            </w14:solidFill>
          </w14:textFill>
        </w:rPr>
        <w:t>清</w:t>
      </w:r>
      <w:r>
        <w:rPr>
          <w:rStyle w:val="14"/>
          <w:rFonts w:ascii="宋体" w:hAnsi="宋体" w:eastAsia="宋体" w:cs="宋体"/>
          <w:color w:val="000000" w:themeColor="text1"/>
          <w:spacing w:val="1"/>
          <w:sz w:val="21"/>
          <w:szCs w:val="21"/>
          <w:highlight w:val="none"/>
          <w14:textFill>
            <w14:solidFill>
              <w14:schemeClr w14:val="tx1"/>
            </w14:solidFill>
          </w14:textFill>
        </w:rPr>
        <w:t>单相关细目或总额价中，不单独支付。</w:t>
      </w:r>
    </w:p>
    <w:p w14:paraId="3A457942">
      <w:pPr>
        <w:pStyle w:val="29"/>
        <w:spacing w:before="0" w:line="220" w:lineRule="auto"/>
        <w:ind w:left="6" w:right="0" w:firstLine="0"/>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 xml:space="preserve">19．缺陷责任与保修责任 </w:t>
      </w:r>
    </w:p>
    <w:p w14:paraId="6F7EADB0">
      <w:pPr>
        <w:pStyle w:val="29"/>
        <w:spacing w:before="0" w:line="220" w:lineRule="auto"/>
        <w:ind w:left="6" w:right="0" w:firstLine="0"/>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19.2 缺陷责任</w:t>
      </w:r>
    </w:p>
    <w:p w14:paraId="06284F89">
      <w:pPr>
        <w:pStyle w:val="29"/>
        <w:spacing w:before="260" w:line="373" w:lineRule="auto"/>
        <w:ind w:left="2" w:right="6" w:firstLine="436"/>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19.2.2</w:t>
      </w:r>
      <w:r>
        <w:rPr>
          <w:rStyle w:val="14"/>
          <w:rFonts w:ascii="宋体" w:hAnsi="宋体" w:eastAsia="宋体" w:cs="宋体"/>
          <w:color w:val="000000" w:themeColor="text1"/>
          <w:spacing w:val="1"/>
          <w:sz w:val="21"/>
          <w:szCs w:val="21"/>
          <w:highlight w:val="none"/>
          <w14:textFill>
            <w14:solidFill>
              <w14:schemeClr w14:val="tx1"/>
            </w14:solidFill>
          </w14:textFill>
        </w:rPr>
        <w:t xml:space="preserve"> 发包人在使用过程中，发现已接收的工程存在新的缺陷或已修复的缺陷部位或部件 又遭损坏的，承包人应负责修复，直至检验合格为止。</w:t>
      </w:r>
    </w:p>
    <w:p w14:paraId="47044C18">
      <w:pPr>
        <w:pStyle w:val="29"/>
        <w:spacing w:before="153" w:line="360" w:lineRule="exact"/>
        <w:ind w:left="0" w:firstLine="418" w:firstLineChars="200"/>
        <w:jc w:val="left"/>
        <w:rPr>
          <w:rStyle w:val="14"/>
          <w:rFonts w:ascii="宋体" w:hAnsi="宋体" w:eastAsia="宋体" w:cs="宋体"/>
          <w:color w:val="000000" w:themeColor="text1"/>
          <w:spacing w:val="-3"/>
          <w:sz w:val="21"/>
          <w:szCs w:val="21"/>
          <w:highlight w:val="none"/>
          <w14:textFill>
            <w14:solidFill>
              <w14:schemeClr w14:val="tx1"/>
            </w14:solidFill>
          </w14:textFill>
        </w:rPr>
      </w:pPr>
      <w:r>
        <w:rPr>
          <w:rStyle w:val="14"/>
          <w:rFonts w:ascii="宋体" w:hAnsi="宋体" w:eastAsia="宋体" w:cs="宋体"/>
          <w:b/>
          <w:bCs/>
          <w:color w:val="000000" w:themeColor="text1"/>
          <w:spacing w:val="-1"/>
          <w:sz w:val="21"/>
          <w:szCs w:val="21"/>
          <w:highlight w:val="none"/>
          <w14:textFill>
            <w14:solidFill>
              <w14:schemeClr w14:val="tx1"/>
            </w14:solidFill>
          </w14:textFill>
        </w:rPr>
        <w:t>19.2.3</w:t>
      </w:r>
      <w:r>
        <w:rPr>
          <w:rStyle w:val="14"/>
          <w:rFonts w:ascii="宋体" w:hAnsi="宋体" w:eastAsia="宋体" w:cs="宋体"/>
          <w:color w:val="000000" w:themeColor="text1"/>
          <w:spacing w:val="-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监理人和承包人应共同查清缺陷和（或）损坏的原因和性质，并附上所有的证据。发包人应提供承包人所有合理的机会检查缺陷。经查明属承包人原因造成的，应由承包人承 担修复和查验的费用。经查验属发包人原因造成的，发包人应承担修复和查验的费用，并支付承 包人合理利润。</w:t>
      </w:r>
    </w:p>
    <w:p w14:paraId="3E01B634">
      <w:pPr>
        <w:pStyle w:val="29"/>
        <w:spacing w:before="153" w:line="360" w:lineRule="exact"/>
        <w:ind w:left="0" w:firstLine="422" w:firstLineChars="200"/>
        <w:jc w:val="left"/>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z w:val="21"/>
          <w:szCs w:val="21"/>
          <w:highlight w:val="none"/>
          <w14:textFill>
            <w14:solidFill>
              <w14:schemeClr w14:val="tx1"/>
            </w14:solidFill>
          </w14:textFill>
        </w:rPr>
        <w:t>19.2.4</w:t>
      </w:r>
      <w:r>
        <w:rPr>
          <w:rStyle w:val="14"/>
          <w:rFonts w:ascii="宋体" w:hAnsi="宋体" w:eastAsia="宋体" w:cs="宋体"/>
          <w:color w:val="000000" w:themeColor="text1"/>
          <w:spacing w:val="37"/>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由于承包人原因造成某项缺陷或损坏使某项工程或工程设备不能按原定目</w:t>
      </w:r>
      <w:r>
        <w:rPr>
          <w:rStyle w:val="14"/>
          <w:rFonts w:ascii="宋体" w:hAnsi="宋体" w:eastAsia="宋体" w:cs="宋体"/>
          <w:color w:val="000000" w:themeColor="text1"/>
          <w:spacing w:val="-1"/>
          <w:sz w:val="21"/>
          <w:szCs w:val="21"/>
          <w:highlight w:val="none"/>
          <w14:textFill>
            <w14:solidFill>
              <w14:schemeClr w14:val="tx1"/>
            </w14:solidFill>
          </w14:textFill>
        </w:rPr>
        <w:t>标使用而</w:t>
      </w:r>
      <w:r>
        <w:rPr>
          <w:rStyle w:val="14"/>
          <w:rFonts w:ascii="宋体" w:hAnsi="宋体" w:eastAsia="宋体" w:cs="宋体"/>
          <w:color w:val="000000" w:themeColor="text1"/>
          <w:sz w:val="21"/>
          <w:szCs w:val="21"/>
          <w:highlight w:val="none"/>
          <w14:textFill>
            <w14:solidFill>
              <w14:schemeClr w14:val="tx1"/>
            </w14:solidFill>
          </w14:textFill>
        </w:rPr>
        <w:t>需要再次检查、检验和修复的，发包人有权要</w:t>
      </w:r>
      <w:r>
        <w:rPr>
          <w:rStyle w:val="14"/>
          <w:rFonts w:ascii="宋体" w:hAnsi="宋体" w:eastAsia="宋体" w:cs="宋体"/>
          <w:color w:val="000000" w:themeColor="text1"/>
          <w:spacing w:val="-1"/>
          <w:sz w:val="21"/>
          <w:szCs w:val="21"/>
          <w:highlight w:val="none"/>
          <w14:textFill>
            <w14:solidFill>
              <w14:schemeClr w14:val="tx1"/>
            </w14:solidFill>
          </w14:textFill>
        </w:rPr>
        <w:t>求承包人相应延长缺陷责任期。</w:t>
      </w:r>
    </w:p>
    <w:p w14:paraId="5954EA7A">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19.7 保修责任</w:t>
      </w:r>
    </w:p>
    <w:p w14:paraId="10CA67C9">
      <w:pPr>
        <w:pStyle w:val="29"/>
        <w:spacing w:before="101" w:line="303" w:lineRule="auto"/>
        <w:ind w:left="1" w:right="74"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本款第（1）目补充：保修期自实际交工日期起计算：60</w:t>
      </w:r>
      <w:r>
        <w:rPr>
          <w:rStyle w:val="14"/>
          <w:rFonts w:ascii="宋体" w:hAnsi="宋体" w:eastAsia="宋体" w:cs="宋体"/>
          <w:color w:val="000000" w:themeColor="text1"/>
          <w:spacing w:val="-46"/>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个月</w:t>
      </w:r>
      <w:r>
        <w:rPr>
          <w:rStyle w:val="14"/>
          <w:rFonts w:ascii="宋体" w:hAnsi="宋体" w:eastAsia="宋体" w:cs="宋体"/>
          <w:color w:val="000000" w:themeColor="text1"/>
          <w:spacing w:val="-1"/>
          <w:sz w:val="21"/>
          <w:szCs w:val="21"/>
          <w:highlight w:val="none"/>
          <w14:textFill>
            <w14:solidFill>
              <w14:schemeClr w14:val="tx1"/>
            </w14:solidFill>
          </w14:textFill>
        </w:rPr>
        <w:t>。在保修期内承包人和发包人仍应负责履行合同规定的责任和义务。承包人应对由于施工质量原因造成的损坏进行自费修复，</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若承包人不履行保修义务和责任，发包人有权指定其他施工单位进行修复，费用由承包人承担。</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承包人并承担由于违约造成的法律后果。</w:t>
      </w:r>
    </w:p>
    <w:p w14:paraId="5C9441F9">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20．保险</w:t>
      </w:r>
    </w:p>
    <w:p w14:paraId="48B165E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20.1 工程保险</w:t>
      </w:r>
    </w:p>
    <w:p w14:paraId="3BEA3CC2">
      <w:pPr>
        <w:pStyle w:val="29"/>
        <w:spacing w:before="98" w:line="220" w:lineRule="auto"/>
        <w:ind w:left="424"/>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11"/>
          <w:sz w:val="21"/>
          <w:szCs w:val="21"/>
          <w:highlight w:val="none"/>
          <w14:textFill>
            <w14:solidFill>
              <w14:schemeClr w14:val="tx1"/>
            </w14:solidFill>
          </w14:textFill>
        </w:rPr>
        <w:t>本款补充：</w:t>
      </w:r>
    </w:p>
    <w:p w14:paraId="76533960">
      <w:pPr>
        <w:pStyle w:val="29"/>
        <w:spacing w:before="109" w:line="303" w:lineRule="auto"/>
        <w:ind w:left="11" w:right="76" w:firstLine="41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建筑工程一切险承包人必须投保，建筑工程一切险投保内容：为本合同工程的永久工程、临</w:t>
      </w:r>
      <w:r>
        <w:rPr>
          <w:rStyle w:val="14"/>
          <w:rFonts w:ascii="宋体" w:hAnsi="宋体" w:eastAsia="宋体" w:cs="宋体"/>
          <w:color w:val="000000" w:themeColor="text1"/>
          <w:sz w:val="21"/>
          <w:szCs w:val="21"/>
          <w:highlight w:val="none"/>
          <w14:textFill>
            <w14:solidFill>
              <w14:schemeClr w14:val="tx1"/>
            </w14:solidFill>
          </w14:textFill>
        </w:rPr>
        <w:t>时工程和设备及已运至施工工地用于永久工</w:t>
      </w:r>
      <w:r>
        <w:rPr>
          <w:rStyle w:val="14"/>
          <w:rFonts w:ascii="宋体" w:hAnsi="宋体" w:eastAsia="宋体" w:cs="宋体"/>
          <w:color w:val="000000" w:themeColor="text1"/>
          <w:spacing w:val="-1"/>
          <w:sz w:val="21"/>
          <w:szCs w:val="21"/>
          <w:highlight w:val="none"/>
          <w14:textFill>
            <w14:solidFill>
              <w14:schemeClr w14:val="tx1"/>
            </w14:solidFill>
          </w14:textFill>
        </w:rPr>
        <w:t>程的材料和设备所投的保险。</w:t>
      </w:r>
    </w:p>
    <w:p w14:paraId="0CC01485">
      <w:pPr>
        <w:pStyle w:val="29"/>
        <w:spacing w:before="32" w:line="310" w:lineRule="auto"/>
        <w:ind w:right="74" w:firstLine="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保险金额：工程一切险，承包人必须投保。其所确定投保的保险费由承包人承担和支付，工</w:t>
      </w:r>
      <w:r>
        <w:rPr>
          <w:rStyle w:val="14"/>
          <w:rFonts w:ascii="宋体" w:hAnsi="宋体" w:eastAsia="宋体" w:cs="宋体"/>
          <w:color w:val="000000" w:themeColor="text1"/>
          <w:spacing w:val="-2"/>
          <w:sz w:val="21"/>
          <w:szCs w:val="21"/>
          <w:highlight w:val="none"/>
          <w14:textFill>
            <w14:solidFill>
              <w14:schemeClr w14:val="tx1"/>
            </w14:solidFill>
          </w14:textFill>
        </w:rPr>
        <w:t>程一切险的投保金额为工程量清单100</w:t>
      </w:r>
      <w:r>
        <w:rPr>
          <w:rStyle w:val="14"/>
          <w:rFonts w:ascii="宋体" w:hAnsi="宋体" w:eastAsia="宋体" w:cs="宋体"/>
          <w:color w:val="000000" w:themeColor="text1"/>
          <w:spacing w:val="-4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章(不含工程一切险及第三者责任险的保险费)至</w:t>
      </w:r>
      <w:r>
        <w:rPr>
          <w:rStyle w:val="14"/>
          <w:rFonts w:hint="eastAsia" w:ascii="宋体" w:hAnsi="宋体" w:cs="宋体"/>
          <w:color w:val="000000" w:themeColor="text1"/>
          <w:spacing w:val="-2"/>
          <w:sz w:val="21"/>
          <w:szCs w:val="21"/>
          <w:highlight w:val="none"/>
          <w:lang w:val="en-US" w:eastAsia="zh-CN"/>
          <w14:textFill>
            <w14:solidFill>
              <w14:schemeClr w14:val="tx1"/>
            </w14:solidFill>
          </w14:textFill>
        </w:rPr>
        <w:t>900</w:t>
      </w:r>
      <w:r>
        <w:rPr>
          <w:rStyle w:val="14"/>
          <w:rFonts w:ascii="宋体" w:hAnsi="宋体" w:eastAsia="宋体" w:cs="宋体"/>
          <w:color w:val="000000" w:themeColor="text1"/>
          <w:spacing w:val="-2"/>
          <w:sz w:val="21"/>
          <w:szCs w:val="21"/>
          <w:highlight w:val="none"/>
          <w14:textFill>
            <w14:solidFill>
              <w14:schemeClr w14:val="tx1"/>
            </w14:solidFill>
          </w14:textFill>
        </w:rPr>
        <w:t>章的</w:t>
      </w:r>
      <w:r>
        <w:rPr>
          <w:rStyle w:val="14"/>
          <w:rFonts w:ascii="宋体" w:hAnsi="宋体" w:eastAsia="宋体" w:cs="宋体"/>
          <w:color w:val="000000" w:themeColor="text1"/>
          <w:spacing w:val="-1"/>
          <w:sz w:val="21"/>
          <w:szCs w:val="21"/>
          <w:highlight w:val="none"/>
          <w14:textFill>
            <w14:solidFill>
              <w14:schemeClr w14:val="tx1"/>
            </w14:solidFill>
          </w14:textFill>
        </w:rPr>
        <w:t>合计金额，保险费率按工程量清单要求计算报价，承包人应以发包人和承包人的共同名义投保建</w:t>
      </w:r>
      <w:r>
        <w:rPr>
          <w:rStyle w:val="14"/>
          <w:rFonts w:ascii="宋体" w:hAnsi="宋体" w:eastAsia="宋体" w:cs="宋体"/>
          <w:color w:val="000000" w:themeColor="text1"/>
          <w:spacing w:val="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3"/>
          <w:sz w:val="21"/>
          <w:szCs w:val="21"/>
          <w:highlight w:val="none"/>
          <w14:textFill>
            <w14:solidFill>
              <w14:schemeClr w14:val="tx1"/>
            </w14:solidFill>
          </w14:textFill>
        </w:rPr>
        <w:t>筑工程一切险。</w:t>
      </w:r>
    </w:p>
    <w:p w14:paraId="1DD96621">
      <w:pPr>
        <w:pStyle w:val="29"/>
        <w:spacing w:before="29" w:line="220" w:lineRule="auto"/>
        <w:ind w:left="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z w:val="21"/>
          <w:szCs w:val="21"/>
          <w:highlight w:val="none"/>
          <w14:textFill>
            <w14:solidFill>
              <w14:schemeClr w14:val="tx1"/>
            </w14:solidFill>
          </w14:textFill>
        </w:rPr>
        <w:t>保险期限：开工日起直至本合同工程签发缺陷责任期终</w:t>
      </w:r>
      <w:r>
        <w:rPr>
          <w:rStyle w:val="14"/>
          <w:rFonts w:ascii="宋体" w:hAnsi="宋体" w:eastAsia="宋体" w:cs="宋体"/>
          <w:color w:val="000000" w:themeColor="text1"/>
          <w:spacing w:val="-1"/>
          <w:sz w:val="21"/>
          <w:szCs w:val="21"/>
          <w:highlight w:val="none"/>
          <w14:textFill>
            <w14:solidFill>
              <w14:schemeClr w14:val="tx1"/>
            </w14:solidFill>
          </w14:textFill>
        </w:rPr>
        <w:t>止证书止。</w:t>
      </w:r>
    </w:p>
    <w:p w14:paraId="21BEC2ED">
      <w:pPr>
        <w:pStyle w:val="29"/>
        <w:spacing w:before="111" w:line="311" w:lineRule="auto"/>
        <w:ind w:firstLine="422"/>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保险条款必须经发包人同意，并与保险公司商谈保险费率（保险费率按工程量清单要求进行</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报价</w:t>
      </w:r>
      <w:r>
        <w:rPr>
          <w:rStyle w:val="14"/>
          <w:rFonts w:ascii="宋体" w:hAnsi="宋体" w:eastAsia="宋体" w:cs="宋体"/>
          <w:color w:val="000000" w:themeColor="text1"/>
          <w:spacing w:val="4"/>
          <w:sz w:val="21"/>
          <w:szCs w:val="21"/>
          <w:highlight w:val="none"/>
          <w14:textFill>
            <w14:solidFill>
              <w14:schemeClr w14:val="tx1"/>
            </w14:solidFill>
          </w14:textFill>
        </w:rPr>
        <w:t>），</w:t>
      </w:r>
      <w:r>
        <w:rPr>
          <w:rStyle w:val="14"/>
          <w:rFonts w:ascii="宋体" w:hAnsi="宋体" w:eastAsia="宋体" w:cs="宋体"/>
          <w:color w:val="000000" w:themeColor="text1"/>
          <w:spacing w:val="-2"/>
          <w:sz w:val="21"/>
          <w:szCs w:val="21"/>
          <w:highlight w:val="none"/>
          <w14:textFill>
            <w14:solidFill>
              <w14:schemeClr w14:val="tx1"/>
            </w14:solidFill>
          </w14:textFill>
        </w:rPr>
        <w:t>并在工程量清单第100</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章中单独报价，包干使用。承包人应在开工前提交保险公司出具</w:t>
      </w:r>
      <w:r>
        <w:rPr>
          <w:rStyle w:val="14"/>
          <w:rFonts w:ascii="宋体" w:hAnsi="宋体" w:eastAsia="宋体" w:cs="宋体"/>
          <w:color w:val="000000" w:themeColor="text1"/>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的保单及付款证明，经监理工程师审查确认，以证实该承包人确已投保。发包人将按保险单费用</w:t>
      </w:r>
      <w:r>
        <w:rPr>
          <w:rStyle w:val="14"/>
          <w:rFonts w:ascii="宋体" w:hAnsi="宋体" w:eastAsia="宋体" w:cs="宋体"/>
          <w:color w:val="000000" w:themeColor="text1"/>
          <w:spacing w:val="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4"/>
          <w:sz w:val="21"/>
          <w:szCs w:val="21"/>
          <w:highlight w:val="none"/>
          <w14:textFill>
            <w14:solidFill>
              <w14:schemeClr w14:val="tx1"/>
            </w14:solidFill>
          </w14:textFill>
        </w:rPr>
        <w:t>直接向承包人支付（该保险费用超过投标人投标文件中所列此项费用的部分由承包人自行承担）。</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color w:val="000000" w:themeColor="text1"/>
          <w:sz w:val="21"/>
          <w:szCs w:val="21"/>
          <w:highlight w:val="none"/>
          <w14:textFill>
            <w14:solidFill>
              <w14:schemeClr w14:val="tx1"/>
            </w14:solidFill>
          </w14:textFill>
        </w:rPr>
        <w:t>否则，发包人有权代办该项投保，保险费用全部由承包人承担，同时不免除承包人责任。</w:t>
      </w:r>
    </w:p>
    <w:p w14:paraId="651371E9">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20.2 人员工伤事故的保险</w:t>
      </w:r>
    </w:p>
    <w:p w14:paraId="78B5C661">
      <w:pPr>
        <w:pStyle w:val="29"/>
        <w:spacing w:before="101" w:line="307" w:lineRule="auto"/>
        <w:ind w:left="1" w:right="74" w:firstLine="420"/>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本款补充：承包人须单独为本项目实施期间为履行合同所雇佣的全部人员缴纳工伤保险费。</w:t>
      </w:r>
      <w:r>
        <w:rPr>
          <w:rStyle w:val="14"/>
          <w:rFonts w:ascii="宋体" w:hAnsi="宋体" w:eastAsia="宋体" w:cs="宋体"/>
          <w:color w:val="000000" w:themeColor="text1"/>
          <w:spacing w:val="4"/>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该部分保险费用承包人必须投保且由其承担，并包含在工程量清单相关子目单价及总额价中，发包人不单独支付。</w:t>
      </w:r>
    </w:p>
    <w:p w14:paraId="0E4F550F">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20.3 人身意外伤害险</w:t>
      </w:r>
    </w:p>
    <w:p w14:paraId="50149B7F">
      <w:pPr>
        <w:pStyle w:val="29"/>
        <w:spacing w:before="100" w:line="303" w:lineRule="auto"/>
        <w:ind w:left="5" w:right="74" w:firstLine="417"/>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本款补充：承包人须单独为本项目实施期间为履行合同所雇佣的全部人员，按保险金额不低</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于每人</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80</w:t>
      </w:r>
      <w:r>
        <w:rPr>
          <w:rStyle w:val="14"/>
          <w:rFonts w:ascii="宋体" w:hAnsi="宋体" w:eastAsia="宋体" w:cs="宋体"/>
          <w:color w:val="000000" w:themeColor="text1"/>
          <w:spacing w:val="-42"/>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万元缴纳人身意外伤害险。该部分保险费用承包人必须投保，且由承包人承担费用，</w:t>
      </w:r>
    </w:p>
    <w:p w14:paraId="0891176B">
      <w:pPr>
        <w:pStyle w:val="29"/>
        <w:spacing w:before="31" w:line="219" w:lineRule="auto"/>
        <w:ind w:left="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并包含在工程量清单相关子目单价及总额价，发包人不单独支付。</w:t>
      </w:r>
    </w:p>
    <w:p w14:paraId="1ED918D6">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20.4 第三者责任险</w:t>
      </w:r>
    </w:p>
    <w:p w14:paraId="2017A0FC">
      <w:pPr>
        <w:pStyle w:val="29"/>
        <w:spacing w:before="101" w:line="309" w:lineRule="auto"/>
        <w:ind w:right="16" w:firstLine="422"/>
        <w:jc w:val="both"/>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5"/>
          <w:sz w:val="21"/>
          <w:szCs w:val="21"/>
          <w:highlight w:val="none"/>
          <w14:textFill>
            <w14:solidFill>
              <w14:schemeClr w14:val="tx1"/>
            </w14:solidFill>
          </w14:textFill>
        </w:rPr>
        <w:t>本款补充：第三者责任险是对因实施本合同工程而造成的财产（本工程除外）的损失或损害，</w:t>
      </w:r>
      <w:r>
        <w:rPr>
          <w:rStyle w:val="14"/>
          <w:rFonts w:ascii="宋体" w:hAnsi="宋体" w:eastAsia="宋体" w:cs="宋体"/>
          <w:color w:val="000000" w:themeColor="text1"/>
          <w:spacing w:val="17"/>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1"/>
          <w:sz w:val="21"/>
          <w:szCs w:val="21"/>
          <w:highlight w:val="none"/>
          <w14:textFill>
            <w14:solidFill>
              <w14:schemeClr w14:val="tx1"/>
            </w14:solidFill>
          </w14:textFill>
        </w:rPr>
        <w:t>或人员（发包人和承包人雇员除外）的死亡或伤残所负责任进行的保险。承包人必须投保，其所</w:t>
      </w:r>
      <w:r>
        <w:rPr>
          <w:rStyle w:val="14"/>
          <w:rFonts w:ascii="宋体" w:hAnsi="宋体" w:eastAsia="宋体" w:cs="宋体"/>
          <w:color w:val="000000" w:themeColor="text1"/>
          <w:spacing w:val="5"/>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确定投保的保险费由承包人承担和支付，在工程量清单第</w:t>
      </w:r>
      <w:r>
        <w:rPr>
          <w:rStyle w:val="14"/>
          <w:rFonts w:ascii="宋体" w:hAnsi="宋体" w:eastAsia="宋体" w:cs="宋体"/>
          <w:color w:val="000000" w:themeColor="text1"/>
          <w:spacing w:val="-28"/>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100</w:t>
      </w:r>
      <w:r>
        <w:rPr>
          <w:rStyle w:val="14"/>
          <w:rFonts w:ascii="宋体" w:hAnsi="宋体" w:eastAsia="宋体" w:cs="宋体"/>
          <w:color w:val="000000" w:themeColor="text1"/>
          <w:spacing w:val="-39"/>
          <w:sz w:val="21"/>
          <w:szCs w:val="21"/>
          <w:highlight w:val="none"/>
          <w14:textFill>
            <w14:solidFill>
              <w14:schemeClr w14:val="tx1"/>
            </w14:solidFill>
          </w14:textFill>
        </w:rPr>
        <w:t xml:space="preserve"> </w:t>
      </w:r>
      <w:r>
        <w:rPr>
          <w:rStyle w:val="14"/>
          <w:rFonts w:ascii="宋体" w:hAnsi="宋体" w:eastAsia="宋体" w:cs="宋体"/>
          <w:color w:val="000000" w:themeColor="text1"/>
          <w:spacing w:val="-2"/>
          <w:sz w:val="21"/>
          <w:szCs w:val="21"/>
          <w:highlight w:val="none"/>
          <w14:textFill>
            <w14:solidFill>
              <w14:schemeClr w14:val="tx1"/>
            </w14:solidFill>
          </w14:textFill>
        </w:rPr>
        <w:t>章中单独报价，</w:t>
      </w:r>
      <w:r>
        <w:rPr>
          <w:rStyle w:val="14"/>
          <w:rFonts w:ascii="宋体" w:hAnsi="宋体" w:eastAsia="宋体" w:cs="宋体"/>
          <w:b/>
          <w:bCs/>
          <w:color w:val="000000" w:themeColor="text1"/>
          <w:spacing w:val="-2"/>
          <w:sz w:val="21"/>
          <w:szCs w:val="21"/>
          <w:highlight w:val="none"/>
          <w14:textFill>
            <w14:solidFill>
              <w14:schemeClr w14:val="tx1"/>
            </w14:solidFill>
          </w14:textFill>
        </w:rPr>
        <w:t>按工程量清</w:t>
      </w:r>
      <w:r>
        <w:rPr>
          <w:rStyle w:val="14"/>
          <w:rFonts w:ascii="宋体" w:hAnsi="宋体" w:eastAsia="宋体" w:cs="宋体"/>
          <w:b/>
          <w:bCs/>
          <w:color w:val="000000" w:themeColor="text1"/>
          <w:spacing w:val="-3"/>
          <w:sz w:val="21"/>
          <w:szCs w:val="21"/>
          <w:highlight w:val="none"/>
          <w14:textFill>
            <w14:solidFill>
              <w14:schemeClr w14:val="tx1"/>
            </w14:solidFill>
          </w14:textFill>
        </w:rPr>
        <w:t>单要求</w:t>
      </w:r>
      <w:r>
        <w:rPr>
          <w:rStyle w:val="14"/>
          <w:rFonts w:ascii="宋体" w:hAnsi="宋体" w:eastAsia="宋体" w:cs="宋体"/>
          <w:b/>
          <w:bCs/>
          <w:color w:val="000000" w:themeColor="text1"/>
          <w:spacing w:val="-1"/>
          <w:sz w:val="21"/>
          <w:szCs w:val="21"/>
          <w:highlight w:val="none"/>
          <w14:textFill>
            <w14:solidFill>
              <w14:schemeClr w14:val="tx1"/>
            </w14:solidFill>
          </w14:textFill>
        </w:rPr>
        <w:t>进行报价</w:t>
      </w:r>
      <w:r>
        <w:rPr>
          <w:rStyle w:val="14"/>
          <w:rFonts w:ascii="宋体" w:hAnsi="宋体" w:eastAsia="宋体" w:cs="宋体"/>
          <w:color w:val="000000" w:themeColor="text1"/>
          <w:spacing w:val="-1"/>
          <w:sz w:val="21"/>
          <w:szCs w:val="21"/>
          <w:highlight w:val="none"/>
          <w14:textFill>
            <w14:solidFill>
              <w14:schemeClr w14:val="tx1"/>
            </w14:solidFill>
          </w14:textFill>
        </w:rPr>
        <w:t>。费率由承包人自行调查，事故次数不限，不计免赔额。</w:t>
      </w:r>
    </w:p>
    <w:p w14:paraId="20A92F7B">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20.5 其他保险</w:t>
      </w:r>
    </w:p>
    <w:p w14:paraId="60247906">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本款约定为：本项目施工条件艰苦，且自然条件特殊属高海拔、高寒地区，故要求承包人</w:t>
      </w:r>
      <w:r>
        <w:rPr>
          <w:rStyle w:val="14"/>
          <w:rFonts w:hint="default" w:ascii="宋体" w:hAnsi="宋体" w:cs="宋体"/>
          <w:color w:val="000000" w:themeColor="text1"/>
          <w:spacing w:val="-1"/>
          <w:sz w:val="21"/>
          <w:szCs w:val="21"/>
          <w:highlight w:val="none"/>
          <w:lang w:val="en-US" w:eastAsia="zh-CN"/>
          <w14:textFill>
            <w14:solidFill>
              <w14:schemeClr w14:val="tx1"/>
            </w14:solidFill>
          </w14:textFill>
        </w:rPr>
        <w:t>根据</w:t>
      </w:r>
      <w:r>
        <w:rPr>
          <w:rStyle w:val="14"/>
          <w:rFonts w:ascii="宋体" w:hAnsi="宋体" w:eastAsia="宋体" w:cs="宋体"/>
          <w:color w:val="000000" w:themeColor="text1"/>
          <w:spacing w:val="-1"/>
          <w:sz w:val="21"/>
          <w:szCs w:val="21"/>
          <w:highlight w:val="none"/>
          <w14:textFill>
            <w14:solidFill>
              <w14:schemeClr w14:val="tx1"/>
            </w14:solidFill>
          </w14:textFill>
        </w:rPr>
        <w:t>合同工程以及自身情况考虑为其施工设备、进场材料和工程设备等办理保险并承担相应费用。 其保险费费用分摊入相关单价及总额价格中，不单独计列。</w:t>
      </w:r>
    </w:p>
    <w:p w14:paraId="6BAD581A">
      <w:pPr>
        <w:pStyle w:val="29"/>
        <w:spacing w:before="111" w:line="311" w:lineRule="auto"/>
        <w:ind w:left="0" w:firstLine="422" w:firstLineChars="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承包人应充分考虑高海拔、高寒地区施工可能造成人员的伤亡，一切后果由承包人自行承担。 施工开工日起至颁发缺陷责任期终止证书期间，承包人应投保安全生产责任险。</w:t>
      </w:r>
    </w:p>
    <w:p w14:paraId="0450F0DC">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安全生产责任险系指在保险期内，对因生产安全事故造成的第三人人身伤亡和财产损失、抢险救援、事故鉴定、法律服务等善后处理费用，以及因意外事故造成工程项目施工人员及与工程有关的所有人员的人身伤亡，由保险人进行赔付的责任保险。安全生产责任险包含在安全生产费 中。发包人在接到保险单后，将按照保险单的费用直接向承包人支付。</w:t>
      </w:r>
    </w:p>
    <w:p w14:paraId="0A7C62A7">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20.6 对各项保险的一般要求</w:t>
      </w:r>
    </w:p>
    <w:p w14:paraId="6367D602">
      <w:pPr>
        <w:pStyle w:val="29"/>
        <w:spacing w:before="97" w:line="221" w:lineRule="auto"/>
        <w:ind w:left="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4"/>
          <w:sz w:val="21"/>
          <w:szCs w:val="21"/>
          <w:highlight w:val="none"/>
          <w14:textFill>
            <w14:solidFill>
              <w14:schemeClr w14:val="tx1"/>
            </w14:solidFill>
          </w14:textFill>
        </w:rPr>
        <w:t>20.6.1</w:t>
      </w:r>
      <w:r>
        <w:rPr>
          <w:rStyle w:val="14"/>
          <w:rFonts w:ascii="宋体" w:hAnsi="宋体" w:eastAsia="宋体" w:cs="宋体"/>
          <w:color w:val="000000" w:themeColor="text1"/>
          <w:spacing w:val="-3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4"/>
          <w:sz w:val="21"/>
          <w:szCs w:val="21"/>
          <w:highlight w:val="none"/>
          <w14:textFill>
            <w14:solidFill>
              <w14:schemeClr w14:val="tx1"/>
            </w14:solidFill>
          </w14:textFill>
        </w:rPr>
        <w:t>保险凭证</w:t>
      </w:r>
    </w:p>
    <w:p w14:paraId="70CF156B">
      <w:pPr>
        <w:pStyle w:val="29"/>
        <w:spacing w:before="109" w:line="303" w:lineRule="auto"/>
        <w:ind w:left="1" w:right="71"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本项约定为：承包人在签发开工令前应提交保险公司出具的各项保险生效的证据和保险单副</w:t>
      </w:r>
      <w:r>
        <w:rPr>
          <w:rStyle w:val="14"/>
          <w:rFonts w:ascii="宋体" w:hAnsi="宋体" w:eastAsia="宋体" w:cs="宋体"/>
          <w:color w:val="000000" w:themeColor="text1"/>
          <w:spacing w:val="-2"/>
          <w:sz w:val="21"/>
          <w:szCs w:val="21"/>
          <w:highlight w:val="none"/>
          <w14:textFill>
            <w14:solidFill>
              <w14:schemeClr w14:val="tx1"/>
            </w14:solidFill>
          </w14:textFill>
        </w:rPr>
        <w:t>本，经监理工程师审查确认。</w:t>
      </w:r>
    </w:p>
    <w:p w14:paraId="7F3AE81D">
      <w:pPr>
        <w:pStyle w:val="29"/>
        <w:spacing w:before="32" w:line="221" w:lineRule="auto"/>
        <w:ind w:left="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20.6.4</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保险金不足的补偿</w:t>
      </w:r>
    </w:p>
    <w:p w14:paraId="3137530E">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本项细化为：当工程一切险及第三者责任险不足以补偿损失时（包括免赔额和超过赔偿限额的部分），应根据第 2 条发包人义务、第 4 条承包人的义务的规定，由发包人或承包人承担。但是由于承包人未按第 20.6.5 款规定进行补救及未按 20.6.6 款履行报告义务的，由承包人承担全 部责任。</w:t>
      </w:r>
    </w:p>
    <w:p w14:paraId="62B456B0">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由于下列情况本应却未能从保险人处收回偿额，应由承包人承担全部责任：</w:t>
      </w:r>
    </w:p>
    <w:p w14:paraId="44F65CAD">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（1）承包人未按保险单规定的条件和期限及时向保险人报告事故情况；</w:t>
      </w:r>
    </w:p>
    <w:p w14:paraId="03AAA8C4">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（2）承包人未按 20.6.1 项要求的期限投保；</w:t>
      </w:r>
    </w:p>
    <w:p w14:paraId="06580C0A">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（3）承包人未按 20.6.3 项要求投保足够的保险额；</w:t>
      </w:r>
    </w:p>
    <w:p w14:paraId="6D3C1B85">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（4）因承包人的其他原因导致本应却未能从保险人处收回偿额的。</w:t>
      </w:r>
    </w:p>
    <w:p w14:paraId="47E83C1A">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b w:val="0"/>
          <w:bCs w:val="0"/>
          <w:color w:val="000000" w:themeColor="text1"/>
          <w:spacing w:val="-1"/>
          <w:sz w:val="21"/>
          <w:szCs w:val="21"/>
          <w:highlight w:val="none"/>
          <w14:textFill>
            <w14:solidFill>
              <w14:schemeClr w14:val="tx1"/>
            </w14:solidFill>
          </w14:textFill>
        </w:rPr>
        <w:t>20.6.5</w:t>
      </w:r>
      <w:r>
        <w:rPr>
          <w:rStyle w:val="14"/>
          <w:rFonts w:ascii="宋体" w:hAnsi="宋体" w:eastAsia="宋体" w:cs="宋体"/>
          <w:color w:val="000000" w:themeColor="text1"/>
          <w:spacing w:val="-1"/>
          <w:sz w:val="21"/>
          <w:szCs w:val="21"/>
          <w:highlight w:val="none"/>
          <w14:textFill>
            <w14:solidFill>
              <w14:schemeClr w14:val="tx1"/>
            </w14:solidFill>
          </w14:textFill>
        </w:rPr>
        <w:t xml:space="preserve"> </w:t>
      </w:r>
      <w:r>
        <w:rPr>
          <w:rStyle w:val="14"/>
          <w:rFonts w:ascii="宋体" w:hAnsi="宋体" w:eastAsia="宋体" w:cs="宋体"/>
          <w:b w:val="0"/>
          <w:bCs w:val="0"/>
          <w:color w:val="000000" w:themeColor="text1"/>
          <w:spacing w:val="-1"/>
          <w:sz w:val="21"/>
          <w:szCs w:val="21"/>
          <w:highlight w:val="none"/>
          <w14:textFill>
            <w14:solidFill>
              <w14:schemeClr w14:val="tx1"/>
            </w14:solidFill>
          </w14:textFill>
        </w:rPr>
        <w:t>未按约定投保的补救</w:t>
      </w:r>
    </w:p>
    <w:p w14:paraId="2E7E0A6F">
      <w:pPr>
        <w:pStyle w:val="29"/>
        <w:spacing w:before="109" w:line="303" w:lineRule="auto"/>
        <w:ind w:left="1" w:right="71" w:firstLine="419"/>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本项补充：承包人未按保险单规定的条件和期限及时向承保人报告事故情况的，由承包人承担全部责任。</w:t>
      </w:r>
    </w:p>
    <w:p w14:paraId="76B3CE33">
      <w:pPr>
        <w:pStyle w:val="29"/>
        <w:spacing w:before="31" w:line="219" w:lineRule="auto"/>
        <w:ind w:left="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20.6.6</w:t>
      </w:r>
      <w:r>
        <w:rPr>
          <w:rStyle w:val="14"/>
          <w:rFonts w:ascii="宋体" w:hAnsi="宋体" w:eastAsia="宋体" w:cs="宋体"/>
          <w:color w:val="000000" w:themeColor="text1"/>
          <w:spacing w:val="-45"/>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报告义务</w:t>
      </w:r>
    </w:p>
    <w:p w14:paraId="05372EE3">
      <w:pPr>
        <w:pStyle w:val="29"/>
        <w:spacing w:before="111" w:line="220" w:lineRule="auto"/>
        <w:ind w:left="421"/>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本项补充：同时，应立即向监理人和发包人汇报。</w:t>
      </w:r>
    </w:p>
    <w:p w14:paraId="05708D4A">
      <w:pPr>
        <w:pStyle w:val="29"/>
        <w:spacing w:before="109" w:line="221" w:lineRule="auto"/>
        <w:ind w:left="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20.6.7</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遵守保险单的条件（新增）</w:t>
      </w:r>
    </w:p>
    <w:p w14:paraId="6264A76F">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如果承包人或发包人未能遵守根据合同生效的保险单规定的条件，一方应保障另一方不受由 于未能遵守保险单的条件而造成的全部损失和索赔。</w:t>
      </w:r>
    </w:p>
    <w:p w14:paraId="6C89E2E3">
      <w:pPr>
        <w:pStyle w:val="29"/>
        <w:spacing w:before="30" w:line="221" w:lineRule="auto"/>
        <w:ind w:left="425"/>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20.6.8</w:t>
      </w:r>
      <w:r>
        <w:rPr>
          <w:rStyle w:val="14"/>
          <w:rFonts w:ascii="宋体" w:hAnsi="宋体" w:eastAsia="宋体" w:cs="宋体"/>
          <w:color w:val="000000" w:themeColor="text1"/>
          <w:spacing w:val="-3"/>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未能取得保险赔偿的责任（新增）</w:t>
      </w:r>
    </w:p>
    <w:p w14:paraId="6A97FE63">
      <w:pPr>
        <w:pStyle w:val="29"/>
        <w:spacing w:before="111" w:line="311" w:lineRule="auto"/>
        <w:ind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任何未予投保的金额或不能从保险人处收回的偿额（包括免赔额和超过赔偿限额的部分）， 应根据 21.3 款对发包人和承包人责任的规定，由发包人或承包人承担。但是，由于下列情况本 应却未能从保险人处收回偿额，应由承包人承担全部责任：</w:t>
      </w:r>
    </w:p>
    <w:p w14:paraId="6ED209AD">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（1）承包人未按保险单规定的条件和期限及时向保险人报告事故情况；</w:t>
      </w:r>
    </w:p>
    <w:p w14:paraId="4098720B">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（2）承包人未按 20.6.1 项要求的期限投保；</w:t>
      </w:r>
    </w:p>
    <w:p w14:paraId="6281A285">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（3）因承包人的其他原因导致本应却未能从保险人处收回偿额的。</w:t>
      </w:r>
    </w:p>
    <w:p w14:paraId="72B0D550">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22.违约</w:t>
      </w:r>
    </w:p>
    <w:p w14:paraId="4D36AC71">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22.1  承包人的违约</w:t>
      </w:r>
    </w:p>
    <w:p w14:paraId="40651599">
      <w:pPr>
        <w:pStyle w:val="29"/>
        <w:spacing w:before="98" w:line="221"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3"/>
          <w:sz w:val="21"/>
          <w:szCs w:val="21"/>
          <w:highlight w:val="none"/>
          <w14:textFill>
            <w14:solidFill>
              <w14:schemeClr w14:val="tx1"/>
            </w14:solidFill>
          </w14:textFill>
        </w:rPr>
        <w:t>22.1.1</w:t>
      </w:r>
      <w:r>
        <w:rPr>
          <w:rStyle w:val="14"/>
          <w:rFonts w:ascii="宋体" w:hAnsi="宋体" w:eastAsia="宋体" w:cs="宋体"/>
          <w:color w:val="000000" w:themeColor="text1"/>
          <w:spacing w:val="-40"/>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3"/>
          <w:sz w:val="21"/>
          <w:szCs w:val="21"/>
          <w:highlight w:val="none"/>
          <w14:textFill>
            <w14:solidFill>
              <w14:schemeClr w14:val="tx1"/>
            </w14:solidFill>
          </w14:textFill>
        </w:rPr>
        <w:t>承包人违约的情形</w:t>
      </w:r>
    </w:p>
    <w:p w14:paraId="2582974D">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本项补充：</w:t>
      </w:r>
    </w:p>
    <w:p w14:paraId="189C79A3">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（11）承包人施工标准化建设违反第 6.1.6 项的约定，且不按要求整改。</w:t>
      </w:r>
    </w:p>
    <w:p w14:paraId="5E7FE6B0">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（12）承包人环境保护、水土保持措施违反第 9.4 款的约定，且不按要求整改。</w:t>
      </w:r>
    </w:p>
    <w:p w14:paraId="00B88D26">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（13）工程完工后，承包人拒绝按第 18.8 款的约定，撤除承包人提供的施工机械设备、临 时设施、驻地建设设施以及人员的。</w:t>
      </w:r>
    </w:p>
    <w:p w14:paraId="36BF8EB5">
      <w:pPr>
        <w:pStyle w:val="29"/>
        <w:spacing w:before="107" w:line="221" w:lineRule="auto"/>
        <w:ind w:left="426"/>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b/>
          <w:bCs/>
          <w:color w:val="000000" w:themeColor="text1"/>
          <w:spacing w:val="-2"/>
          <w:sz w:val="21"/>
          <w:szCs w:val="21"/>
          <w:highlight w:val="none"/>
          <w14:textFill>
            <w14:solidFill>
              <w14:schemeClr w14:val="tx1"/>
            </w14:solidFill>
          </w14:textFill>
        </w:rPr>
        <w:t>22.1.2</w:t>
      </w:r>
      <w:r>
        <w:rPr>
          <w:rStyle w:val="14"/>
          <w:rFonts w:ascii="宋体" w:hAnsi="宋体" w:eastAsia="宋体" w:cs="宋体"/>
          <w:color w:val="000000" w:themeColor="text1"/>
          <w:spacing w:val="-2"/>
          <w:sz w:val="21"/>
          <w:szCs w:val="21"/>
          <w:highlight w:val="none"/>
          <w14:textFill>
            <w14:solidFill>
              <w14:schemeClr w14:val="tx1"/>
            </w14:solidFill>
          </w14:textFill>
        </w:rPr>
        <w:t xml:space="preserve"> </w:t>
      </w:r>
      <w:r>
        <w:rPr>
          <w:rStyle w:val="14"/>
          <w:rFonts w:ascii="宋体" w:hAnsi="宋体" w:eastAsia="宋体" w:cs="宋体"/>
          <w:b/>
          <w:bCs/>
          <w:color w:val="000000" w:themeColor="text1"/>
          <w:spacing w:val="-2"/>
          <w:sz w:val="21"/>
          <w:szCs w:val="21"/>
          <w:highlight w:val="none"/>
          <w14:textFill>
            <w14:solidFill>
              <w14:schemeClr w14:val="tx1"/>
            </w14:solidFill>
          </w14:textFill>
        </w:rPr>
        <w:t>对承包人违约的处理</w:t>
      </w:r>
    </w:p>
    <w:p w14:paraId="2D720398">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第（3） 目修改为：</w:t>
      </w:r>
    </w:p>
    <w:p w14:paraId="3006CF80">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承包人违反第 5.4 款约定使用了不合格材料或工程设备，或承包人实施的工程质量达不到标 准要求，或承包人拒绝整改或清除不合格工程。</w:t>
      </w:r>
    </w:p>
    <w:p w14:paraId="44605BD5">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第（4）目后补充：</w:t>
      </w:r>
    </w:p>
    <w:p w14:paraId="1707E741">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①发生 22.1.1（1）所述情况(发生了转包、违规分包情况)，发包人将驱逐违法分包人，并 就违约行为每次向承包人课以不超过履约担保的违约金并按四川省交通运输厅现行相关分包管  理办法执行；</w:t>
      </w:r>
    </w:p>
    <w:p w14:paraId="2DB05656">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②发生 22.1.1（2）～（13）所述情况，发包人将就违约行为每次向承包人课以不超过履约 担保的违约金；</w:t>
      </w:r>
    </w:p>
    <w:p w14:paraId="7956BD89">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③发生 22.1.1（1）～（13）外所述情况，发包人将按相应合同条款就违约行为向承包人课以违约金；</w:t>
      </w:r>
    </w:p>
    <w:p w14:paraId="47A397A6">
      <w:pPr>
        <w:pStyle w:val="29"/>
        <w:spacing w:before="111" w:line="311" w:lineRule="auto"/>
        <w:ind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④发包人为加强项目管理，提高工程质量，促进工程建设，依据上级要求或合同的规定，在项目建设期间在制订的各类管理办法、规章制度或开展的各类竞赛和比赛中，对涉及工程质量、 进度、安全、造价、文明、“五化”建设、绿色交通建设等，确定相关的违约金课取额度，承包 人需自觉遵守执行。</w:t>
      </w:r>
    </w:p>
    <w:p w14:paraId="412ED667">
      <w:pPr>
        <w:pStyle w:val="29"/>
        <w:spacing w:before="111" w:line="311" w:lineRule="auto"/>
        <w:ind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缴纳违约金并不能使违约行为合法化，承包人应继续纠正，否则发包人有权课以加倍违约金直至终止合同。如果承包人拒绝整改，发包人将上报交通主管部门，建议作为不良记录纳入公路建设市场信用信息管理系统。当承包人违约情况严重时，发包人可终止合同、驱逐承包人 退场并没收其履约担保，由此引起的一切经济和法律责任由承包人自行承担。</w:t>
      </w:r>
    </w:p>
    <w:p w14:paraId="14C6B19F">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承包人缴纳的各类违约金及利息，发包人可用于工程项目的奖励基金。</w:t>
      </w:r>
    </w:p>
    <w:p w14:paraId="199AC26E">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23.索赔</w:t>
      </w:r>
    </w:p>
    <w:p w14:paraId="4D9B054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23.1 承包人索赔的提出</w:t>
      </w:r>
    </w:p>
    <w:p w14:paraId="58BD9E0B">
      <w:pPr>
        <w:pStyle w:val="29"/>
        <w:spacing w:before="99" w:line="303" w:lineRule="auto"/>
        <w:ind w:left="1" w:firstLine="420"/>
        <w:rPr>
          <w:rStyle w:val="14"/>
          <w:rFonts w:ascii="宋体" w:hAnsi="宋体" w:eastAsia="宋体" w:cs="宋体"/>
          <w:color w:val="000000" w:themeColor="text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本款后增加：根据现场实际发生的工程量变更增减，承包人不得以此为由提出调价及任何索</w:t>
      </w:r>
      <w:r>
        <w:rPr>
          <w:rStyle w:val="14"/>
          <w:rFonts w:ascii="宋体" w:hAnsi="宋体" w:eastAsia="宋体" w:cs="宋体"/>
          <w:color w:val="000000" w:themeColor="text1"/>
          <w:spacing w:val="-10"/>
          <w:sz w:val="21"/>
          <w:szCs w:val="21"/>
          <w:highlight w:val="none"/>
          <w14:textFill>
            <w14:solidFill>
              <w14:schemeClr w14:val="tx1"/>
            </w14:solidFill>
          </w14:textFill>
        </w:rPr>
        <w:t>赔。</w:t>
      </w:r>
    </w:p>
    <w:p w14:paraId="64B3EE13">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23.2 承包人索赔处理程序</w:t>
      </w:r>
    </w:p>
    <w:p w14:paraId="178B5FF3">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本款第（2）项最后补充：</w:t>
      </w:r>
    </w:p>
    <w:p w14:paraId="2C8A1D96">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如果承包人认为他有权获得工期延长或增加费用，承包人应按第 23.1 款～第 23.3 款（承包 人索赔）的规定，向监理人发出通知，承包人未按此程序提出索赔的，视为放弃索赔权利。</w:t>
      </w:r>
    </w:p>
    <w:p w14:paraId="2FB10C63">
      <w:pPr>
        <w:pStyle w:val="29"/>
        <w:spacing w:before="111" w:line="311" w:lineRule="auto"/>
        <w:ind w:left="0" w:firstLine="422" w:firstLineChars="0"/>
        <w:rPr>
          <w:rStyle w:val="14"/>
          <w:rFonts w:ascii="宋体" w:hAnsi="宋体" w:eastAsia="宋体" w:cs="宋体"/>
          <w:color w:val="000000" w:themeColor="text1"/>
          <w:spacing w:val="-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任何一方在得到可能造成工程延迟或中断，或可能导致额外费用索赔的任何情况时，应尽快通知对方。无论何种原因引起的延误，承包人均应采取所有合理措施将影响减至最小；若承包人 未采取合理措施降低损失的，无权就扩大部分损失进行索赔。</w:t>
      </w:r>
    </w:p>
    <w:p w14:paraId="2923C782">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承包人按照索赔程序向监理人发出索赔通知，说明延误的工期和人员、机械窝工的具体费用 并附有相关证明材料。承包人未按索赔程序进行索赔的，无权要求增加费用和顺延工期。</w:t>
      </w:r>
    </w:p>
    <w:p w14:paraId="355F766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24.1 争议的解决方式</w:t>
      </w:r>
    </w:p>
    <w:p w14:paraId="75C4E7F9">
      <w:pPr>
        <w:pStyle w:val="29"/>
        <w:spacing w:before="111" w:line="311" w:lineRule="auto"/>
        <w:ind w:left="0" w:right="0" w:firstLine="422"/>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本款约定为：发包人和承包人在履行合同中发生争议的，可以友好协商解决或者提请争议评 审组评审。合同当事人友好协商解决不成、不愿提请争议评审或者不接受争议评审组意见的，向 发包人所在地具有管辖权的人民法院提起诉讼。</w:t>
      </w:r>
    </w:p>
    <w:p w14:paraId="77E06B2D">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25．从业单位信用等级（新增）</w:t>
      </w:r>
    </w:p>
    <w:p w14:paraId="2A4A3ACD">
      <w:pPr>
        <w:pStyle w:val="29"/>
        <w:spacing w:before="111" w:line="311" w:lineRule="auto"/>
        <w:ind w:left="0" w:right="0" w:firstLine="422"/>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发包人将按照四川省交通《四川省重点公路建设从业单位信用管理办法（2015 年修订）》（川 交函〔2016〕84 号）要求，对承包人的人员设备履约、工程管理、安全生产、农民工工资支付、 文明施工、廉政建设等方面进行不定期和定期信用评价，并将评价结果上报上级主管单位和交通主管部门。</w:t>
      </w:r>
    </w:p>
    <w:p w14:paraId="3A66EB6F">
      <w:pPr>
        <w:pStyle w:val="29"/>
        <w:spacing w:line="220" w:lineRule="auto"/>
        <w:ind w:left="6"/>
        <w:jc w:val="left"/>
        <w:rPr>
          <w:rStyle w:val="14"/>
          <w:rFonts w:hint="default" w:ascii="宋体" w:hAnsi="宋体" w:eastAsia="宋体" w:cs="宋体"/>
          <w:b/>
          <w:bCs/>
          <w:color w:val="000000" w:themeColor="text1"/>
          <w:spacing w:val="-4"/>
          <w:sz w:val="28"/>
          <w:szCs w:val="28"/>
          <w:highlight w:val="none"/>
          <w14:textFill>
            <w14:solidFill>
              <w14:schemeClr w14:val="tx1"/>
            </w14:solidFill>
          </w14:textFill>
        </w:rPr>
      </w:pPr>
      <w:r>
        <w:rPr>
          <w:rStyle w:val="14"/>
          <w:rFonts w:hint="default" w:ascii="宋体" w:hAnsi="宋体" w:eastAsia="宋体" w:cs="宋体"/>
          <w:b/>
          <w:bCs/>
          <w:color w:val="000000" w:themeColor="text1"/>
          <w:spacing w:val="-4"/>
          <w:sz w:val="28"/>
          <w:szCs w:val="28"/>
          <w:highlight w:val="none"/>
          <w14:textFill>
            <w14:solidFill>
              <w14:schemeClr w14:val="tx1"/>
            </w14:solidFill>
          </w14:textFill>
        </w:rPr>
        <w:t>26. 后续管理办法（新增）</w:t>
      </w:r>
    </w:p>
    <w:p w14:paraId="72912B4E">
      <w:pPr>
        <w:pStyle w:val="29"/>
        <w:spacing w:before="111" w:line="311" w:lineRule="auto"/>
        <w:ind w:left="0" w:right="0" w:firstLine="422"/>
        <w:jc w:val="both"/>
        <w:rPr>
          <w:rStyle w:val="14"/>
          <w:rFonts w:hint="default"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Times New Roman"/>
          <w:color w:val="000000" w:themeColor="text1"/>
          <w:sz w:val="21"/>
          <w:highlight w:val="none"/>
          <w14:textFill>
            <w14:solidFill>
              <w14:schemeClr w14:val="tx1"/>
            </w14:solidFill>
          </w14:textFill>
        </w:rPr>
        <w:t xml:space="preserve"> </w:t>
      </w:r>
      <w:r>
        <w:rPr>
          <w:rStyle w:val="14"/>
          <w:rFonts w:hint="default" w:ascii="宋体" w:hAnsi="宋体" w:eastAsia="宋体" w:cs="宋体"/>
          <w:color w:val="000000" w:themeColor="text1"/>
          <w:spacing w:val="-1"/>
          <w:sz w:val="21"/>
          <w:szCs w:val="21"/>
          <w:highlight w:val="none"/>
          <w14:textFill>
            <w14:solidFill>
              <w14:schemeClr w14:val="tx1"/>
            </w14:solidFill>
          </w14:textFill>
        </w:rPr>
        <w:t xml:space="preserve"> 承包人应接受发包人针对本项目制定的《自建项目管理办法》《政府投资项目施工阶段（含缺陷责任期）《农民工工资管理办法（修订）》参建单位履约行为管理办法》及其他相关管理制度、实施细则。施工期间，承包人还应执行发包人针对本项目制定的质量、安全、环水保、进度、计量、变更、奖励、资金管理等方面的管理办法。若发包人对上述管理制度修订，修订后的版本自动成为合同组成部分，乙方应予遵守。</w:t>
      </w:r>
    </w:p>
    <w:p w14:paraId="686FB529">
      <w:pPr>
        <w:pStyle w:val="29"/>
        <w:spacing w:before="111" w:line="311" w:lineRule="auto"/>
        <w:ind w:left="0" w:right="0" w:firstLine="422"/>
        <w:jc w:val="both"/>
        <w:rPr>
          <w:rStyle w:val="14"/>
          <w:rFonts w:hint="default" w:ascii="宋体" w:hAnsi="宋体" w:eastAsia="宋体" w:cs="宋体"/>
          <w:color w:val="000000" w:themeColor="text1"/>
          <w:spacing w:val="-1"/>
          <w:sz w:val="21"/>
          <w:szCs w:val="21"/>
          <w:highlight w:val="none"/>
          <w14:textFill>
            <w14:solidFill>
              <w14:schemeClr w14:val="tx1"/>
            </w14:solidFill>
          </w14:textFill>
        </w:rPr>
      </w:pPr>
      <w:r>
        <w:rPr>
          <w:rStyle w:val="14"/>
          <w:rFonts w:hint="default" w:ascii="宋体" w:hAnsi="宋体" w:eastAsia="宋体" w:cs="宋体"/>
          <w:color w:val="000000" w:themeColor="text1"/>
          <w:spacing w:val="-1"/>
          <w:sz w:val="21"/>
          <w:szCs w:val="21"/>
          <w:highlight w:val="none"/>
          <w14:textFill>
            <w14:solidFill>
              <w14:schemeClr w14:val="tx1"/>
            </w14:solidFill>
          </w14:textFill>
        </w:rPr>
        <w:t>在工程实施过程中，如果有新的规程、办法、规范的颁布实施，本项目将按上级主管部门的决定采用执行，如有费用增减将按变更设计管理规定办理。</w:t>
      </w:r>
    </w:p>
    <w:p w14:paraId="620B2109">
      <w:pPr>
        <w:pStyle w:val="29"/>
        <w:spacing w:line="220" w:lineRule="auto"/>
        <w:ind w:left="6"/>
        <w:jc w:val="left"/>
        <w:rPr>
          <w:rStyle w:val="14"/>
          <w:rFonts w:hint="default" w:ascii="宋体" w:hAnsi="宋体" w:eastAsia="宋体" w:cs="宋体"/>
          <w:b/>
          <w:bCs/>
          <w:color w:val="000000" w:themeColor="text1"/>
          <w:spacing w:val="-4"/>
          <w:sz w:val="28"/>
          <w:szCs w:val="28"/>
          <w:highlight w:val="none"/>
          <w14:textFill>
            <w14:solidFill>
              <w14:schemeClr w14:val="tx1"/>
            </w14:solidFill>
          </w14:textFill>
        </w:rPr>
      </w:pPr>
      <w:r>
        <w:rPr>
          <w:rStyle w:val="14"/>
          <w:rFonts w:hint="default" w:ascii="宋体" w:hAnsi="宋体" w:eastAsia="宋体" w:cs="宋体"/>
          <w:b/>
          <w:bCs/>
          <w:color w:val="000000" w:themeColor="text1"/>
          <w:spacing w:val="-4"/>
          <w:sz w:val="28"/>
          <w:szCs w:val="28"/>
          <w:highlight w:val="none"/>
          <w14:textFill>
            <w14:solidFill>
              <w14:schemeClr w14:val="tx1"/>
            </w14:solidFill>
          </w14:textFill>
        </w:rPr>
        <w:t>27. 关于结算（新增）</w:t>
      </w:r>
    </w:p>
    <w:p w14:paraId="2DDC9DEA">
      <w:pPr>
        <w:pStyle w:val="29"/>
        <w:spacing w:before="111" w:line="311" w:lineRule="auto"/>
        <w:ind w:left="0" w:right="0" w:firstLine="422"/>
        <w:jc w:val="both"/>
        <w:rPr>
          <w:rStyle w:val="14"/>
          <w:rFonts w:hint="default" w:ascii="宋体" w:hAnsi="宋体" w:eastAsia="宋体" w:cs="宋体"/>
          <w:color w:val="000000" w:themeColor="text1"/>
          <w:spacing w:val="-1"/>
          <w:sz w:val="21"/>
          <w:szCs w:val="21"/>
          <w:highlight w:val="none"/>
          <w14:textFill>
            <w14:solidFill>
              <w14:schemeClr w14:val="tx1"/>
            </w14:solidFill>
          </w14:textFill>
        </w:rPr>
      </w:pPr>
      <w:r>
        <w:rPr>
          <w:rStyle w:val="14"/>
          <w:rFonts w:hint="default" w:ascii="宋体" w:hAnsi="宋体" w:eastAsia="宋体" w:cs="宋体"/>
          <w:color w:val="000000" w:themeColor="text1"/>
          <w:spacing w:val="-1"/>
          <w:sz w:val="21"/>
          <w:szCs w:val="21"/>
          <w:highlight w:val="none"/>
          <w14:textFill>
            <w14:solidFill>
              <w14:schemeClr w14:val="tx1"/>
            </w14:solidFill>
          </w14:textFill>
        </w:rPr>
        <w:t>工程交工验收完成后承包人三个月内提供工程结算资料，经审计单位结算审查后，承包人应在审查报告出具后一月内在结算文件上签字确认结算审计金额，若未按时提供结算资料或未按时签字确认审计金额，则每逾期一天课以合同总价的万分之二点五的违约金，发包人有权在本项目应付款项中扣除，不足部分可从承包人在发包人承接的其他项目中应付款项中扣除。</w:t>
      </w:r>
    </w:p>
    <w:p w14:paraId="39111C10">
      <w:pPr>
        <w:pStyle w:val="29"/>
        <w:spacing w:line="220" w:lineRule="auto"/>
        <w:ind w:left="6"/>
        <w:rPr>
          <w:rStyle w:val="14"/>
          <w:rFonts w:ascii="宋体" w:hAnsi="宋体" w:eastAsia="宋体" w:cs="宋体"/>
          <w:color w:val="000000" w:themeColor="text1"/>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28.</w:t>
      </w:r>
      <w:r>
        <w:rPr>
          <w:rStyle w:val="14"/>
          <w:rFonts w:ascii="宋体" w:hAnsi="宋体" w:eastAsia="宋体" w:cs="宋体"/>
          <w:color w:val="000000" w:themeColor="text1"/>
          <w:spacing w:val="-4"/>
          <w:sz w:val="28"/>
          <w:szCs w:val="28"/>
          <w:highlight w:val="none"/>
          <w14:textFill>
            <w14:solidFill>
              <w14:schemeClr w14:val="tx1"/>
            </w14:solidFill>
          </w14:textFill>
        </w:rPr>
        <w:t xml:space="preserve"> </w:t>
      </w:r>
      <w:r>
        <w:rPr>
          <w:rStyle w:val="14"/>
          <w:rFonts w:ascii="宋体" w:hAnsi="宋体" w:eastAsia="宋体" w:cs="宋体"/>
          <w:b/>
          <w:bCs/>
          <w:color w:val="000000" w:themeColor="text1"/>
          <w:spacing w:val="-4"/>
          <w:sz w:val="28"/>
          <w:szCs w:val="28"/>
          <w:highlight w:val="none"/>
          <w14:textFill>
            <w14:solidFill>
              <w14:schemeClr w14:val="tx1"/>
            </w14:solidFill>
          </w14:textFill>
        </w:rPr>
        <w:t>森林草原防灭火（新增）</w:t>
      </w:r>
    </w:p>
    <w:p w14:paraId="4EE61D58">
      <w:pPr>
        <w:pStyle w:val="29"/>
        <w:spacing w:before="111" w:line="311" w:lineRule="auto"/>
        <w:ind w:right="0" w:firstLine="422"/>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必须建立健全森林草原防灭火组织机构，无条件服从当地护林防火指挥部的一切安排，层层签订护林防火责任书，建立护林防火应急队伍完善各种灭火物资，开展相应的应急演练，严禁在 施工区域吸烟生火。若违反相关规定，承包人将承担一切责任及费用损失。</w:t>
      </w:r>
    </w:p>
    <w:p w14:paraId="0C56CFF3">
      <w:pPr>
        <w:pStyle w:val="29"/>
        <w:spacing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29．新材料、新工艺使用</w:t>
      </w:r>
    </w:p>
    <w:p w14:paraId="411911DA">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在工程实施过程中，发包人按上级要求推广使用新材料、新工艺，承包人应无条件执行，由 此造成的造价变化按变更程序办理。</w:t>
      </w:r>
    </w:p>
    <w:p w14:paraId="4D11156D">
      <w:pPr>
        <w:pStyle w:val="29"/>
        <w:spacing w:line="220" w:lineRule="auto"/>
        <w:ind w:left="9"/>
        <w:rPr>
          <w:rStyle w:val="14"/>
          <w:rFonts w:ascii="宋体" w:hAnsi="宋体" w:eastAsia="宋体" w:cs="宋体"/>
          <w:color w:val="000000" w:themeColor="text1"/>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30．开展扫黑除恶斗争</w:t>
      </w:r>
    </w:p>
    <w:p w14:paraId="136AE24D">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为进一步加强在全省公路水运建设领域内开展扫黑除恶专项斗争，依法严厉打击各类黑恶势力违法犯罪活动，有效净化建设市场和环境，维护企业和公民的合法权益，维护社会治安大局的持续稳定，确保全省重点公路水运项目建设有序进行。</w:t>
      </w:r>
    </w:p>
    <w:p w14:paraId="08191039">
      <w:pPr>
        <w:pStyle w:val="29"/>
        <w:spacing w:before="111" w:line="311" w:lineRule="auto"/>
        <w:ind w:left="0" w:righ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发包人、监理人及承包人不得存在以下违法犯罪活动行为，且若发现下述违法犯罪活动行为的应积极举报：</w:t>
      </w:r>
    </w:p>
    <w:p w14:paraId="203B2012">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（1）强揽工程行为</w:t>
      </w:r>
    </w:p>
    <w:p w14:paraId="71731A48">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①强行推荐施工、劳务队伍，强行肢解分包工程的；</w:t>
      </w:r>
    </w:p>
    <w:p w14:paraId="449E6C19">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②阻挠合法建筑材料进场，强行供料、租赁设备，强买强卖、强装强卸，强行提供运输服务的；</w:t>
      </w:r>
    </w:p>
    <w:p w14:paraId="54D8B186">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③以国家工作人员身份，利用权力强揽工程的。</w:t>
      </w:r>
    </w:p>
    <w:p w14:paraId="064373B9">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（2）恶意扰乱建设环境行为</w:t>
      </w:r>
    </w:p>
    <w:p w14:paraId="2FC8108B">
      <w:pPr>
        <w:pStyle w:val="29"/>
        <w:spacing w:before="111" w:line="311" w:lineRule="auto"/>
        <w:ind w:left="0" w:firstLine="422" w:firstLineChars="0"/>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①在征地拆迁中“抢栽、抢种、抢建”、煽动闹事、敲诈勒索，故意挑起纠纷事端，矿产压覆赔偿中漫天要价，以谋取不正当利益的；</w:t>
      </w:r>
    </w:p>
    <w:p w14:paraId="1691D3AA">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②故意阻断施工道路、强行拉闸限电，阻挠正常施工的；</w:t>
      </w:r>
    </w:p>
    <w:p w14:paraId="2EF118DF">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③破坏、偷盗施工机具、建筑材料或实体工程的；</w:t>
      </w:r>
    </w:p>
    <w:p w14:paraId="2C216850">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④以国家工作人员身份，利用权力充当黑恶势力“保护伞”的；</w:t>
      </w:r>
    </w:p>
    <w:p w14:paraId="7A4B4B46">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⑤其他故意扰乱建设市场秩序和建设环境的。</w:t>
      </w:r>
    </w:p>
    <w:p w14:paraId="7783DC69">
      <w:pPr>
        <w:pStyle w:val="29"/>
        <w:spacing w:before="111" w:line="311" w:lineRule="auto"/>
        <w:ind w:lef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（3）暴力施工行为</w:t>
      </w:r>
    </w:p>
    <w:p w14:paraId="00EA2627">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①施工队伍组织黑恶势力采用威胁、暴力、滋扰等方式胁迫业主、监理、农民工或沿线群众的。</w:t>
      </w:r>
    </w:p>
    <w:p w14:paraId="70ECFD1A">
      <w:pPr>
        <w:pStyle w:val="29"/>
        <w:spacing w:before="111" w:line="311" w:lineRule="auto"/>
        <w:ind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对于上述举报线索交通运输主管部门将严格保密，一经查实将按照相关规定给予奖励；对举 报人进行报复的，将依法从严、从重惩处。</w:t>
      </w:r>
    </w:p>
    <w:p w14:paraId="6992AA2F">
      <w:pPr>
        <w:pStyle w:val="29"/>
        <w:spacing w:before="111" w:line="311" w:lineRule="auto"/>
        <w:ind w:right="0" w:firstLine="422"/>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交通运输主管部门将以“零容忍”的态度和“除恶务尽”的决心，集中力量，形成合力，深入排查，重拳出击，依法严厉打击工程建设领域各类涉黑涉恶违法犯罪，铲除黑恶势力滋生蔓延 土壤。</w:t>
      </w:r>
    </w:p>
    <w:p w14:paraId="0881FB9C">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31．节能减排</w:t>
      </w:r>
    </w:p>
    <w:p w14:paraId="52572672">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（1）根据《中华人民共和国节约能源法》、交通运输部《公路工程节能规范》（JTG/T 2340- 2020）规定，承包人应切实落实设计阶段提出的节能设计方案，并根据实际施工情况，对节能 方案进行优化和细化，对选用的设备和系统进行容量核算，降低施工能耗。</w:t>
      </w:r>
    </w:p>
    <w:p w14:paraId="419AA461">
      <w:pPr>
        <w:pStyle w:val="29"/>
        <w:spacing w:before="111" w:line="311" w:lineRule="auto"/>
        <w:ind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（2）编制施工组织方案时，应将能耗作为重要指标，通过信息化管理优化施工场地布设、 施工方法、标准化工艺、作业流程、工序等降低施工期能耗。</w:t>
      </w:r>
    </w:p>
    <w:p w14:paraId="4688235E">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（3）施工场地布设应充分利用地形条件，注重节约用地，提高人、车、物资转移的效率， 应兼顾永久用地、永久用能设施需求，做好施工期临时用地和临时用能的总体规划。</w:t>
      </w:r>
    </w:p>
    <w:p w14:paraId="2795E3DB">
      <w:pPr>
        <w:pStyle w:val="29"/>
        <w:spacing w:before="111" w:line="311" w:lineRule="auto"/>
        <w:ind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（4）筑路材料的选择应有利于降低材料消耗，提高材料的循环使用率。原材料的采购、运 输、堆放、加工、处理、存储、配发等环节应以减少材料损耗和运转能耗为原则实施。</w:t>
      </w:r>
    </w:p>
    <w:p w14:paraId="533DCC67">
      <w:pPr>
        <w:pStyle w:val="29"/>
        <w:spacing w:before="111" w:line="311" w:lineRule="auto"/>
        <w:ind w:firstLine="422"/>
        <w:jc w:val="both"/>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（5）施工阶段应对重点用能环节进行能耗统计和监测，对主要施工机械加强能耗计量管理。</w:t>
      </w:r>
    </w:p>
    <w:p w14:paraId="63AECF87">
      <w:pPr>
        <w:pStyle w:val="29"/>
        <w:spacing w:before="111" w:line="311" w:lineRule="auto"/>
        <w:ind w:left="0" w:right="0" w:firstLine="422"/>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（6）施工阶段应根据设计的节能产品清单及国家对节能产品的相关规定，优先选用国家、 行业相关节能技术目录中的技术或产品。</w:t>
      </w:r>
    </w:p>
    <w:p w14:paraId="64DBB269">
      <w:pPr>
        <w:pStyle w:val="29"/>
        <w:spacing w:before="0" w:line="220" w:lineRule="auto"/>
        <w:ind w:left="6"/>
        <w:jc w:val="left"/>
        <w:rPr>
          <w:rStyle w:val="14"/>
          <w:rFonts w:ascii="宋体" w:hAnsi="宋体" w:eastAsia="宋体" w:cs="宋体"/>
          <w:b/>
          <w:bCs/>
          <w:color w:val="000000" w:themeColor="text1"/>
          <w:spacing w:val="-4"/>
          <w:sz w:val="28"/>
          <w:szCs w:val="28"/>
          <w:highlight w:val="none"/>
          <w14:textFill>
            <w14:solidFill>
              <w14:schemeClr w14:val="tx1"/>
            </w14:solidFill>
          </w14:textFill>
        </w:rPr>
      </w:pPr>
      <w:r>
        <w:rPr>
          <w:rStyle w:val="14"/>
          <w:rFonts w:ascii="宋体" w:hAnsi="宋体" w:eastAsia="宋体" w:cs="宋体"/>
          <w:b/>
          <w:bCs/>
          <w:color w:val="000000" w:themeColor="text1"/>
          <w:spacing w:val="-4"/>
          <w:sz w:val="28"/>
          <w:szCs w:val="28"/>
          <w:highlight w:val="none"/>
          <w14:textFill>
            <w14:solidFill>
              <w14:schemeClr w14:val="tx1"/>
            </w14:solidFill>
          </w14:textFill>
        </w:rPr>
        <w:t>32. 智慧工地</w:t>
      </w:r>
    </w:p>
    <w:p w14:paraId="1918E51B">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（1）承包人应推行建筑信息模型（BIM）技术在施工中的应用。</w:t>
      </w:r>
    </w:p>
    <w:p w14:paraId="6E77E1FE">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（2）承包人应开展基于物联网、云计算、移动通信等技术的“智慧工地”建设。</w:t>
      </w:r>
    </w:p>
    <w:p w14:paraId="34506A9D">
      <w:pPr>
        <w:pStyle w:val="29"/>
        <w:spacing w:before="111" w:line="311" w:lineRule="auto"/>
        <w:ind w:left="0" w:firstLine="422"/>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ascii="宋体" w:hAnsi="宋体" w:eastAsia="宋体" w:cs="宋体"/>
          <w:color w:val="000000" w:themeColor="text1"/>
          <w:spacing w:val="-1"/>
          <w:sz w:val="21"/>
          <w:szCs w:val="21"/>
          <w:highlight w:val="none"/>
          <w14:textFill>
            <w14:solidFill>
              <w14:schemeClr w14:val="tx1"/>
            </w14:solidFill>
          </w14:textFill>
        </w:rPr>
        <w:t>（3）承包人应纳入联网联控的公路水运建设项目信息化管理系统建设。</w:t>
      </w:r>
    </w:p>
    <w:p w14:paraId="028E96DD">
      <w:pPr>
        <w:pStyle w:val="29"/>
        <w:spacing w:before="0" w:line="220" w:lineRule="auto"/>
        <w:ind w:left="6"/>
        <w:jc w:val="left"/>
        <w:rPr>
          <w:rStyle w:val="14"/>
          <w:rFonts w:hint="default" w:ascii="宋体" w:hAnsi="宋体" w:eastAsia="宋体" w:cs="宋体"/>
          <w:b/>
          <w:bCs/>
          <w:color w:val="000000" w:themeColor="text1"/>
          <w:spacing w:val="-4"/>
          <w:sz w:val="28"/>
          <w:szCs w:val="28"/>
          <w:highlight w:val="none"/>
          <w14:textFill>
            <w14:solidFill>
              <w14:schemeClr w14:val="tx1"/>
            </w14:solidFill>
          </w14:textFill>
        </w:rPr>
      </w:pPr>
      <w:r>
        <w:rPr>
          <w:rStyle w:val="14"/>
          <w:rFonts w:hint="default" w:ascii="宋体" w:hAnsi="宋体" w:eastAsia="宋体" w:cs="宋体"/>
          <w:b/>
          <w:bCs/>
          <w:color w:val="000000" w:themeColor="text1"/>
          <w:spacing w:val="-4"/>
          <w:sz w:val="28"/>
          <w:szCs w:val="28"/>
          <w:highlight w:val="none"/>
          <w14:textFill>
            <w14:solidFill>
              <w14:schemeClr w14:val="tx1"/>
            </w14:solidFill>
          </w14:textFill>
        </w:rPr>
        <w:t>33. 合同权利与义务的转让条款（新增）</w:t>
      </w:r>
    </w:p>
    <w:p w14:paraId="73A6C226">
      <w:pPr>
        <w:pStyle w:val="29"/>
        <w:spacing w:before="111" w:line="311" w:lineRule="auto"/>
        <w:ind w:left="0" w:firstLine="422" w:firstLineChars="0"/>
        <w:jc w:val="left"/>
        <w:rPr>
          <w:rStyle w:val="14"/>
          <w:rFonts w:hint="eastAsia"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未经发包人书面同意，承包人不得将本合同项下的任何权利、义务或债权部分或全部转让、分包、质押、抵押或以其他方式转移给任何第三方。若承包人违反本条款规定，发包人有权单方面解除合同，第三方主体通过诉讼途径向发包人要求支付任何价款的，发包人有权将支付的款项直接从应付承包人的任何款项中进行扣除。承包人还应向发包人赔偿因此产生的所有损失，发包人因处理或应对前述事项所支出的律师费、诉讼费、鉴定费、公告费、保全费、保函费、差旅费等维权费用均由承包人承担。</w:t>
      </w:r>
    </w:p>
    <w:p w14:paraId="782870A8">
      <w:pPr>
        <w:pStyle w:val="29"/>
        <w:spacing w:before="111" w:line="311" w:lineRule="auto"/>
        <w:ind w:left="0" w:firstLine="422" w:firstLineChars="0"/>
        <w:jc w:val="left"/>
        <w:rPr>
          <w:rStyle w:val="14"/>
          <w:rFonts w:ascii="宋体" w:hAnsi="宋体" w:eastAsia="宋体" w:cs="宋体"/>
          <w:color w:val="000000" w:themeColor="text1"/>
          <w:spacing w:val="-1"/>
          <w:sz w:val="21"/>
          <w:szCs w:val="21"/>
          <w:highlight w:val="none"/>
          <w14:textFill>
            <w14:solidFill>
              <w14:schemeClr w14:val="tx1"/>
            </w14:solidFill>
          </w14:textFill>
        </w:rPr>
      </w:pPr>
      <w:r>
        <w:rPr>
          <w:rStyle w:val="14"/>
          <w:rFonts w:hint="eastAsia" w:ascii="宋体" w:hAnsi="宋体" w:eastAsia="宋体" w:cs="宋体"/>
          <w:color w:val="000000" w:themeColor="text1"/>
          <w:spacing w:val="-1"/>
          <w:sz w:val="21"/>
          <w:szCs w:val="21"/>
          <w:highlight w:val="none"/>
          <w14:textFill>
            <w14:solidFill>
              <w14:schemeClr w14:val="tx1"/>
            </w14:solidFill>
          </w14:textFill>
        </w:rPr>
        <w:t>发包人如同意承包人转让或分包本合同的权利或义务，需以书面形式确认，且转让或分包的行为不得影响本合同的履行质量和进度，承包人仍需对该转让或分包行为引发的经济和法律后果承担连带责任。</w:t>
      </w:r>
    </w:p>
    <w:p w14:paraId="23367FB9">
      <w:pPr>
        <w:pStyle w:val="29"/>
        <w:spacing w:before="84" w:line="219" w:lineRule="auto"/>
        <w:ind w:left="486"/>
        <w:rPr>
          <w:rStyle w:val="14"/>
          <w:rFonts w:ascii="宋体" w:hAnsi="宋体" w:eastAsia="宋体" w:cs="宋体"/>
          <w:color w:val="000000" w:themeColor="text1"/>
          <w:sz w:val="24"/>
          <w:szCs w:val="24"/>
          <w:highlight w:val="none"/>
          <w14:textFill>
            <w14:solidFill>
              <w14:schemeClr w14:val="tx1"/>
            </w14:solidFill>
          </w14:textFill>
        </w:rPr>
      </w:pPr>
      <w:r>
        <w:rPr>
          <w:rStyle w:val="14"/>
          <w:rFonts w:ascii="宋体" w:hAnsi="宋体" w:eastAsia="宋体" w:cs="宋体"/>
          <w:b/>
          <w:bCs/>
          <w:color w:val="000000" w:themeColor="text1"/>
          <w:spacing w:val="-3"/>
          <w:sz w:val="24"/>
          <w:szCs w:val="24"/>
          <w:highlight w:val="none"/>
          <w14:textFill>
            <w14:solidFill>
              <w14:schemeClr w14:val="tx1"/>
            </w14:solidFill>
          </w14:textFill>
        </w:rPr>
        <w:t>本合同未尽事宜在中标后合同谈判中约定。</w:t>
      </w:r>
    </w:p>
    <w:p w14:paraId="0CCF3CED">
      <w:pPr>
        <w:rPr>
          <w:rFonts w:hint="eastAsia"/>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94045E-E788-41D0-ADEB-5C3D3B3D6119}"/>
  </w:font>
  <w:font w:name="黑体">
    <w:panose1 w:val="02010609060101010101"/>
    <w:charset w:val="86"/>
    <w:family w:val="auto"/>
    <w:pitch w:val="default"/>
    <w:sig w:usb0="800002BF" w:usb1="38CF7CFA" w:usb2="00000016" w:usb3="00000000" w:csb0="00040001" w:csb1="00000000"/>
    <w:embedRegular r:id="rId2" w:fontKey="{B5262B8E-F152-48F6-A2EE-A33380E4EF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17AB836-E2DB-4197-B10D-D68393E41786}"/>
  </w:font>
  <w:font w:name="等线">
    <w:panose1 w:val="02010600030101010101"/>
    <w:charset w:val="86"/>
    <w:family w:val="auto"/>
    <w:pitch w:val="default"/>
    <w:sig w:usb0="A00002BF" w:usb1="38CF7CFA" w:usb2="00000016" w:usb3="00000000" w:csb0="0004000F" w:csb1="00000000"/>
    <w:embedRegular r:id="rId4" w:fontKey="{CB73793B-C5E7-4C76-A847-67EE0516BDC7}"/>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5225029C-739A-45D1-884B-F292CB5591FD}"/>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embedRegular r:id="rId6" w:fontKey="{BE243ED0-D16E-4ABD-AB53-207CB083ED93}"/>
  </w:font>
  <w:font w:name="楷体">
    <w:panose1 w:val="02010609060101010101"/>
    <w:charset w:val="86"/>
    <w:family w:val="auto"/>
    <w:pitch w:val="default"/>
    <w:sig w:usb0="800002BF" w:usb1="38CF7CFA" w:usb2="00000016" w:usb3="00000000" w:csb0="00040001" w:csb1="00000000"/>
    <w:embedRegular r:id="rId7" w:fontKey="{F372117F-2A0B-496C-9E91-FE2F71C4CF3E}"/>
  </w:font>
  <w:font w:name="汉仪大宋简">
    <w:panose1 w:val="02010600000101010101"/>
    <w:charset w:val="86"/>
    <w:family w:val="auto"/>
    <w:pitch w:val="default"/>
    <w:sig w:usb0="00000001" w:usb1="080E0800" w:usb2="00000002"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43AD">
    <w:pPr>
      <w:spacing w:line="176" w:lineRule="auto"/>
      <w:ind w:left="44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CB02D">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9CB02D">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C2E2">
    <w:pPr>
      <w:spacing w:line="176" w:lineRule="auto"/>
      <w:ind w:left="44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AE590">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7p+w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un7DUCAABlBAAADgAAAAAAAAABACAAAAAfAQAAZHJzL2Uyb0RvYy54bWxQ&#10;SwUGAAAAAAYABgBZAQAAxgUAAAAA&#10;">
              <v:fill on="f" focussize="0,0"/>
              <v:stroke on="f" weight="0.5pt"/>
              <v:imagedata o:title=""/>
              <o:lock v:ext="edit" aspectratio="f"/>
              <v:textbox inset="0mm,0mm,0mm,0mm" style="mso-fit-shape-to-text:t;">
                <w:txbxContent>
                  <w:p w14:paraId="06AAE590">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D7DB">
    <w:pPr>
      <w:spacing w:line="176" w:lineRule="auto"/>
      <w:ind w:left="44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C4544">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5dZI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OXWSNAIAAGUEAAAOAAAAAAAAAAEAIAAAAB8BAABkcnMvZTJvRG9jLnhtbFBL&#10;BQYAAAAABgAGAFkBAADFBQAAAAA=&#10;">
              <v:fill on="f" focussize="0,0"/>
              <v:stroke on="f" weight="0.5pt"/>
              <v:imagedata o:title=""/>
              <o:lock v:ext="edit" aspectratio="f"/>
              <v:textbox inset="0mm,0mm,0mm,0mm" style="mso-fit-shape-to-text:t;">
                <w:txbxContent>
                  <w:p w14:paraId="6FEC4544">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1693">
    <w:pPr>
      <w:spacing w:line="169" w:lineRule="auto"/>
      <w:ind w:left="425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99C95">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F799C95">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FC5BE85">
      <w:pPr>
        <w:pStyle w:val="9"/>
        <w:rPr>
          <w:color w:val="000000"/>
        </w:rPr>
      </w:pPr>
      <w:r>
        <w:rPr>
          <w:rStyle w:val="15"/>
          <w:color w:val="000000"/>
          <w:vertAlign w:val="baseline"/>
        </w:rPr>
        <w:footnoteRef/>
      </w:r>
      <w:r>
        <w:rPr>
          <w:color w:val="000000"/>
          <w:highlight w:val="white"/>
        </w:rPr>
        <w:t xml:space="preserve"> </w:t>
      </w:r>
      <w:r>
        <w:rPr>
          <w:rFonts w:hint="eastAsia"/>
          <w:color w:val="000000"/>
          <w:highlight w:val="white"/>
        </w:rPr>
        <w:t>此内容适用于投标保证金采用现金或者支票形式提交时。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33FCB"/>
    <w:multiLevelType w:val="singleLevel"/>
    <w:tmpl w:val="82733FCB"/>
    <w:lvl w:ilvl="0" w:tentative="0">
      <w:start w:val="14"/>
      <w:numFmt w:val="decimal"/>
      <w:suff w:val="nothing"/>
      <w:lvlText w:val="%1．"/>
      <w:lvlJc w:val="left"/>
    </w:lvl>
  </w:abstractNum>
  <w:abstractNum w:abstractNumId="1">
    <w:nsid w:val="0000B7B9"/>
    <w:multiLevelType w:val="singleLevel"/>
    <w:tmpl w:val="0000B7B9"/>
    <w:lvl w:ilvl="0" w:tentative="0">
      <w:start w:val="5"/>
      <w:numFmt w:val="decimal"/>
      <w:suff w:val="nothing"/>
      <w:lvlText w:val="%1、"/>
      <w:lvlJc w:val="left"/>
    </w:lvl>
  </w:abstractNum>
  <w:abstractNum w:abstractNumId="2">
    <w:nsid w:val="0C0EDF7C"/>
    <w:multiLevelType w:val="singleLevel"/>
    <w:tmpl w:val="0C0EDF7C"/>
    <w:lvl w:ilvl="0" w:tentative="0">
      <w:start w:val="1"/>
      <w:numFmt w:val="decimal"/>
      <w:suff w:val="nothing"/>
      <w:lvlText w:val="（%1）"/>
      <w:lvlJc w:val="left"/>
    </w:lvl>
  </w:abstractNum>
  <w:abstractNum w:abstractNumId="3">
    <w:nsid w:val="26C72082"/>
    <w:multiLevelType w:val="singleLevel"/>
    <w:tmpl w:val="26C72082"/>
    <w:lvl w:ilvl="0" w:tentative="0">
      <w:start w:val="1"/>
      <w:numFmt w:val="decimal"/>
      <w:lvlText w:val="%1."/>
      <w:lvlJc w:val="left"/>
      <w:pPr>
        <w:tabs>
          <w:tab w:val="left" w:pos="312"/>
        </w:tabs>
      </w:pPr>
    </w:lvl>
  </w:abstractNum>
  <w:abstractNum w:abstractNumId="4">
    <w:nsid w:val="7D8B20C7"/>
    <w:multiLevelType w:val="multilevel"/>
    <w:tmpl w:val="7D8B20C7"/>
    <w:lvl w:ilvl="0" w:tentative="0">
      <w:start w:val="1"/>
      <w:numFmt w:val="chineseCountingThousand"/>
      <w:pStyle w:val="2"/>
      <w:suff w:val="space"/>
      <w:lvlText w:val="第%1章"/>
      <w:lvlJc w:val="center"/>
      <w:pPr>
        <w:ind w:left="2127" w:firstLine="0"/>
      </w:pPr>
      <w:rPr>
        <w:rFonts w:hint="eastAsia" w:ascii="黑体" w:eastAsia="黑体"/>
        <w:b/>
        <w:i w:val="0"/>
        <w:sz w:val="44"/>
        <w:szCs w:val="44"/>
      </w:rPr>
    </w:lvl>
    <w:lvl w:ilvl="1" w:tentative="0">
      <w:start w:val="1"/>
      <w:numFmt w:val="chineseCountingThousand"/>
      <w:pStyle w:val="3"/>
      <w:suff w:val="space"/>
      <w:lvlText w:val="%2."/>
      <w:lvlJc w:val="left"/>
      <w:pPr>
        <w:ind w:left="5529" w:firstLine="0"/>
      </w:pPr>
      <w:rPr>
        <w:rFonts w:hint="default" w:ascii="Arial" w:hAnsi="Arial" w:eastAsia="黑体"/>
        <w:b/>
        <w:i w:val="0"/>
        <w:sz w:val="30"/>
        <w:szCs w:val="28"/>
      </w:rPr>
    </w:lvl>
    <w:lvl w:ilvl="2" w:tentative="0">
      <w:start w:val="1"/>
      <w:numFmt w:val="decimal"/>
      <w:isLgl/>
      <w:suff w:val="space"/>
      <w:lvlText w:val="%2.%3"/>
      <w:lvlJc w:val="left"/>
      <w:pPr>
        <w:ind w:left="426" w:firstLine="0"/>
      </w:pPr>
      <w:rPr>
        <w:rFonts w:hint="default" w:ascii="宋体" w:hAnsi="宋体" w:eastAsia="宋体"/>
        <w:b w:val="0"/>
        <w:i w:val="0"/>
        <w:color w:val="auto"/>
        <w:sz w:val="21"/>
        <w:szCs w:val="21"/>
      </w:rPr>
    </w:lvl>
    <w:lvl w:ilvl="3" w:tentative="0">
      <w:start w:val="1"/>
      <w:numFmt w:val="decimal"/>
      <w:isLgl/>
      <w:suff w:val="space"/>
      <w:lvlText w:val="%2.%3.%4"/>
      <w:lvlJc w:val="left"/>
      <w:pPr>
        <w:ind w:left="284" w:firstLine="0"/>
      </w:pPr>
      <w:rPr>
        <w:rFonts w:hint="default" w:ascii="宋体" w:hAnsi="宋体" w:eastAsia="宋体"/>
        <w:b w:val="0"/>
        <w:i w:val="0"/>
        <w:color w:val="auto"/>
        <w:sz w:val="21"/>
        <w:szCs w:val="21"/>
      </w:rPr>
    </w:lvl>
    <w:lvl w:ilvl="4" w:tentative="0">
      <w:start w:val="1"/>
      <w:numFmt w:val="japaneseCounting"/>
      <w:lvlText w:val="第%5章"/>
      <w:lvlJc w:val="left"/>
      <w:pPr>
        <w:tabs>
          <w:tab w:val="left" w:pos="0"/>
        </w:tabs>
        <w:ind w:left="403" w:firstLine="448"/>
      </w:pPr>
      <w:rPr>
        <w:rFonts w:ascii="新宋体" w:hAnsi="新宋体" w:eastAsia="新宋体" w:cs="Times New Roman"/>
        <w:b w:val="0"/>
        <w:i w:val="0"/>
        <w:sz w:val="21"/>
        <w:szCs w:val="21"/>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    （%7）"/>
      <w:lvlJc w:val="left"/>
      <w:pPr>
        <w:tabs>
          <w:tab w:val="left" w:pos="0"/>
        </w:tabs>
        <w:ind w:left="1196" w:hanging="1196"/>
      </w:pPr>
      <w:rPr>
        <w:rFonts w:hint="eastAsia" w:ascii="黑体" w:eastAsia="黑体"/>
        <w:b w:val="0"/>
        <w:i w:val="0"/>
        <w:sz w:val="24"/>
      </w:rPr>
    </w:lvl>
    <w:lvl w:ilvl="7" w:tentative="0">
      <w:start w:val="1"/>
      <w:numFmt w:val="lowerLetter"/>
      <w:lvlText w:val="（%8）"/>
      <w:lvlJc w:val="left"/>
      <w:pPr>
        <w:tabs>
          <w:tab w:val="left" w:pos="0"/>
        </w:tabs>
        <w:ind w:left="1933" w:hanging="737"/>
      </w:pPr>
      <w:rPr>
        <w:rFonts w:hint="eastAsia" w:ascii="黑体" w:eastAsia="黑体"/>
        <w:b w:val="0"/>
        <w:i w:val="0"/>
        <w:sz w:val="24"/>
      </w:rPr>
    </w:lvl>
    <w:lvl w:ilvl="8" w:tentative="0">
      <w:start w:val="1"/>
      <w:numFmt w:val="lowerRoman"/>
      <w:lvlText w:val="（%9）"/>
      <w:lvlJc w:val="left"/>
      <w:pPr>
        <w:tabs>
          <w:tab w:val="left" w:pos="0"/>
        </w:tabs>
        <w:ind w:left="2670" w:hanging="737"/>
      </w:pPr>
      <w:rPr>
        <w:rFonts w:hint="eastAsia" w:ascii="黑体" w:eastAsia="黑体"/>
        <w:b w:val="0"/>
        <w:i w:val="0"/>
        <w:sz w:val="24"/>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A3"/>
    <w:rsid w:val="006523B8"/>
    <w:rsid w:val="009709A1"/>
    <w:rsid w:val="00A33EEF"/>
    <w:rsid w:val="00F82299"/>
    <w:rsid w:val="00F91846"/>
    <w:rsid w:val="00FA66A3"/>
    <w:rsid w:val="1B7149B9"/>
    <w:rsid w:val="394D5937"/>
    <w:rsid w:val="4049314C"/>
    <w:rsid w:val="4CD01795"/>
    <w:rsid w:val="4FCD667C"/>
    <w:rsid w:val="544B2674"/>
    <w:rsid w:val="561020E2"/>
    <w:rsid w:val="77F02D3C"/>
    <w:rsid w:val="7975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6"/>
    <w:qFormat/>
    <w:uiPriority w:val="0"/>
    <w:pPr>
      <w:keepNext/>
      <w:keepLines/>
      <w:numPr>
        <w:ilvl w:val="0"/>
        <w:numId w:val="1"/>
      </w:numPr>
      <w:spacing w:before="340" w:after="330" w:line="578" w:lineRule="auto"/>
      <w:jc w:val="center"/>
      <w:outlineLvl w:val="0"/>
    </w:pPr>
    <w:rPr>
      <w:b/>
      <w:bCs/>
      <w:kern w:val="44"/>
      <w:sz w:val="44"/>
      <w:szCs w:val="44"/>
      <w:lang w:val="zh-CN"/>
    </w:rPr>
  </w:style>
  <w:style w:type="paragraph" w:styleId="3">
    <w:name w:val="heading 2"/>
    <w:basedOn w:val="1"/>
    <w:next w:val="1"/>
    <w:qFormat/>
    <w:uiPriority w:val="0"/>
    <w:pPr>
      <w:widowControl/>
      <w:numPr>
        <w:ilvl w:val="1"/>
        <w:numId w:val="1"/>
      </w:numPr>
      <w:adjustRightInd w:val="0"/>
      <w:snapToGrid w:val="0"/>
      <w:spacing w:before="240" w:after="240" w:line="360" w:lineRule="auto"/>
      <w:jc w:val="center"/>
      <w:textAlignment w:val="baseline"/>
      <w:outlineLvl w:val="1"/>
    </w:pPr>
    <w:rPr>
      <w:rFonts w:ascii="黑体" w:hAnsi="黑体" w:eastAsia="黑体"/>
      <w:b/>
      <w:color w:val="000000"/>
      <w:sz w:val="30"/>
      <w:lang w:val="zh-CN"/>
    </w:rPr>
  </w:style>
  <w:style w:type="paragraph" w:styleId="4">
    <w:name w:val="heading 5"/>
    <w:basedOn w:val="1"/>
    <w:next w:val="1"/>
    <w:qFormat/>
    <w:uiPriority w:val="1"/>
    <w:pPr>
      <w:ind w:left="163"/>
      <w:outlineLvl w:val="4"/>
    </w:pPr>
    <w:rPr>
      <w:rFonts w:ascii="宋体" w:hAnsi="宋体"/>
      <w:sz w:val="41"/>
      <w:szCs w:val="4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kern w:val="2"/>
      <w:sz w:val="21"/>
      <w:szCs w:val="24"/>
    </w:rPr>
  </w:style>
  <w:style w:type="paragraph" w:styleId="6">
    <w:name w:val="Body Text Indent"/>
    <w:basedOn w:val="1"/>
    <w:qFormat/>
    <w:uiPriority w:val="0"/>
    <w:pPr>
      <w:ind w:left="420" w:leftChars="200"/>
    </w:pPr>
    <w:rPr>
      <w:sz w:val="24"/>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footnote text"/>
    <w:basedOn w:val="1"/>
    <w:qFormat/>
    <w:uiPriority w:val="0"/>
    <w:pPr>
      <w:snapToGrid w:val="0"/>
      <w:jc w:val="left"/>
    </w:pPr>
    <w:rPr>
      <w:kern w:val="2"/>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sz w:val="24"/>
    </w:rPr>
  </w:style>
  <w:style w:type="paragraph" w:styleId="11">
    <w:name w:val="Body Text First Indent 2"/>
    <w:basedOn w:val="6"/>
    <w:qFormat/>
    <w:uiPriority w:val="0"/>
    <w:pPr>
      <w:ind w:firstLine="420" w:firstLineChars="200"/>
    </w:p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qFormat/>
    <w:uiPriority w:val="0"/>
    <w:rPr>
      <w:vertAlign w:val="superscript"/>
    </w:rPr>
  </w:style>
  <w:style w:type="paragraph" w:customStyle="1" w:styleId="16">
    <w:name w:val="样式王"/>
    <w:basedOn w:val="1"/>
    <w:qFormat/>
    <w:uiPriority w:val="0"/>
  </w:style>
  <w:style w:type="paragraph" w:customStyle="1" w:styleId="17">
    <w:name w:val="Normal_0"/>
    <w:next w:val="18"/>
    <w:qFormat/>
    <w:uiPriority w:val="0"/>
    <w:rPr>
      <w:rFonts w:ascii="Times New Roman" w:hAnsi="Times New Roman" w:eastAsia="Times New Roman" w:cs="Times New Roman"/>
      <w:sz w:val="24"/>
      <w:szCs w:val="24"/>
    </w:rPr>
  </w:style>
  <w:style w:type="paragraph" w:customStyle="1" w:styleId="18">
    <w:name w:val="Body Text First Indent 2"/>
    <w:basedOn w:val="19"/>
    <w:qFormat/>
    <w:uiPriority w:val="0"/>
    <w:pPr>
      <w:ind w:firstLine="420" w:firstLineChars="200"/>
    </w:pPr>
    <w:rPr>
      <w:szCs w:val="20"/>
    </w:rPr>
  </w:style>
  <w:style w:type="paragraph" w:customStyle="1" w:styleId="19">
    <w:name w:val="Body Text Indent"/>
    <w:basedOn w:val="17"/>
    <w:qFormat/>
    <w:uiPriority w:val="99"/>
    <w:pPr>
      <w:spacing w:after="120"/>
      <w:ind w:left="420" w:leftChars="200"/>
    </w:pPr>
  </w:style>
  <w:style w:type="paragraph" w:customStyle="1" w:styleId="20">
    <w:name w:val="Normal_2"/>
    <w:qFormat/>
    <w:uiPriority w:val="0"/>
    <w:rPr>
      <w:rFonts w:ascii="Times New Roman" w:hAnsi="Times New Roman" w:eastAsia="Times New Roman" w:cs="Times New Roman"/>
      <w:sz w:val="24"/>
      <w:szCs w:val="24"/>
    </w:rPr>
  </w:style>
  <w:style w:type="paragraph" w:customStyle="1" w:styleId="21">
    <w:name w:val="Normal_1"/>
    <w:qFormat/>
    <w:uiPriority w:val="0"/>
    <w:rPr>
      <w:rFonts w:ascii="Times New Roman" w:hAnsi="Times New Roman" w:eastAsia="Times New Roman" w:cs="Times New Roman"/>
      <w:sz w:val="24"/>
      <w:szCs w:val="24"/>
      <w:lang w:val="en-US" w:eastAsia="zh-CN" w:bidi="ar-SA"/>
    </w:rPr>
  </w:style>
  <w:style w:type="paragraph" w:customStyle="1" w:styleId="22">
    <w:name w:val="Normal_3"/>
    <w:qFormat/>
    <w:uiPriority w:val="0"/>
    <w:rPr>
      <w:rFonts w:ascii="Times New Roman" w:hAnsi="Times New Roman" w:eastAsia="Times New Roman" w:cs="Times New Roman"/>
      <w:sz w:val="24"/>
      <w:szCs w:val="24"/>
    </w:rPr>
  </w:style>
  <w:style w:type="paragraph" w:customStyle="1" w:styleId="23">
    <w:name w:val="Normal_4"/>
    <w:qFormat/>
    <w:uiPriority w:val="0"/>
    <w:rPr>
      <w:rFonts w:ascii="Times New Roman" w:hAnsi="Times New Roman" w:eastAsia="Times New Roman" w:cs="Times New Roman"/>
      <w:sz w:val="24"/>
      <w:szCs w:val="24"/>
    </w:rPr>
  </w:style>
  <w:style w:type="paragraph" w:customStyle="1" w:styleId="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0"/>
    <w:basedOn w:val="24"/>
    <w:qFormat/>
    <w:uiPriority w:val="1"/>
    <w:rPr>
      <w:rFonts w:ascii="宋体" w:hAnsi="宋体" w:eastAsia="宋体" w:cs="Times New Roman"/>
      <w:sz w:val="24"/>
    </w:rPr>
  </w:style>
  <w:style w:type="character" w:customStyle="1" w:styleId="26">
    <w:name w:val="标题 1 Char"/>
    <w:link w:val="2"/>
    <w:qFormat/>
    <w:uiPriority w:val="0"/>
    <w:rPr>
      <w:b/>
      <w:bCs/>
      <w:kern w:val="44"/>
      <w:sz w:val="44"/>
      <w:szCs w:val="44"/>
      <w:lang w:val="zh-CN"/>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文本_1"/>
    <w:basedOn w:val="29"/>
    <w:next w:val="29"/>
    <w:unhideWhenUsed/>
    <w:qFormat/>
    <w:uiPriority w:val="1"/>
    <w:rPr>
      <w:rFonts w:ascii="宋体" w:hAnsi="宋体" w:eastAsia="宋体" w:cs="Times New Roman"/>
      <w:sz w:val="24"/>
      <w:szCs w:val="24"/>
    </w:rPr>
  </w:style>
  <w:style w:type="paragraph" w:customStyle="1" w:styleId="31">
    <w:name w:val="标题 2_2"/>
    <w:basedOn w:val="29"/>
    <w:next w:val="29"/>
    <w:unhideWhenUsed/>
    <w:qFormat/>
    <w:uiPriority w:val="0"/>
    <w:pPr>
      <w:keepNext/>
      <w:keepLines/>
      <w:spacing w:beforeLines="100" w:afterLines="100"/>
      <w:outlineLvl w:val="1"/>
    </w:pPr>
    <w:rPr>
      <w:rFonts w:ascii="Arial" w:hAnsi="Arial" w:eastAsia="黑体" w:cs="Times New Roman"/>
      <w:b/>
      <w:bCs/>
      <w:kern w:val="0"/>
      <w:sz w:val="28"/>
      <w:szCs w:val="32"/>
    </w:rPr>
  </w:style>
  <w:style w:type="paragraph" w:customStyle="1" w:styleId="32">
    <w:name w:val="纯文本_0_0"/>
    <w:basedOn w:val="29"/>
    <w:unhideWhenUsed/>
    <w:qFormat/>
    <w:uiPriority w:val="0"/>
    <w:rPr>
      <w:rFonts w:ascii="宋体" w:hAnsi="Courier New" w:eastAsia="宋体" w:cs="Times New Roman"/>
      <w:szCs w:val="21"/>
    </w:rPr>
  </w:style>
  <w:style w:type="paragraph" w:customStyle="1" w:styleId="33">
    <w:name w:val="普通(网站)1"/>
    <w:basedOn w:val="1"/>
    <w:qFormat/>
    <w:uiPriority w:val="0"/>
    <w:pPr>
      <w:widowControl/>
      <w:spacing w:before="100" w:beforeAutospacing="1" w:after="100" w:afterAutospacing="1"/>
      <w:jc w:val="left"/>
    </w:pPr>
    <w:rPr>
      <w:kern w:val="0"/>
      <w:sz w:val="24"/>
    </w:rPr>
  </w:style>
  <w:style w:type="paragraph" w:customStyle="1" w:styleId="34">
    <w:name w:val="纯文本1"/>
    <w:basedOn w:val="1"/>
    <w:qFormat/>
    <w:uiPriority w:val="0"/>
    <w:pPr>
      <w:adjustRightInd w:val="0"/>
      <w:textAlignment w:val="baseline"/>
    </w:pPr>
    <w:rPr>
      <w:rFonts w:ascii="宋体" w:hAnsi="Courier New"/>
    </w:rPr>
  </w:style>
  <w:style w:type="paragraph" w:customStyle="1" w:styleId="35">
    <w:name w:val="正文文本_1_0"/>
    <w:basedOn w:val="29"/>
    <w:unhideWhenUsed/>
    <w:qFormat/>
    <w:uiPriority w:val="1"/>
    <w:rPr>
      <w:rFonts w:ascii="宋体" w:hAnsi="宋体" w:eastAsia="宋体" w:cs="Times New Roman"/>
      <w:sz w:val="24"/>
      <w:szCs w:val="24"/>
    </w:rPr>
  </w:style>
  <w:style w:type="character" w:customStyle="1" w:styleId="36">
    <w:name w:val="脚注引用_0"/>
    <w:qFormat/>
    <w:uiPriority w:val="0"/>
    <w:rPr>
      <w:rFonts w:ascii="Calibri" w:hAnsi="Calibri"/>
      <w:vertAlign w:val="superscript"/>
    </w:rPr>
  </w:style>
  <w:style w:type="character" w:customStyle="1" w:styleId="37">
    <w:name w:val="Footnote Reference"/>
    <w:qFormat/>
    <w:uiPriority w:val="0"/>
    <w:rPr>
      <w:vertAlign w:val="superscript"/>
    </w:rPr>
  </w:style>
  <w:style w:type="paragraph" w:customStyle="1" w:styleId="38">
    <w:name w:val="Heading 2"/>
    <w:basedOn w:val="17"/>
    <w:next w:val="17"/>
    <w:qFormat/>
    <w:uiPriority w:val="0"/>
    <w:pPr>
      <w:keepNext/>
      <w:keepLines/>
      <w:adjustRightInd w:val="0"/>
      <w:snapToGrid w:val="0"/>
      <w:spacing w:line="360" w:lineRule="auto"/>
      <w:jc w:val="left"/>
      <w:outlineLvl w:val="1"/>
    </w:pPr>
    <w:rPr>
      <w:rFonts w:ascii="Arial" w:hAnsi="Arial" w:eastAsia="黑体"/>
      <w:b/>
      <w:bCs/>
      <w:kern w:val="0"/>
      <w:sz w:val="28"/>
      <w:szCs w:val="32"/>
    </w:rPr>
  </w:style>
  <w:style w:type="paragraph" w:customStyle="1" w:styleId="39">
    <w:name w:val="脚注文本_0"/>
    <w:basedOn w:val="24"/>
    <w:qFormat/>
    <w:uiPriority w:val="0"/>
    <w:pPr>
      <w:snapToGrid w:val="0"/>
      <w:jc w:val="left"/>
    </w:pPr>
    <w:rPr>
      <w:rFonts w:ascii="Calibri" w:hAnsi="Calibri" w:eastAsia="宋体" w:cs="Times New Roman"/>
      <w:sz w:val="18"/>
      <w:szCs w:val="18"/>
    </w:rPr>
  </w:style>
  <w:style w:type="character" w:customStyle="1" w:styleId="40">
    <w:name w:val="脚注文本 Char1_0"/>
    <w:qFormat/>
    <w:uiPriority w:val="0"/>
    <w:rPr>
      <w:rFonts w:ascii="Calibri" w:hAnsi="Calibri" w:eastAsia="宋体"/>
      <w:kern w:val="2"/>
      <w:sz w:val="18"/>
      <w:szCs w:val="18"/>
      <w:lang w:val="en-US" w:eastAsia="zh-CN" w:bidi="ar-SA"/>
    </w:rPr>
  </w:style>
  <w:style w:type="paragraph" w:customStyle="1" w:styleId="41">
    <w:name w:val="Footnote Text"/>
    <w:basedOn w:val="17"/>
    <w:qFormat/>
    <w:uiPriority w:val="0"/>
    <w:pPr>
      <w:snapToGrid w:val="0"/>
      <w:jc w:val="left"/>
    </w:pPr>
    <w:rPr>
      <w:sz w:val="18"/>
      <w:szCs w:val="18"/>
    </w:rPr>
  </w:style>
  <w:style w:type="table" w:customStyle="1" w:styleId="42">
    <w:name w:val="Table Normal"/>
    <w:unhideWhenUsed/>
    <w:qFormat/>
    <w:uiPriority w:val="2"/>
    <w:tblPr>
      <w:tblCellMar>
        <w:top w:w="0" w:type="dxa"/>
        <w:left w:w="0" w:type="dxa"/>
        <w:bottom w:w="0" w:type="dxa"/>
        <w:right w:w="0" w:type="dxa"/>
      </w:tblCellMar>
    </w:tblPr>
  </w:style>
  <w:style w:type="paragraph" w:customStyle="1" w:styleId="43">
    <w:name w:val="Table Paragraph"/>
    <w:basedOn w:val="1"/>
    <w:unhideWhenUsed/>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14814</Words>
  <Characters>15728</Characters>
  <Lines>139</Lines>
  <Paragraphs>39</Paragraphs>
  <TotalTime>2</TotalTime>
  <ScaleCrop>false</ScaleCrop>
  <LinksUpToDate>false</LinksUpToDate>
  <CharactersWithSpaces>16139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2024-09-27T02:08:00Z</dcterms:created>
  <dc:creator>可新 李</dc:creator>
  <cp:lastModifiedBy>ZLL。</cp:lastModifiedBy>
  <dcterms:modified xsi:type="dcterms:W3CDTF">2026-02-10T08:45:47Z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eyJoZGlkIjoiMzEwNTM5NzYwMDRjMzkwZTVkZjY2ODkwMGIxNGU0OTUiLCJ1c2VySWQiOiIzNjgzMzc2MjYifQ==</vt:lpwstr>
  </property>
  <property fmtid="{D5CDD505-2E9C-101B-9397-08002B2CF9AE}" pid="3" name="KSOProductBuildVer">
    <vt:lpwstr>2052-12.1.0.25225</vt:lpwstr>
  </property>
  <property fmtid="{D5CDD505-2E9C-101B-9397-08002B2CF9AE}" pid="4" name="ICV">
    <vt:lpwstr>B6E5B8CD2A4F48F6AFD04ABE173D7614_13</vt:lpwstr>
  </property>
</Properties>
</file>