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00848" w14:textId="24E229A5" w:rsidR="00AB2D24" w:rsidRDefault="00010A20" w:rsidP="00AB2D24">
      <w:pPr>
        <w:ind w:firstLine="480"/>
        <w:jc w:val="center"/>
        <w:rPr>
          <w:rFonts w:ascii="宋体" w:hAnsi="宋体"/>
          <w:sz w:val="32"/>
          <w:szCs w:val="32"/>
        </w:rPr>
      </w:pPr>
      <w:r w:rsidRPr="00010A20">
        <w:drawing>
          <wp:anchor distT="0" distB="0" distL="114300" distR="114300" simplePos="0" relativeHeight="251665408" behindDoc="0" locked="0" layoutInCell="1" allowOverlap="1" wp14:anchorId="1A0C91EF" wp14:editId="0D567BB5">
            <wp:simplePos x="0" y="0"/>
            <wp:positionH relativeFrom="page">
              <wp:align>left</wp:align>
            </wp:positionH>
            <wp:positionV relativeFrom="paragraph">
              <wp:posOffset>-914400</wp:posOffset>
            </wp:positionV>
            <wp:extent cx="7581900" cy="10668000"/>
            <wp:effectExtent l="0" t="0" r="0" b="0"/>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7581900" cy="10668000"/>
                    </a:xfrm>
                    <a:prstGeom prst="rect">
                      <a:avLst/>
                    </a:prstGeom>
                  </pic:spPr>
                </pic:pic>
              </a:graphicData>
            </a:graphic>
            <wp14:sizeRelH relativeFrom="margin">
              <wp14:pctWidth>0</wp14:pctWidth>
            </wp14:sizeRelH>
            <wp14:sizeRelV relativeFrom="margin">
              <wp14:pctHeight>0</wp14:pctHeight>
            </wp14:sizeRelV>
          </wp:anchor>
        </w:drawing>
      </w:r>
    </w:p>
    <w:p w14:paraId="584A99C8" w14:textId="5CBB9F7B" w:rsidR="00AB2D24" w:rsidRDefault="00AB2D24" w:rsidP="00AB2D24">
      <w:pPr>
        <w:ind w:firstLine="640"/>
        <w:jc w:val="center"/>
        <w:rPr>
          <w:rFonts w:ascii="宋体" w:hAnsi="宋体"/>
          <w:sz w:val="32"/>
          <w:szCs w:val="32"/>
        </w:rPr>
      </w:pPr>
    </w:p>
    <w:p w14:paraId="40FA6F96" w14:textId="77777777" w:rsidR="00FA7ADC" w:rsidRDefault="00FA7ADC" w:rsidP="00AB2D24">
      <w:pPr>
        <w:ind w:firstLine="640"/>
        <w:jc w:val="center"/>
        <w:rPr>
          <w:rFonts w:ascii="宋体" w:hAnsi="宋体"/>
          <w:sz w:val="32"/>
          <w:szCs w:val="32"/>
        </w:rPr>
      </w:pPr>
    </w:p>
    <w:p w14:paraId="6297B6D7" w14:textId="7D2B0F05" w:rsidR="00FA7ADC" w:rsidRPr="007B7CFD" w:rsidRDefault="00FA7ADC" w:rsidP="00FA7ADC">
      <w:pPr>
        <w:spacing w:line="480" w:lineRule="auto"/>
        <w:ind w:firstLineChars="50" w:firstLine="261"/>
        <w:jc w:val="center"/>
        <w:rPr>
          <w:rFonts w:ascii="宋体" w:hAnsi="宋体"/>
          <w:b/>
          <w:sz w:val="52"/>
          <w:szCs w:val="32"/>
        </w:rPr>
      </w:pPr>
      <w:r w:rsidRPr="007B7CFD">
        <w:rPr>
          <w:rFonts w:ascii="宋体" w:hAnsi="宋体" w:hint="eastAsia"/>
          <w:b/>
          <w:sz w:val="52"/>
          <w:szCs w:val="32"/>
        </w:rPr>
        <w:t>四川省</w:t>
      </w:r>
      <w:r w:rsidR="00AB2D24" w:rsidRPr="007B7CFD">
        <w:rPr>
          <w:rFonts w:ascii="宋体" w:hAnsi="宋体" w:hint="eastAsia"/>
          <w:b/>
          <w:sz w:val="52"/>
          <w:szCs w:val="32"/>
        </w:rPr>
        <w:t>大渡河巴底水电站</w:t>
      </w:r>
    </w:p>
    <w:p w14:paraId="714E3EC7" w14:textId="77CC2D3D" w:rsidR="00AB2D24" w:rsidRPr="007B7CFD" w:rsidRDefault="00AB2D24" w:rsidP="00FA7ADC">
      <w:pPr>
        <w:spacing w:line="480" w:lineRule="auto"/>
        <w:ind w:firstLineChars="35" w:firstLine="197"/>
        <w:jc w:val="center"/>
        <w:rPr>
          <w:rFonts w:ascii="宋体" w:hAnsi="宋体"/>
          <w:b/>
          <w:sz w:val="56"/>
          <w:szCs w:val="44"/>
        </w:rPr>
      </w:pPr>
      <w:r w:rsidRPr="007B7CFD">
        <w:rPr>
          <w:rFonts w:ascii="宋体" w:hAnsi="宋体" w:hint="eastAsia"/>
          <w:b/>
          <w:sz w:val="56"/>
          <w:szCs w:val="44"/>
        </w:rPr>
        <w:t>环境影响评价公众参与说明</w:t>
      </w:r>
    </w:p>
    <w:p w14:paraId="61CB4EFA" w14:textId="056EA706" w:rsidR="002456D8" w:rsidRPr="002456D8" w:rsidRDefault="002456D8" w:rsidP="00AB2D24">
      <w:pPr>
        <w:ind w:firstLine="880"/>
        <w:jc w:val="center"/>
        <w:rPr>
          <w:rFonts w:ascii="宋体" w:hAnsi="宋体"/>
          <w:sz w:val="44"/>
          <w:szCs w:val="44"/>
        </w:rPr>
      </w:pPr>
    </w:p>
    <w:p w14:paraId="4FA1C23B" w14:textId="77777777" w:rsidR="00AB2D24" w:rsidRDefault="00AB2D24" w:rsidP="00AB2D24">
      <w:pPr>
        <w:ind w:firstLine="880"/>
        <w:jc w:val="center"/>
        <w:rPr>
          <w:rFonts w:ascii="宋体" w:hAnsi="宋体"/>
          <w:sz w:val="44"/>
          <w:szCs w:val="44"/>
        </w:rPr>
      </w:pPr>
    </w:p>
    <w:p w14:paraId="0BA5437A" w14:textId="6409508C" w:rsidR="00AB2D24" w:rsidRDefault="00AB2D24" w:rsidP="00AB2D24">
      <w:pPr>
        <w:ind w:firstLine="880"/>
        <w:jc w:val="center"/>
        <w:rPr>
          <w:rFonts w:ascii="宋体" w:hAnsi="宋体"/>
          <w:sz w:val="44"/>
          <w:szCs w:val="44"/>
        </w:rPr>
      </w:pPr>
    </w:p>
    <w:p w14:paraId="5E1A6454" w14:textId="787CE50E" w:rsidR="00AB2D24" w:rsidRDefault="00AB2D24" w:rsidP="00AB2D24">
      <w:pPr>
        <w:ind w:firstLine="880"/>
        <w:jc w:val="center"/>
        <w:rPr>
          <w:rFonts w:ascii="宋体" w:hAnsi="宋体"/>
          <w:sz w:val="44"/>
          <w:szCs w:val="44"/>
        </w:rPr>
      </w:pPr>
    </w:p>
    <w:p w14:paraId="3587CF85" w14:textId="77777777" w:rsidR="00AB2D24" w:rsidRDefault="00AB2D24" w:rsidP="00AB2D24">
      <w:pPr>
        <w:ind w:firstLine="880"/>
        <w:jc w:val="center"/>
        <w:rPr>
          <w:rFonts w:ascii="宋体" w:hAnsi="宋体"/>
          <w:sz w:val="44"/>
          <w:szCs w:val="44"/>
        </w:rPr>
      </w:pPr>
    </w:p>
    <w:p w14:paraId="3630F576" w14:textId="77777777" w:rsidR="00AB2D24" w:rsidRDefault="00AB2D24" w:rsidP="00AB2D24">
      <w:pPr>
        <w:ind w:firstLine="880"/>
        <w:jc w:val="center"/>
        <w:rPr>
          <w:rFonts w:ascii="宋体" w:hAnsi="宋体"/>
          <w:sz w:val="44"/>
          <w:szCs w:val="44"/>
        </w:rPr>
      </w:pPr>
    </w:p>
    <w:p w14:paraId="0F458909" w14:textId="77777777" w:rsidR="00AB2D24" w:rsidRDefault="00AB2D24" w:rsidP="00AB2D24">
      <w:pPr>
        <w:ind w:firstLine="880"/>
        <w:jc w:val="center"/>
        <w:rPr>
          <w:rFonts w:ascii="宋体" w:hAnsi="宋体"/>
          <w:sz w:val="44"/>
          <w:szCs w:val="44"/>
        </w:rPr>
      </w:pPr>
    </w:p>
    <w:p w14:paraId="79A6D796" w14:textId="77777777" w:rsidR="00AB2D24" w:rsidRDefault="00AB2D24" w:rsidP="00AB2D24">
      <w:pPr>
        <w:ind w:firstLine="880"/>
        <w:jc w:val="center"/>
        <w:rPr>
          <w:rFonts w:ascii="宋体" w:hAnsi="宋体"/>
          <w:sz w:val="44"/>
          <w:szCs w:val="44"/>
        </w:rPr>
      </w:pPr>
    </w:p>
    <w:p w14:paraId="10A993F9" w14:textId="77777777" w:rsidR="00AB2D24" w:rsidRDefault="00AB2D24" w:rsidP="00AB2D24">
      <w:pPr>
        <w:ind w:firstLine="880"/>
        <w:jc w:val="center"/>
        <w:rPr>
          <w:rFonts w:ascii="宋体" w:hAnsi="宋体"/>
          <w:sz w:val="44"/>
          <w:szCs w:val="44"/>
        </w:rPr>
      </w:pPr>
    </w:p>
    <w:p w14:paraId="549E824F" w14:textId="77777777" w:rsidR="00AB2D24" w:rsidRDefault="00AB2D24" w:rsidP="00AB2D24">
      <w:pPr>
        <w:ind w:firstLine="880"/>
        <w:jc w:val="center"/>
        <w:rPr>
          <w:rFonts w:ascii="宋体" w:hAnsi="宋体"/>
          <w:sz w:val="44"/>
          <w:szCs w:val="44"/>
        </w:rPr>
      </w:pPr>
    </w:p>
    <w:p w14:paraId="5FF9FC25" w14:textId="77777777" w:rsidR="00AB2D24" w:rsidRDefault="00AB2D24" w:rsidP="00AB2D24">
      <w:pPr>
        <w:ind w:firstLine="880"/>
        <w:jc w:val="center"/>
        <w:rPr>
          <w:rFonts w:ascii="宋体" w:hAnsi="宋体"/>
          <w:sz w:val="44"/>
          <w:szCs w:val="44"/>
        </w:rPr>
      </w:pPr>
    </w:p>
    <w:p w14:paraId="144B036B" w14:textId="77777777" w:rsidR="00AB2D24" w:rsidRDefault="00AB2D24" w:rsidP="00AB2D24">
      <w:pPr>
        <w:ind w:firstLine="880"/>
        <w:jc w:val="center"/>
        <w:rPr>
          <w:rFonts w:ascii="宋体" w:hAnsi="宋体"/>
          <w:sz w:val="44"/>
          <w:szCs w:val="44"/>
        </w:rPr>
      </w:pPr>
    </w:p>
    <w:p w14:paraId="1CCEC989" w14:textId="7B5F64D9" w:rsidR="00AB2D24" w:rsidRDefault="00AB2D24" w:rsidP="00AB2D24">
      <w:pPr>
        <w:ind w:firstLine="880"/>
        <w:jc w:val="center"/>
        <w:rPr>
          <w:rFonts w:ascii="宋体" w:hAnsi="宋体"/>
          <w:sz w:val="44"/>
          <w:szCs w:val="44"/>
        </w:rPr>
      </w:pPr>
    </w:p>
    <w:p w14:paraId="15ACE10E" w14:textId="77777777" w:rsidR="004D5DAD" w:rsidRDefault="004D5DAD" w:rsidP="00AB2D24">
      <w:pPr>
        <w:ind w:firstLine="880"/>
        <w:jc w:val="center"/>
        <w:rPr>
          <w:rFonts w:ascii="宋体" w:hAnsi="宋体" w:hint="eastAsia"/>
          <w:sz w:val="44"/>
          <w:szCs w:val="44"/>
        </w:rPr>
      </w:pPr>
    </w:p>
    <w:p w14:paraId="24A00314" w14:textId="77777777" w:rsidR="000F69E1" w:rsidRPr="004D5DAD" w:rsidRDefault="000F69E1" w:rsidP="004D5DAD">
      <w:pPr>
        <w:ind w:firstLineChars="0" w:firstLine="0"/>
        <w:jc w:val="center"/>
        <w:rPr>
          <w:rFonts w:ascii="宋体" w:hAnsi="宋体"/>
          <w:b/>
          <w:sz w:val="32"/>
          <w:szCs w:val="24"/>
        </w:rPr>
      </w:pPr>
      <w:r w:rsidRPr="004D5DAD">
        <w:rPr>
          <w:rFonts w:ascii="宋体" w:hAnsi="宋体" w:hint="eastAsia"/>
          <w:b/>
          <w:sz w:val="32"/>
          <w:szCs w:val="24"/>
        </w:rPr>
        <w:t>国能大渡河流域水电开发有限公司</w:t>
      </w:r>
    </w:p>
    <w:p w14:paraId="29A2D9C7" w14:textId="1B2A78C5" w:rsidR="00113FB7" w:rsidRPr="004D5DAD" w:rsidRDefault="00AB2D24" w:rsidP="004D5DAD">
      <w:pPr>
        <w:ind w:firstLineChars="0" w:firstLine="0"/>
        <w:jc w:val="center"/>
        <w:rPr>
          <w:rFonts w:ascii="宋体" w:hAnsi="宋体"/>
          <w:b/>
          <w:sz w:val="32"/>
          <w:szCs w:val="24"/>
        </w:rPr>
        <w:sectPr w:rsidR="00113FB7" w:rsidRPr="004D5DAD" w:rsidSect="00113FB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1"/>
          <w:cols w:space="425"/>
          <w:docGrid w:type="lines" w:linePitch="312"/>
        </w:sectPr>
      </w:pPr>
      <w:r w:rsidRPr="004D5DAD">
        <w:rPr>
          <w:rFonts w:ascii="宋体" w:hAnsi="宋体" w:hint="eastAsia"/>
          <w:b/>
          <w:sz w:val="32"/>
          <w:szCs w:val="24"/>
        </w:rPr>
        <w:t>二〇二</w:t>
      </w:r>
      <w:r w:rsidR="004D5DAD" w:rsidRPr="004D5DAD">
        <w:rPr>
          <w:rFonts w:ascii="宋体" w:hAnsi="宋体" w:hint="eastAsia"/>
          <w:b/>
          <w:sz w:val="32"/>
          <w:szCs w:val="24"/>
        </w:rPr>
        <w:t>六</w:t>
      </w:r>
      <w:r w:rsidR="00312EA8" w:rsidRPr="004D5DAD">
        <w:rPr>
          <w:rFonts w:ascii="宋体" w:hAnsi="宋体" w:hint="eastAsia"/>
          <w:b/>
          <w:sz w:val="32"/>
          <w:szCs w:val="24"/>
        </w:rPr>
        <w:t>年</w:t>
      </w:r>
      <w:r w:rsidR="004D5DAD" w:rsidRPr="004D5DAD">
        <w:rPr>
          <w:rFonts w:ascii="宋体" w:hAnsi="宋体" w:hint="eastAsia"/>
          <w:b/>
          <w:sz w:val="32"/>
          <w:szCs w:val="24"/>
        </w:rPr>
        <w:t>七</w:t>
      </w:r>
      <w:r w:rsidRPr="004D5DAD">
        <w:rPr>
          <w:rFonts w:ascii="宋体" w:hAnsi="宋体" w:hint="eastAsia"/>
          <w:b/>
          <w:sz w:val="32"/>
          <w:szCs w:val="24"/>
        </w:rPr>
        <w:t>月</w:t>
      </w:r>
    </w:p>
    <w:p w14:paraId="67897404" w14:textId="77777777" w:rsidR="00AB2D24" w:rsidRPr="00B509CB" w:rsidRDefault="00C959F1" w:rsidP="003545AF">
      <w:pPr>
        <w:pStyle w:val="1-"/>
      </w:pPr>
      <w:r>
        <w:rPr>
          <w:rFonts w:hint="eastAsia"/>
        </w:rPr>
        <w:lastRenderedPageBreak/>
        <w:t xml:space="preserve"> </w:t>
      </w:r>
      <w:r w:rsidR="00147D12">
        <w:rPr>
          <w:rFonts w:hint="eastAsia"/>
        </w:rPr>
        <w:t>概述</w:t>
      </w:r>
    </w:p>
    <w:p w14:paraId="1F34BDA8" w14:textId="77777777" w:rsidR="00E342FB" w:rsidRDefault="00E342FB" w:rsidP="00E342FB">
      <w:pPr>
        <w:ind w:firstLine="480"/>
      </w:pPr>
      <w:r>
        <w:rPr>
          <w:rFonts w:hint="eastAsia"/>
        </w:rPr>
        <w:t>公众参与是环境影响评价工作的重要组成部分。依据《中华人民共和国环境保护法》《中华人民共和国环境影响评价法》《建设项目环境保护管理条例》、《环境影响评价公众参与办法》（生态环境部令</w:t>
      </w:r>
      <w:r>
        <w:t xml:space="preserve"> </w:t>
      </w:r>
      <w:r>
        <w:t>第</w:t>
      </w:r>
      <w:r>
        <w:t>4</w:t>
      </w:r>
      <w:r>
        <w:t>号）（以下简称</w:t>
      </w:r>
      <w:r>
        <w:rPr>
          <w:rFonts w:hint="eastAsia"/>
        </w:rPr>
        <w:t>“</w:t>
      </w:r>
      <w:r>
        <w:t>办法</w:t>
      </w:r>
      <w:r>
        <w:rPr>
          <w:rFonts w:hint="eastAsia"/>
        </w:rPr>
        <w:t>”</w:t>
      </w:r>
      <w:r>
        <w:t>）</w:t>
      </w:r>
      <w:r>
        <w:rPr>
          <w:rFonts w:hint="eastAsia"/>
        </w:rPr>
        <w:t>等法律法规，开展建设项目环评公众参与，可充分保障公众环境保护知情权、参与权、表达权和监督权。</w:t>
      </w:r>
    </w:p>
    <w:p w14:paraId="455CA7B4" w14:textId="00509EFF" w:rsidR="00924EFB" w:rsidRDefault="00E342FB" w:rsidP="00924EFB">
      <w:pPr>
        <w:pStyle w:val="BD0"/>
        <w:ind w:firstLine="480"/>
        <w:rPr>
          <w:szCs w:val="24"/>
        </w:rPr>
      </w:pPr>
      <w:r w:rsidRPr="00E342FB">
        <w:rPr>
          <w:rFonts w:hint="eastAsia"/>
        </w:rPr>
        <w:t>本次开展环境影响评价公众参与工作的建设项目</w:t>
      </w:r>
      <w:r>
        <w:rPr>
          <w:rFonts w:hint="eastAsia"/>
        </w:rPr>
        <w:t>—大渡河巴底水电站，</w:t>
      </w:r>
      <w:r w:rsidR="00756E85" w:rsidRPr="00756E85">
        <w:rPr>
          <w:rFonts w:hint="eastAsia"/>
        </w:rPr>
        <w:t>是大渡河金川～丹巴河段梯级开发的第二级电站，</w:t>
      </w:r>
      <w:r w:rsidR="009F59B1">
        <w:rPr>
          <w:rFonts w:hint="eastAsia"/>
        </w:rPr>
        <w:t>是大渡河干流</w:t>
      </w:r>
      <w:r w:rsidR="009F59B1">
        <w:rPr>
          <w:rFonts w:hint="eastAsia"/>
        </w:rPr>
        <w:t>2</w:t>
      </w:r>
      <w:r w:rsidR="009F59B1">
        <w:t>8</w:t>
      </w:r>
      <w:r w:rsidR="009F59B1">
        <w:rPr>
          <w:rFonts w:hint="eastAsia"/>
        </w:rPr>
        <w:t>级水电开发中的第</w:t>
      </w:r>
      <w:r w:rsidR="00417EF5">
        <w:t>8</w:t>
      </w:r>
      <w:r w:rsidR="009F59B1">
        <w:rPr>
          <w:rFonts w:hint="eastAsia"/>
        </w:rPr>
        <w:t>级电站，</w:t>
      </w:r>
      <w:r w:rsidR="00924EFB">
        <w:rPr>
          <w:szCs w:val="24"/>
        </w:rPr>
        <w:t>上游与规划的安宁水电站衔接，下游与规划的丹巴水电站衔接，</w:t>
      </w:r>
      <w:r w:rsidR="00756E85" w:rsidRPr="00756E85">
        <w:rPr>
          <w:rFonts w:hint="eastAsia"/>
        </w:rPr>
        <w:t>坝址位于丹巴县骆驼沟沟口上游约</w:t>
      </w:r>
      <w:r w:rsidR="00756E85" w:rsidRPr="00756E85">
        <w:rPr>
          <w:rFonts w:hint="eastAsia"/>
        </w:rPr>
        <w:t>800m</w:t>
      </w:r>
      <w:r w:rsidR="00756E85" w:rsidRPr="00756E85">
        <w:rPr>
          <w:rFonts w:hint="eastAsia"/>
        </w:rPr>
        <w:t>处，坝址以上控制流域面积</w:t>
      </w:r>
      <w:r w:rsidR="00756E85" w:rsidRPr="00756E85">
        <w:rPr>
          <w:rFonts w:hint="eastAsia"/>
        </w:rPr>
        <w:t>42476km</w:t>
      </w:r>
      <w:r w:rsidR="00756E85" w:rsidRPr="00756E85">
        <w:rPr>
          <w:rFonts w:hint="eastAsia"/>
          <w:vertAlign w:val="superscript"/>
        </w:rPr>
        <w:t>2</w:t>
      </w:r>
      <w:r w:rsidR="00756E85" w:rsidRPr="00756E85">
        <w:rPr>
          <w:rFonts w:hint="eastAsia"/>
        </w:rPr>
        <w:t>。</w:t>
      </w:r>
      <w:r w:rsidR="00924EFB">
        <w:t>是以发电为主的</w:t>
      </w:r>
      <w:r w:rsidR="00924EFB">
        <w:rPr>
          <w:szCs w:val="24"/>
        </w:rPr>
        <w:t>二等大（</w:t>
      </w:r>
      <w:r w:rsidR="00924EFB">
        <w:rPr>
          <w:szCs w:val="24"/>
        </w:rPr>
        <w:t>Ⅱ</w:t>
      </w:r>
      <w:r w:rsidR="00924EFB">
        <w:rPr>
          <w:szCs w:val="24"/>
        </w:rPr>
        <w:t>）型</w:t>
      </w:r>
      <w:r w:rsidR="00924EFB">
        <w:t>水电工程。工程采用坝式开发，</w:t>
      </w:r>
      <w:r w:rsidR="008835DE">
        <w:rPr>
          <w:rFonts w:hint="eastAsia"/>
        </w:rPr>
        <w:t>坝型为沥青混凝土心墙堆石坝，</w:t>
      </w:r>
      <w:r w:rsidR="00924EFB">
        <w:t>最大坝高</w:t>
      </w:r>
      <w:r w:rsidR="00924EFB">
        <w:t>97m</w:t>
      </w:r>
      <w:r w:rsidR="00924EFB">
        <w:t>。正常蓄水位</w:t>
      </w:r>
      <w:r w:rsidR="00924EFB">
        <w:t>2078m</w:t>
      </w:r>
      <w:r w:rsidR="00924EFB">
        <w:t>，死水位为</w:t>
      </w:r>
      <w:r w:rsidR="00924EFB">
        <w:t>2073m</w:t>
      </w:r>
      <w:r w:rsidR="00924EFB">
        <w:t>，正常蓄水位以下库容</w:t>
      </w:r>
      <w:r w:rsidR="00924EFB">
        <w:t>1.973</w:t>
      </w:r>
      <w:r w:rsidR="00924EFB">
        <w:t>亿</w:t>
      </w:r>
      <w:r w:rsidR="00924EFB">
        <w:t>m</w:t>
      </w:r>
      <w:r w:rsidR="00924EFB">
        <w:rPr>
          <w:vertAlign w:val="superscript"/>
        </w:rPr>
        <w:t>3</w:t>
      </w:r>
      <w:r w:rsidR="00924EFB">
        <w:t>，调节库容为</w:t>
      </w:r>
      <w:r w:rsidR="00924EFB">
        <w:t>0.396</w:t>
      </w:r>
      <w:r w:rsidR="00924EFB">
        <w:t>亿</w:t>
      </w:r>
      <w:r w:rsidR="00924EFB">
        <w:t>m</w:t>
      </w:r>
      <w:r w:rsidR="00924EFB">
        <w:rPr>
          <w:vertAlign w:val="superscript"/>
        </w:rPr>
        <w:t>3</w:t>
      </w:r>
      <w:r w:rsidR="00924EFB">
        <w:t>，具有日调节性能。电站总装机容量</w:t>
      </w:r>
      <w:r w:rsidR="00924EFB">
        <w:t>720MW</w:t>
      </w:r>
      <w:r w:rsidR="00924EFB">
        <w:t>，</w:t>
      </w:r>
      <w:r w:rsidR="00924EFB">
        <w:rPr>
          <w:szCs w:val="24"/>
        </w:rPr>
        <w:t>多年平均年发电量</w:t>
      </w:r>
      <w:r w:rsidR="00311FD0">
        <w:rPr>
          <w:szCs w:val="21"/>
        </w:rPr>
        <w:t>30.12</w:t>
      </w:r>
      <w:r w:rsidR="00924EFB">
        <w:rPr>
          <w:szCs w:val="24"/>
        </w:rPr>
        <w:t>亿</w:t>
      </w:r>
      <w:proofErr w:type="spellStart"/>
      <w:r w:rsidR="00924EFB">
        <w:rPr>
          <w:kern w:val="0"/>
          <w:szCs w:val="24"/>
        </w:rPr>
        <w:t>kW·h</w:t>
      </w:r>
      <w:proofErr w:type="spellEnd"/>
      <w:r w:rsidR="00924EFB">
        <w:rPr>
          <w:szCs w:val="24"/>
        </w:rPr>
        <w:t>，年利用小时数</w:t>
      </w:r>
      <w:r w:rsidR="00924EFB">
        <w:rPr>
          <w:szCs w:val="21"/>
        </w:rPr>
        <w:t>4</w:t>
      </w:r>
      <w:r w:rsidR="00311FD0">
        <w:rPr>
          <w:szCs w:val="21"/>
        </w:rPr>
        <w:t>183</w:t>
      </w:r>
      <w:r w:rsidR="00924EFB">
        <w:rPr>
          <w:szCs w:val="24"/>
        </w:rPr>
        <w:t>h</w:t>
      </w:r>
      <w:r w:rsidR="00924EFB">
        <w:rPr>
          <w:szCs w:val="24"/>
        </w:rPr>
        <w:t>。</w:t>
      </w:r>
      <w:r w:rsidR="00924EFB">
        <w:rPr>
          <w:kern w:val="0"/>
          <w:szCs w:val="24"/>
          <w:lang w:eastAsia="zh-Hans"/>
        </w:rPr>
        <w:t>枢纽建筑物主要由挡水</w:t>
      </w:r>
      <w:r w:rsidR="00924EFB">
        <w:rPr>
          <w:kern w:val="0"/>
          <w:szCs w:val="24"/>
        </w:rPr>
        <w:t>建筑物</w:t>
      </w:r>
      <w:r w:rsidR="00924EFB">
        <w:rPr>
          <w:kern w:val="0"/>
          <w:szCs w:val="24"/>
          <w:lang w:eastAsia="zh-Hans"/>
        </w:rPr>
        <w:t>、泄</w:t>
      </w:r>
      <w:r w:rsidR="00924EFB">
        <w:rPr>
          <w:kern w:val="0"/>
          <w:szCs w:val="24"/>
        </w:rPr>
        <w:t>水建筑物</w:t>
      </w:r>
      <w:r w:rsidR="00924EFB">
        <w:rPr>
          <w:kern w:val="0"/>
          <w:szCs w:val="24"/>
          <w:lang w:eastAsia="zh-Hans"/>
        </w:rPr>
        <w:t>、</w:t>
      </w:r>
      <w:r w:rsidR="00924EFB">
        <w:rPr>
          <w:kern w:val="0"/>
          <w:szCs w:val="24"/>
        </w:rPr>
        <w:t>输水发电系统及地下</w:t>
      </w:r>
      <w:r w:rsidR="00924EFB">
        <w:rPr>
          <w:kern w:val="0"/>
          <w:szCs w:val="24"/>
          <w:lang w:eastAsia="zh-Hans"/>
        </w:rPr>
        <w:t>厂房等组成。</w:t>
      </w:r>
      <w:r w:rsidR="00924EFB">
        <w:rPr>
          <w:kern w:val="0"/>
          <w:szCs w:val="24"/>
        </w:rPr>
        <w:t>工程总工期</w:t>
      </w:r>
      <w:r w:rsidR="00924EFB">
        <w:rPr>
          <w:kern w:val="0"/>
          <w:szCs w:val="24"/>
        </w:rPr>
        <w:t>6</w:t>
      </w:r>
      <w:r w:rsidR="0090751F">
        <w:rPr>
          <w:kern w:val="0"/>
          <w:szCs w:val="24"/>
        </w:rPr>
        <w:t>6</w:t>
      </w:r>
      <w:r w:rsidR="00924EFB">
        <w:rPr>
          <w:kern w:val="0"/>
          <w:szCs w:val="24"/>
        </w:rPr>
        <w:t>个月。</w:t>
      </w:r>
      <w:r w:rsidR="00924EFB">
        <w:rPr>
          <w:rFonts w:hint="eastAsia"/>
        </w:rPr>
        <w:t>工程涉及四川省</w:t>
      </w:r>
      <w:r w:rsidR="00181AF4">
        <w:rPr>
          <w:rFonts w:hint="eastAsia"/>
        </w:rPr>
        <w:t>两州两县—</w:t>
      </w:r>
      <w:r w:rsidR="00924EFB">
        <w:rPr>
          <w:rFonts w:hint="eastAsia"/>
        </w:rPr>
        <w:t>甘孜州丹巴县和阿坝州金川县。</w:t>
      </w:r>
    </w:p>
    <w:p w14:paraId="0E9A7DC9" w14:textId="0F48D50F" w:rsidR="00082638" w:rsidRDefault="00CA3968" w:rsidP="00082638">
      <w:pPr>
        <w:ind w:firstLine="480"/>
      </w:pPr>
      <w:r w:rsidRPr="004D5049">
        <w:rPr>
          <w:rFonts w:hint="eastAsia"/>
        </w:rPr>
        <w:t>2020</w:t>
      </w:r>
      <w:r w:rsidRPr="004D5049">
        <w:rPr>
          <w:rFonts w:hint="eastAsia"/>
        </w:rPr>
        <w:t>年</w:t>
      </w:r>
      <w:r w:rsidRPr="004D5049">
        <w:rPr>
          <w:rFonts w:hint="eastAsia"/>
        </w:rPr>
        <w:t>1</w:t>
      </w:r>
      <w:r w:rsidR="00746918" w:rsidRPr="004D5049">
        <w:t>1</w:t>
      </w:r>
      <w:r w:rsidR="00905711" w:rsidRPr="004D5049">
        <w:rPr>
          <w:rFonts w:hint="eastAsia"/>
        </w:rPr>
        <w:t>月，国能</w:t>
      </w:r>
      <w:r w:rsidRPr="004D5049">
        <w:rPr>
          <w:rFonts w:hint="eastAsia"/>
        </w:rPr>
        <w:t>大渡河流域水电开发有限公司委托中国电建集团北京勘测设计研究院有限公司（简称“北京院”）编制《大渡河巴底水电站环境影响报告书》。</w:t>
      </w:r>
      <w:r w:rsidR="00690E34" w:rsidRPr="004D5049">
        <w:rPr>
          <w:rFonts w:hint="eastAsia"/>
        </w:rPr>
        <w:t>同月</w:t>
      </w:r>
      <w:r w:rsidRPr="004D5049">
        <w:rPr>
          <w:rFonts w:hint="eastAsia"/>
        </w:rPr>
        <w:t>，</w:t>
      </w:r>
      <w:r w:rsidR="00A15C41" w:rsidRPr="004D5049">
        <w:rPr>
          <w:rFonts w:hint="eastAsia"/>
        </w:rPr>
        <w:t>建设单位</w:t>
      </w:r>
      <w:r w:rsidR="003D0B66" w:rsidRPr="004D5049">
        <w:rPr>
          <w:rFonts w:hint="eastAsia"/>
        </w:rPr>
        <w:t>开展了</w:t>
      </w:r>
      <w:r w:rsidR="00C6031D" w:rsidRPr="004D5049">
        <w:rPr>
          <w:rFonts w:hint="eastAsia"/>
        </w:rPr>
        <w:t>首次环境影响评价信息公示；</w:t>
      </w:r>
      <w:r w:rsidR="00082638" w:rsidRPr="004D5049">
        <w:rPr>
          <w:rFonts w:hint="eastAsia"/>
        </w:rPr>
        <w:t>202</w:t>
      </w:r>
      <w:r w:rsidR="00B95F0B" w:rsidRPr="004D5049">
        <w:t>2</w:t>
      </w:r>
      <w:r w:rsidR="00082638" w:rsidRPr="004D5049">
        <w:rPr>
          <w:rFonts w:hint="eastAsia"/>
        </w:rPr>
        <w:t>年</w:t>
      </w:r>
      <w:r w:rsidR="00B95F0B" w:rsidRPr="004D5049">
        <w:t>10</w:t>
      </w:r>
      <w:r w:rsidR="00082638" w:rsidRPr="004D5049">
        <w:rPr>
          <w:rFonts w:hint="eastAsia"/>
        </w:rPr>
        <w:t>月，北京院编制完成《大渡河巴底水电站环境影响报告书（征求意见稿）》（以下简称“征求意见稿”）。</w:t>
      </w:r>
      <w:r w:rsidR="00C6031D" w:rsidRPr="004D5049">
        <w:rPr>
          <w:rFonts w:hint="eastAsia"/>
        </w:rPr>
        <w:t>同月</w:t>
      </w:r>
      <w:r w:rsidR="00082638" w:rsidRPr="004D5049">
        <w:rPr>
          <w:rFonts w:hint="eastAsia"/>
        </w:rPr>
        <w:t>，</w:t>
      </w:r>
      <w:r w:rsidR="00A15C41" w:rsidRPr="004D5049">
        <w:rPr>
          <w:rFonts w:hint="eastAsia"/>
        </w:rPr>
        <w:t>建设单位</w:t>
      </w:r>
      <w:r w:rsidR="00C6031D" w:rsidRPr="004D5049">
        <w:rPr>
          <w:rFonts w:hint="eastAsia"/>
        </w:rPr>
        <w:t>按照《办法》的要求开展了环境影响评价第二次信息公示；</w:t>
      </w:r>
      <w:r w:rsidR="00082638" w:rsidRPr="004D5049">
        <w:rPr>
          <w:rFonts w:hint="eastAsia"/>
        </w:rPr>
        <w:t>202</w:t>
      </w:r>
      <w:r w:rsidR="00E03AD7" w:rsidRPr="004D5049">
        <w:t>6</w:t>
      </w:r>
      <w:r w:rsidR="00082638" w:rsidRPr="004D5049">
        <w:rPr>
          <w:rFonts w:hint="eastAsia"/>
        </w:rPr>
        <w:t>年</w:t>
      </w:r>
      <w:r w:rsidR="00E03AD7" w:rsidRPr="004D5049">
        <w:t>7</w:t>
      </w:r>
      <w:r w:rsidR="00082638" w:rsidRPr="004D5049">
        <w:rPr>
          <w:rFonts w:hint="eastAsia"/>
        </w:rPr>
        <w:t>月，</w:t>
      </w:r>
      <w:r w:rsidR="00E03AD7" w:rsidRPr="004D5049">
        <w:rPr>
          <w:rFonts w:hint="eastAsia"/>
        </w:rPr>
        <w:t>我</w:t>
      </w:r>
      <w:r w:rsidR="00082638" w:rsidRPr="004D5049">
        <w:rPr>
          <w:rFonts w:hint="eastAsia"/>
        </w:rPr>
        <w:t>单位在</w:t>
      </w:r>
      <w:r w:rsidR="00E03AD7" w:rsidRPr="004D5049">
        <w:rPr>
          <w:rFonts w:hint="eastAsia"/>
        </w:rPr>
        <w:t>四川大渡河巴底水电站</w:t>
      </w:r>
      <w:r w:rsidR="00082638" w:rsidRPr="004D5049">
        <w:rPr>
          <w:rFonts w:hint="eastAsia"/>
        </w:rPr>
        <w:t>环</w:t>
      </w:r>
      <w:r w:rsidR="00E03AD7" w:rsidRPr="004D5049">
        <w:rPr>
          <w:rFonts w:hint="eastAsia"/>
        </w:rPr>
        <w:t>境影响</w:t>
      </w:r>
      <w:r w:rsidR="00082638" w:rsidRPr="004D5049">
        <w:rPr>
          <w:rFonts w:hint="eastAsia"/>
        </w:rPr>
        <w:t>报告书</w:t>
      </w:r>
      <w:r w:rsidR="00E03AD7" w:rsidRPr="004D5049">
        <w:rPr>
          <w:rFonts w:hint="eastAsia"/>
        </w:rPr>
        <w:t>报批前</w:t>
      </w:r>
      <w:r w:rsidR="004D5049" w:rsidRPr="004D5049">
        <w:rPr>
          <w:rFonts w:hint="eastAsia"/>
        </w:rPr>
        <w:t>编制完成了该项目环境影响评价</w:t>
      </w:r>
      <w:r w:rsidR="00082638" w:rsidRPr="004D5049">
        <w:rPr>
          <w:rFonts w:hint="eastAsia"/>
        </w:rPr>
        <w:t>公众参与说明。</w:t>
      </w:r>
    </w:p>
    <w:p w14:paraId="57D82FE1" w14:textId="77777777" w:rsidR="00B6428B" w:rsidRDefault="00082638" w:rsidP="00082638">
      <w:pPr>
        <w:ind w:firstLine="480"/>
        <w:sectPr w:rsidR="00B6428B" w:rsidSect="00113FB7">
          <w:footerReference w:type="default" r:id="rId14"/>
          <w:pgSz w:w="11906" w:h="16838"/>
          <w:pgMar w:top="1440" w:right="1800" w:bottom="1440" w:left="1800" w:header="851" w:footer="992" w:gutter="0"/>
          <w:pgNumType w:start="1"/>
          <w:cols w:space="425"/>
          <w:docGrid w:type="lines" w:linePitch="312"/>
        </w:sectPr>
      </w:pPr>
      <w:r>
        <w:rPr>
          <w:rFonts w:hint="eastAsia"/>
        </w:rPr>
        <w:t>本项目环评通过网络、报纸和张贴告示公示期间，未收到任何社会公众、国家机关、社会团体、企事业单位以及其他组织提出反对工程建设的意见。</w:t>
      </w:r>
    </w:p>
    <w:p w14:paraId="1BB1BCDB" w14:textId="77777777" w:rsidR="00CB3E38" w:rsidRDefault="00B6428B" w:rsidP="003545AF">
      <w:pPr>
        <w:pStyle w:val="1-"/>
      </w:pPr>
      <w:r>
        <w:rPr>
          <w:rFonts w:hint="eastAsia"/>
        </w:rPr>
        <w:lastRenderedPageBreak/>
        <w:t xml:space="preserve"> </w:t>
      </w:r>
      <w:r w:rsidR="00CB3E38">
        <w:rPr>
          <w:rFonts w:hint="eastAsia"/>
        </w:rPr>
        <w:t>首次环境影响评价信息公开情况</w:t>
      </w:r>
    </w:p>
    <w:p w14:paraId="0CA6E98A" w14:textId="77777777" w:rsidR="00CB3E38" w:rsidRDefault="00C959F1" w:rsidP="00C959F1">
      <w:pPr>
        <w:pStyle w:val="2-"/>
      </w:pPr>
      <w:r>
        <w:rPr>
          <w:rFonts w:hint="eastAsia"/>
        </w:rPr>
        <w:t xml:space="preserve"> </w:t>
      </w:r>
      <w:r w:rsidR="00CB3E38">
        <w:rPr>
          <w:rFonts w:hint="eastAsia"/>
        </w:rPr>
        <w:t>公开内容及日期</w:t>
      </w:r>
    </w:p>
    <w:p w14:paraId="7A5A0DA6" w14:textId="77777777" w:rsidR="009F03FC" w:rsidRDefault="009F03FC" w:rsidP="009F03FC">
      <w:pPr>
        <w:ind w:firstLine="480"/>
      </w:pPr>
      <w:r>
        <w:rPr>
          <w:rFonts w:hint="eastAsia"/>
        </w:rPr>
        <w:t>根据《办法》，第九条要求，建设单位应当在确定环境影响报告书编制单位后</w:t>
      </w:r>
      <w:r>
        <w:rPr>
          <w:rFonts w:hint="eastAsia"/>
        </w:rPr>
        <w:t>7</w:t>
      </w:r>
      <w:r>
        <w:rPr>
          <w:rFonts w:hint="eastAsia"/>
        </w:rPr>
        <w:t>个工作日内，通过其网站、建设项目所在地公共媒体网站或者建设项目所在地相关政府网站（以下统称网络平台），公开下列信息：（一）建设项目名称、选址选线、建设内容等基本情况，改建、扩建、迁建项目应当说明现有工程及其环境保护情况；（二）建设单位名称和联系方式；（三）环境影响报告书编制单位的名称；（四）公众意见表的网络链接；（五）提交公众意见表的方式和途径。</w:t>
      </w:r>
    </w:p>
    <w:p w14:paraId="6BCA942F" w14:textId="77777777" w:rsidR="009F03FC" w:rsidRPr="008D548C" w:rsidRDefault="008D548C" w:rsidP="009F03FC">
      <w:pPr>
        <w:ind w:firstLine="480"/>
      </w:pPr>
      <w:r w:rsidRPr="008D548C">
        <w:rPr>
          <w:rFonts w:hint="eastAsia"/>
        </w:rPr>
        <w:t>国能大渡河</w:t>
      </w:r>
      <w:r w:rsidR="009F03FC" w:rsidRPr="008D548C">
        <w:rPr>
          <w:rFonts w:hint="eastAsia"/>
        </w:rPr>
        <w:t>流域水电开发有限公司（以下简称“我公司”）于</w:t>
      </w:r>
      <w:r w:rsidR="009F03FC" w:rsidRPr="008D548C">
        <w:rPr>
          <w:rFonts w:hint="eastAsia"/>
        </w:rPr>
        <w:t>202</w:t>
      </w:r>
      <w:r w:rsidR="009F03FC" w:rsidRPr="008D548C">
        <w:t>0</w:t>
      </w:r>
      <w:r w:rsidR="009F03FC" w:rsidRPr="008D548C">
        <w:rPr>
          <w:rFonts w:hint="eastAsia"/>
        </w:rPr>
        <w:t>年</w:t>
      </w:r>
      <w:r w:rsidR="009F03FC" w:rsidRPr="008D548C">
        <w:t>11</w:t>
      </w:r>
      <w:r w:rsidR="009F03FC" w:rsidRPr="008D548C">
        <w:rPr>
          <w:rFonts w:hint="eastAsia"/>
        </w:rPr>
        <w:t>月</w:t>
      </w:r>
      <w:r w:rsidRPr="008D548C">
        <w:rPr>
          <w:rFonts w:hint="eastAsia"/>
        </w:rPr>
        <w:t>4</w:t>
      </w:r>
      <w:r w:rsidRPr="008D548C">
        <w:rPr>
          <w:rFonts w:hint="eastAsia"/>
        </w:rPr>
        <w:t>日</w:t>
      </w:r>
      <w:r w:rsidR="009F03FC" w:rsidRPr="008D548C">
        <w:rPr>
          <w:rFonts w:hint="eastAsia"/>
        </w:rPr>
        <w:t>委托中国电建集团北京勘测设计研究院有限公司开展本项目环境影响评价工作，</w:t>
      </w:r>
      <w:r w:rsidR="009F03FC" w:rsidRPr="008D548C">
        <w:rPr>
          <w:rFonts w:hint="eastAsia"/>
        </w:rPr>
        <w:t xml:space="preserve">2020 </w:t>
      </w:r>
      <w:r w:rsidR="009F03FC" w:rsidRPr="008D548C">
        <w:rPr>
          <w:rFonts w:hint="eastAsia"/>
        </w:rPr>
        <w:t>年</w:t>
      </w:r>
      <w:r w:rsidR="009F03FC" w:rsidRPr="008D548C">
        <w:rPr>
          <w:rFonts w:hint="eastAsia"/>
        </w:rPr>
        <w:t>11</w:t>
      </w:r>
      <w:r w:rsidR="009F03FC" w:rsidRPr="008D548C">
        <w:rPr>
          <w:rFonts w:hint="eastAsia"/>
        </w:rPr>
        <w:t>月</w:t>
      </w:r>
      <w:r w:rsidR="009F03FC" w:rsidRPr="008D548C">
        <w:rPr>
          <w:rFonts w:hint="eastAsia"/>
        </w:rPr>
        <w:t>5</w:t>
      </w:r>
      <w:r w:rsidR="009F03FC" w:rsidRPr="008D548C">
        <w:rPr>
          <w:rFonts w:hint="eastAsia"/>
        </w:rPr>
        <w:t>日</w:t>
      </w:r>
      <w:r w:rsidR="009F03FC" w:rsidRPr="008D548C">
        <w:rPr>
          <w:rFonts w:hint="eastAsia"/>
        </w:rPr>
        <w:t>~12</w:t>
      </w:r>
      <w:r w:rsidR="009F03FC" w:rsidRPr="008D548C">
        <w:rPr>
          <w:rFonts w:hint="eastAsia"/>
        </w:rPr>
        <w:t>日，建设单位通过网络平台在甘孜州政府网站、金川县政府网站进行首次环境影响评价信息公示，首次环境影响评价信息公开内容为：建设项目的名称及概要、建设单位的名称及联系方式、环评机构的名称及联系方式、环境影响评价的工作程序和主要工作内容，征求意见的主要事项、公众提出意见的主要方式等</w:t>
      </w:r>
      <w:r w:rsidRPr="008D548C">
        <w:rPr>
          <w:rFonts w:hint="eastAsia"/>
        </w:rPr>
        <w:t>，公示时间超过</w:t>
      </w:r>
      <w:r w:rsidRPr="008D548C">
        <w:rPr>
          <w:rFonts w:hint="eastAsia"/>
        </w:rPr>
        <w:t>10</w:t>
      </w:r>
      <w:r w:rsidRPr="008D548C">
        <w:rPr>
          <w:rFonts w:hint="eastAsia"/>
        </w:rPr>
        <w:t>个工作日。</w:t>
      </w:r>
    </w:p>
    <w:p w14:paraId="55A3CB14" w14:textId="77777777" w:rsidR="009F03FC" w:rsidRDefault="009F03FC" w:rsidP="009F03FC">
      <w:pPr>
        <w:ind w:firstLine="480"/>
      </w:pPr>
      <w:r>
        <w:rPr>
          <w:rFonts w:hint="eastAsia"/>
        </w:rPr>
        <w:t>公开内容及日期均符合《办法》</w:t>
      </w:r>
      <w:r w:rsidR="00A8671F">
        <w:rPr>
          <w:rFonts w:hint="eastAsia"/>
        </w:rPr>
        <w:t>的</w:t>
      </w:r>
      <w:r>
        <w:rPr>
          <w:rFonts w:hint="eastAsia"/>
        </w:rPr>
        <w:t>要求。</w:t>
      </w:r>
    </w:p>
    <w:p w14:paraId="07B2AFC9" w14:textId="77777777" w:rsidR="00CB3E38" w:rsidRDefault="00CB3E38" w:rsidP="00C959F1">
      <w:pPr>
        <w:pStyle w:val="2-"/>
      </w:pPr>
      <w:r>
        <w:rPr>
          <w:rFonts w:hint="eastAsia"/>
        </w:rPr>
        <w:t>公开方式</w:t>
      </w:r>
    </w:p>
    <w:p w14:paraId="6D0E6C9C" w14:textId="77777777" w:rsidR="00CB3E38" w:rsidRDefault="00626B66" w:rsidP="00512950">
      <w:pPr>
        <w:pStyle w:val="3-"/>
      </w:pPr>
      <w:r>
        <w:rPr>
          <w:rFonts w:hint="eastAsia"/>
        </w:rPr>
        <w:t xml:space="preserve"> </w:t>
      </w:r>
      <w:r w:rsidR="00CB3E38">
        <w:rPr>
          <w:rFonts w:hint="eastAsia"/>
        </w:rPr>
        <w:t>网</w:t>
      </w:r>
      <w:r w:rsidR="005A2886">
        <w:rPr>
          <w:rFonts w:hint="eastAsia"/>
        </w:rPr>
        <w:t>络</w:t>
      </w:r>
    </w:p>
    <w:p w14:paraId="5D699E85" w14:textId="77777777" w:rsidR="005A2886" w:rsidRDefault="005A2886" w:rsidP="005A2886">
      <w:pPr>
        <w:ind w:firstLine="480"/>
      </w:pPr>
      <w:r>
        <w:rPr>
          <w:rFonts w:hint="eastAsia"/>
        </w:rPr>
        <w:t>根据《办法》第九条要求，</w:t>
      </w:r>
      <w:r w:rsidR="00A15C41">
        <w:rPr>
          <w:rFonts w:hint="eastAsia"/>
        </w:rPr>
        <w:t>建设单位</w:t>
      </w:r>
      <w:r>
        <w:rPr>
          <w:rFonts w:hint="eastAsia"/>
        </w:rPr>
        <w:t>应通过其网站、建设项目所在地公共媒体网站或者建设项目所在地相关政府网站（以下统称网络平台）发布信息公告。</w:t>
      </w:r>
    </w:p>
    <w:p w14:paraId="37F34C47" w14:textId="77777777" w:rsidR="00156D82" w:rsidRDefault="00A15C41" w:rsidP="005A2886">
      <w:pPr>
        <w:ind w:firstLine="480"/>
      </w:pPr>
      <w:r>
        <w:rPr>
          <w:rFonts w:hint="eastAsia"/>
        </w:rPr>
        <w:t>建设单位</w:t>
      </w:r>
      <w:r w:rsidR="00AB1E55">
        <w:rPr>
          <w:rFonts w:hint="eastAsia"/>
        </w:rPr>
        <w:t>于</w:t>
      </w:r>
      <w:r w:rsidR="00AB1E55">
        <w:rPr>
          <w:rFonts w:hint="eastAsia"/>
        </w:rPr>
        <w:t>202</w:t>
      </w:r>
      <w:r w:rsidR="00AB1E55">
        <w:t>0</w:t>
      </w:r>
      <w:r w:rsidR="00AB1E55">
        <w:rPr>
          <w:rFonts w:hint="eastAsia"/>
        </w:rPr>
        <w:t>年</w:t>
      </w:r>
      <w:r w:rsidR="00AB1E55">
        <w:t>11</w:t>
      </w:r>
      <w:r w:rsidR="00AB1E55">
        <w:rPr>
          <w:rFonts w:hint="eastAsia"/>
        </w:rPr>
        <w:t>月</w:t>
      </w:r>
      <w:r w:rsidR="00AB1E55">
        <w:t>5</w:t>
      </w:r>
      <w:r w:rsidR="00AB1E55">
        <w:rPr>
          <w:rFonts w:hint="eastAsia"/>
        </w:rPr>
        <w:t>日至</w:t>
      </w:r>
      <w:r w:rsidR="00AB1E55">
        <w:rPr>
          <w:rFonts w:hint="eastAsia"/>
        </w:rPr>
        <w:t>202</w:t>
      </w:r>
      <w:r w:rsidR="00AB1E55">
        <w:t>0</w:t>
      </w:r>
      <w:r w:rsidR="00AB1E55">
        <w:rPr>
          <w:rFonts w:hint="eastAsia"/>
        </w:rPr>
        <w:t>年</w:t>
      </w:r>
      <w:r w:rsidR="00AB1E55">
        <w:t>11</w:t>
      </w:r>
      <w:r w:rsidR="00AB1E55">
        <w:rPr>
          <w:rFonts w:hint="eastAsia"/>
        </w:rPr>
        <w:t>月</w:t>
      </w:r>
      <w:r w:rsidR="00AB1E55">
        <w:t>12</w:t>
      </w:r>
      <w:r w:rsidR="00AB1E55">
        <w:rPr>
          <w:rFonts w:hint="eastAsia"/>
        </w:rPr>
        <w:t>日</w:t>
      </w:r>
      <w:r w:rsidR="00AB1E55" w:rsidRPr="00CB3E38">
        <w:rPr>
          <w:rFonts w:hint="eastAsia"/>
        </w:rPr>
        <w:t>通过网络平台在甘孜藏族自治州人民政府网站和金川县人民政府网站进行了首次环境影响评价信息公示，公示时间超过</w:t>
      </w:r>
      <w:r w:rsidR="00AB1E55" w:rsidRPr="00CB3E38">
        <w:rPr>
          <w:rFonts w:hint="eastAsia"/>
        </w:rPr>
        <w:t>10</w:t>
      </w:r>
      <w:r w:rsidR="00AB1E55" w:rsidRPr="00CB3E38">
        <w:rPr>
          <w:rFonts w:hint="eastAsia"/>
        </w:rPr>
        <w:t>个工作日。</w:t>
      </w:r>
    </w:p>
    <w:p w14:paraId="0BC21238" w14:textId="77777777" w:rsidR="00156D82" w:rsidRDefault="00156D82" w:rsidP="00156D82">
      <w:pPr>
        <w:ind w:firstLine="480"/>
      </w:pPr>
      <w:r>
        <w:rPr>
          <w:rFonts w:hint="eastAsia"/>
        </w:rPr>
        <w:t>本工程首次环</w:t>
      </w:r>
      <w:proofErr w:type="gramStart"/>
      <w:r>
        <w:rPr>
          <w:rFonts w:hint="eastAsia"/>
        </w:rPr>
        <w:t>评信息</w:t>
      </w:r>
      <w:proofErr w:type="gramEnd"/>
      <w:r>
        <w:rPr>
          <w:rFonts w:hint="eastAsia"/>
        </w:rPr>
        <w:t>公示所依托的载体，选取了建设项目涉及行政区人民政府网站，网站覆盖面广、深受人民群众信赖。本工程信息公告载体选取符合《办法》的要求，以及建设项目涉及区域的实际情况。</w:t>
      </w:r>
    </w:p>
    <w:p w14:paraId="2F419A54" w14:textId="77777777" w:rsidR="00CB3E38" w:rsidRDefault="005A2886" w:rsidP="005A2886">
      <w:pPr>
        <w:ind w:firstLine="480"/>
      </w:pPr>
      <w:r>
        <w:rPr>
          <w:rFonts w:hint="eastAsia"/>
        </w:rPr>
        <w:t>公示网页截图见图</w:t>
      </w:r>
      <w:r w:rsidR="00626B66">
        <w:rPr>
          <w:rFonts w:hint="eastAsia"/>
        </w:rPr>
        <w:t>2</w:t>
      </w:r>
      <w:r w:rsidR="00626B66">
        <w:t>.2</w:t>
      </w:r>
      <w:r w:rsidR="00626B66">
        <w:rPr>
          <w:rFonts w:hint="eastAsia"/>
        </w:rPr>
        <w:t>-</w:t>
      </w:r>
      <w:r>
        <w:rPr>
          <w:rFonts w:hint="eastAsia"/>
        </w:rPr>
        <w:t>1</w:t>
      </w:r>
      <w:r>
        <w:rPr>
          <w:rFonts w:hint="eastAsia"/>
        </w:rPr>
        <w:t>。</w:t>
      </w:r>
    </w:p>
    <w:p w14:paraId="02CA53E6" w14:textId="77777777" w:rsidR="00593ECD" w:rsidRPr="00336D34" w:rsidRDefault="00E85808" w:rsidP="00593ECD">
      <w:pPr>
        <w:ind w:firstLineChars="0" w:firstLine="0"/>
      </w:pPr>
      <w:r>
        <w:rPr>
          <w:noProof/>
        </w:rPr>
        <w:lastRenderedPageBreak/>
        <mc:AlternateContent>
          <mc:Choice Requires="wps">
            <w:drawing>
              <wp:anchor distT="0" distB="0" distL="114300" distR="114300" simplePos="0" relativeHeight="251659264" behindDoc="0" locked="0" layoutInCell="1" allowOverlap="1" wp14:anchorId="2B05A0DF" wp14:editId="11F94250">
                <wp:simplePos x="0" y="0"/>
                <wp:positionH relativeFrom="column">
                  <wp:posOffset>323850</wp:posOffset>
                </wp:positionH>
                <wp:positionV relativeFrom="paragraph">
                  <wp:posOffset>1729740</wp:posOffset>
                </wp:positionV>
                <wp:extent cx="4857750" cy="133350"/>
                <wp:effectExtent l="0" t="0" r="19050" b="19050"/>
                <wp:wrapNone/>
                <wp:docPr id="24" name="矩形 24"/>
                <wp:cNvGraphicFramePr/>
                <a:graphic xmlns:a="http://schemas.openxmlformats.org/drawingml/2006/main">
                  <a:graphicData uri="http://schemas.microsoft.com/office/word/2010/wordprocessingShape">
                    <wps:wsp>
                      <wps:cNvSpPr/>
                      <wps:spPr>
                        <a:xfrm>
                          <a:off x="0" y="0"/>
                          <a:ext cx="4857750" cy="133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56001" id="矩形 24" o:spid="_x0000_s1026" style="position:absolute;left:0;text-align:left;margin-left:25.5pt;margin-top:136.2pt;width:38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" filled="f" strokecolor="red" strokeweight="1pt"/>
            </w:pict>
          </mc:Fallback>
        </mc:AlternateContent>
      </w:r>
      <w:r w:rsidR="00593ECD" w:rsidRPr="00593ECD">
        <w:rPr>
          <w:noProof/>
        </w:rPr>
        <w:drawing>
          <wp:inline distT="0" distB="0" distL="0" distR="0" wp14:anchorId="2271AC7D" wp14:editId="7DF2FE70">
            <wp:extent cx="5296205" cy="2589482"/>
            <wp:effectExtent l="0" t="0" r="0" b="1905"/>
            <wp:docPr id="23" name="图片 23" descr="C:\Users\ZHANGD~1\AppData\Local\Temp\360zip$Temp\360$0\巴底电站公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ANGD~1\AppData\Local\Temp\360zip$Temp\360$0\巴底电站公式.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1878"/>
                    <a:stretch/>
                  </pic:blipFill>
                  <pic:spPr bwMode="auto">
                    <a:xfrm>
                      <a:off x="0" y="0"/>
                      <a:ext cx="5308937" cy="2595707"/>
                    </a:xfrm>
                    <a:prstGeom prst="rect">
                      <a:avLst/>
                    </a:prstGeom>
                    <a:noFill/>
                    <a:ln>
                      <a:noFill/>
                    </a:ln>
                    <a:extLst>
                      <a:ext uri="{53640926-AAD7-44D8-BBD7-CCE9431645EC}">
                        <a14:shadowObscured xmlns:a14="http://schemas.microsoft.com/office/drawing/2010/main"/>
                      </a:ext>
                    </a:extLst>
                  </pic:spPr>
                </pic:pic>
              </a:graphicData>
            </a:graphic>
          </wp:inline>
        </w:drawing>
      </w:r>
    </w:p>
    <w:p w14:paraId="270147B1" w14:textId="77777777" w:rsidR="00B52A5F" w:rsidRPr="00B52A5F" w:rsidRDefault="00B52A5F" w:rsidP="005A2886">
      <w:pPr>
        <w:ind w:firstLineChars="0" w:firstLine="0"/>
        <w:rPr>
          <w:b/>
        </w:rPr>
      </w:pPr>
      <w:r>
        <w:rPr>
          <w:noProof/>
        </w:rPr>
        <w:drawing>
          <wp:inline distT="0" distB="0" distL="0" distR="0" wp14:anchorId="6E181661" wp14:editId="2D1F85A5">
            <wp:extent cx="5274310" cy="2561624"/>
            <wp:effectExtent l="0" t="0" r="2540" b="0"/>
            <wp:docPr id="2" name="图片 2" descr="C:\Users\chendh\AppData\Local\Microsoft\Windows\INetCache\Content.Word\巴底电站公式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endh\AppData\Local\Microsoft\Windows\INetCache\Content.Word\巴底电站公式1.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 r="1202"/>
                    <a:stretch/>
                  </pic:blipFill>
                  <pic:spPr bwMode="auto">
                    <a:xfrm>
                      <a:off x="0" y="0"/>
                      <a:ext cx="5279011" cy="2563907"/>
                    </a:xfrm>
                    <a:prstGeom prst="rect">
                      <a:avLst/>
                    </a:prstGeom>
                    <a:noFill/>
                    <a:ln>
                      <a:noFill/>
                    </a:ln>
                    <a:extLst>
                      <a:ext uri="{53640926-AAD7-44D8-BBD7-CCE9431645EC}">
                        <a14:shadowObscured xmlns:a14="http://schemas.microsoft.com/office/drawing/2010/main"/>
                      </a:ext>
                    </a:extLst>
                  </pic:spPr>
                </pic:pic>
              </a:graphicData>
            </a:graphic>
          </wp:inline>
        </w:drawing>
      </w:r>
    </w:p>
    <w:p w14:paraId="7728206D" w14:textId="77777777" w:rsidR="00B52A5F" w:rsidRDefault="00B52A5F" w:rsidP="005A2886">
      <w:pPr>
        <w:ind w:firstLineChars="0" w:firstLine="0"/>
      </w:pPr>
      <w:r>
        <w:rPr>
          <w:noProof/>
        </w:rPr>
        <w:drawing>
          <wp:inline distT="0" distB="0" distL="0" distR="0" wp14:anchorId="2D56CEE7" wp14:editId="764C4417">
            <wp:extent cx="5274310" cy="2561590"/>
            <wp:effectExtent l="0" t="0" r="2540" b="0"/>
            <wp:docPr id="1" name="图片 1" descr="C:\Users\chendh\AppData\Local\Microsoft\Windows\INetCache\Content.Word\巴底电站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ndh\AppData\Local\Microsoft\Windows\INetCache\Content.Word\巴底电站2.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 r="1202"/>
                    <a:stretch/>
                  </pic:blipFill>
                  <pic:spPr bwMode="auto">
                    <a:xfrm>
                      <a:off x="0" y="0"/>
                      <a:ext cx="5276746" cy="2562773"/>
                    </a:xfrm>
                    <a:prstGeom prst="rect">
                      <a:avLst/>
                    </a:prstGeom>
                    <a:noFill/>
                    <a:ln>
                      <a:noFill/>
                    </a:ln>
                    <a:extLst>
                      <a:ext uri="{53640926-AAD7-44D8-BBD7-CCE9431645EC}">
                        <a14:shadowObscured xmlns:a14="http://schemas.microsoft.com/office/drawing/2010/main"/>
                      </a:ext>
                    </a:extLst>
                  </pic:spPr>
                </pic:pic>
              </a:graphicData>
            </a:graphic>
          </wp:inline>
        </w:drawing>
      </w:r>
    </w:p>
    <w:p w14:paraId="5970DF3F" w14:textId="77777777" w:rsidR="00B52A5F" w:rsidRDefault="00B52A5F" w:rsidP="00B52A5F">
      <w:pPr>
        <w:ind w:firstLine="482"/>
        <w:jc w:val="center"/>
        <w:rPr>
          <w:b/>
        </w:rPr>
      </w:pPr>
      <w:r w:rsidRPr="00B52A5F">
        <w:rPr>
          <w:rFonts w:hint="eastAsia"/>
          <w:b/>
        </w:rPr>
        <w:t>图</w:t>
      </w:r>
      <w:r w:rsidRPr="00B52A5F">
        <w:rPr>
          <w:rFonts w:hint="eastAsia"/>
          <w:b/>
        </w:rPr>
        <w:t>2</w:t>
      </w:r>
      <w:r w:rsidRPr="00B52A5F">
        <w:rPr>
          <w:b/>
        </w:rPr>
        <w:t>.2-</w:t>
      </w:r>
      <w:r w:rsidR="00806945">
        <w:rPr>
          <w:b/>
        </w:rPr>
        <w:t>1</w:t>
      </w:r>
      <w:r w:rsidRPr="00B52A5F">
        <w:rPr>
          <w:b/>
        </w:rPr>
        <w:t xml:space="preserve">  </w:t>
      </w:r>
      <w:r w:rsidRPr="00B52A5F">
        <w:rPr>
          <w:rFonts w:hint="eastAsia"/>
          <w:b/>
        </w:rPr>
        <w:t>甘孜藏族自治州人民政府网站公示</w:t>
      </w:r>
    </w:p>
    <w:p w14:paraId="5A315238" w14:textId="77777777" w:rsidR="00B52A5F" w:rsidRDefault="0091096F" w:rsidP="005A2886">
      <w:pPr>
        <w:ind w:firstLineChars="0" w:firstLine="0"/>
        <w:jc w:val="center"/>
        <w:rPr>
          <w:b/>
        </w:rPr>
      </w:pPr>
      <w:r>
        <w:rPr>
          <w:noProof/>
        </w:rPr>
        <w:lastRenderedPageBreak/>
        <w:drawing>
          <wp:inline distT="0" distB="0" distL="0" distR="0" wp14:anchorId="66DD0DD4" wp14:editId="49687860">
            <wp:extent cx="5295900" cy="2973047"/>
            <wp:effectExtent l="0" t="0" r="0" b="0"/>
            <wp:docPr id="3" name="图片 3" descr="C:\Users\chendh\AppData\Local\Microsoft\Windows\INetCache\Content.Word\金川首次公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hendh\AppData\Local\Microsoft\Windows\INetCache\Content.Word\金川首次公示.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14086" cy="2983256"/>
                    </a:xfrm>
                    <a:prstGeom prst="rect">
                      <a:avLst/>
                    </a:prstGeom>
                    <a:noFill/>
                    <a:ln>
                      <a:noFill/>
                    </a:ln>
                  </pic:spPr>
                </pic:pic>
              </a:graphicData>
            </a:graphic>
          </wp:inline>
        </w:drawing>
      </w:r>
    </w:p>
    <w:p w14:paraId="312C227C" w14:textId="77777777" w:rsidR="0091096F" w:rsidRDefault="0091096F" w:rsidP="00B6428B">
      <w:pPr>
        <w:ind w:firstLineChars="0" w:firstLine="0"/>
        <w:rPr>
          <w:b/>
        </w:rPr>
      </w:pPr>
      <w:r>
        <w:rPr>
          <w:noProof/>
        </w:rPr>
        <w:drawing>
          <wp:inline distT="0" distB="0" distL="0" distR="0" wp14:anchorId="47DEC61A" wp14:editId="4862BB5F">
            <wp:extent cx="5274310" cy="2964327"/>
            <wp:effectExtent l="0" t="0" r="2540" b="7620"/>
            <wp:docPr id="4" name="图片 4" descr="C:\Users\chendh\AppData\Local\Microsoft\Windows\INetCache\Content.Word\金川首次公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hendh\AppData\Local\Microsoft\Windows\INetCache\Content.Word\金川首次公示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2964327"/>
                    </a:xfrm>
                    <a:prstGeom prst="rect">
                      <a:avLst/>
                    </a:prstGeom>
                    <a:noFill/>
                    <a:ln>
                      <a:noFill/>
                    </a:ln>
                  </pic:spPr>
                </pic:pic>
              </a:graphicData>
            </a:graphic>
          </wp:inline>
        </w:drawing>
      </w:r>
    </w:p>
    <w:p w14:paraId="0533B75B" w14:textId="77777777" w:rsidR="0091096F" w:rsidRDefault="0091096F" w:rsidP="00B52A5F">
      <w:pPr>
        <w:ind w:firstLine="482"/>
        <w:jc w:val="center"/>
        <w:rPr>
          <w:b/>
        </w:rPr>
      </w:pPr>
      <w:r>
        <w:rPr>
          <w:rFonts w:hint="eastAsia"/>
          <w:b/>
        </w:rPr>
        <w:t>图</w:t>
      </w:r>
      <w:r>
        <w:rPr>
          <w:rFonts w:hint="eastAsia"/>
          <w:b/>
        </w:rPr>
        <w:t>2</w:t>
      </w:r>
      <w:r>
        <w:rPr>
          <w:b/>
        </w:rPr>
        <w:t>.2-</w:t>
      </w:r>
      <w:r w:rsidR="00806945">
        <w:rPr>
          <w:b/>
        </w:rPr>
        <w:t>2</w:t>
      </w:r>
      <w:r>
        <w:rPr>
          <w:b/>
        </w:rPr>
        <w:t xml:space="preserve">  </w:t>
      </w:r>
      <w:r>
        <w:rPr>
          <w:rFonts w:hint="eastAsia"/>
          <w:b/>
        </w:rPr>
        <w:t>金川县人民政府网站公示截图</w:t>
      </w:r>
    </w:p>
    <w:p w14:paraId="2C0DDC67" w14:textId="77777777" w:rsidR="0091096F" w:rsidRDefault="00346DC0" w:rsidP="00512950">
      <w:pPr>
        <w:pStyle w:val="3-"/>
      </w:pPr>
      <w:r>
        <w:rPr>
          <w:rFonts w:hint="eastAsia"/>
        </w:rPr>
        <w:t xml:space="preserve"> </w:t>
      </w:r>
      <w:r>
        <w:rPr>
          <w:rFonts w:hint="eastAsia"/>
        </w:rPr>
        <w:t>其他</w:t>
      </w:r>
    </w:p>
    <w:p w14:paraId="2ACD13B1" w14:textId="77777777" w:rsidR="00346DC0" w:rsidRPr="00346DC0" w:rsidRDefault="00346DC0" w:rsidP="00346DC0">
      <w:pPr>
        <w:ind w:firstLine="480"/>
      </w:pPr>
      <w:r>
        <w:rPr>
          <w:rFonts w:hint="eastAsia"/>
        </w:rPr>
        <w:t>无</w:t>
      </w:r>
    </w:p>
    <w:p w14:paraId="18793097" w14:textId="77777777" w:rsidR="006064F8" w:rsidRDefault="006064F8" w:rsidP="00C959F1">
      <w:pPr>
        <w:pStyle w:val="2-"/>
      </w:pPr>
      <w:r>
        <w:rPr>
          <w:rFonts w:hint="eastAsia"/>
        </w:rPr>
        <w:t>公众意见情况</w:t>
      </w:r>
    </w:p>
    <w:p w14:paraId="7C49C8AC" w14:textId="77777777" w:rsidR="001E247F" w:rsidRDefault="006064F8" w:rsidP="006064F8">
      <w:pPr>
        <w:ind w:firstLine="480"/>
        <w:sectPr w:rsidR="001E247F">
          <w:pgSz w:w="11906" w:h="16838"/>
          <w:pgMar w:top="1440" w:right="1800" w:bottom="1440" w:left="1800" w:header="851" w:footer="992" w:gutter="0"/>
          <w:cols w:space="425"/>
          <w:docGrid w:type="lines" w:linePitch="312"/>
        </w:sectPr>
      </w:pPr>
      <w:r w:rsidRPr="006064F8">
        <w:rPr>
          <w:rFonts w:hint="eastAsia"/>
        </w:rPr>
        <w:t>首次环境影响评价信息公示期间，环评单位</w:t>
      </w:r>
      <w:r>
        <w:rPr>
          <w:rFonts w:hint="eastAsia"/>
        </w:rPr>
        <w:t>未</w:t>
      </w:r>
      <w:r w:rsidRPr="006064F8">
        <w:rPr>
          <w:rFonts w:hint="eastAsia"/>
        </w:rPr>
        <w:t>收到社会公众反馈的建议和意见</w:t>
      </w:r>
      <w:r>
        <w:rPr>
          <w:rFonts w:hint="eastAsia"/>
        </w:rPr>
        <w:t>。</w:t>
      </w:r>
    </w:p>
    <w:p w14:paraId="35A47B0D" w14:textId="77777777" w:rsidR="00E472ED" w:rsidRDefault="001E247F" w:rsidP="003545AF">
      <w:pPr>
        <w:pStyle w:val="1-"/>
      </w:pPr>
      <w:r>
        <w:rPr>
          <w:rFonts w:hint="eastAsia"/>
        </w:rPr>
        <w:lastRenderedPageBreak/>
        <w:t xml:space="preserve"> </w:t>
      </w:r>
      <w:r w:rsidR="00E472ED" w:rsidRPr="00E472ED">
        <w:rPr>
          <w:rFonts w:hint="eastAsia"/>
        </w:rPr>
        <w:t>征求意见稿公示情况</w:t>
      </w:r>
    </w:p>
    <w:p w14:paraId="02117246" w14:textId="77777777" w:rsidR="00E472ED" w:rsidRDefault="004C6FAF" w:rsidP="00C959F1">
      <w:pPr>
        <w:pStyle w:val="2-"/>
      </w:pPr>
      <w:r>
        <w:rPr>
          <w:rFonts w:hint="eastAsia"/>
        </w:rPr>
        <w:t xml:space="preserve"> </w:t>
      </w:r>
      <w:r w:rsidR="00E472ED" w:rsidRPr="00E472ED">
        <w:rPr>
          <w:rFonts w:hint="eastAsia"/>
        </w:rPr>
        <w:t>公示内容及时限</w:t>
      </w:r>
    </w:p>
    <w:p w14:paraId="7259A505" w14:textId="77777777" w:rsidR="00E472ED" w:rsidRDefault="004C6FAF" w:rsidP="00512950">
      <w:pPr>
        <w:pStyle w:val="3-"/>
      </w:pPr>
      <w:r>
        <w:rPr>
          <w:rFonts w:hint="eastAsia"/>
        </w:rPr>
        <w:t xml:space="preserve"> </w:t>
      </w:r>
      <w:r w:rsidR="00E472ED" w:rsidRPr="00E472ED">
        <w:rPr>
          <w:rFonts w:hint="eastAsia"/>
        </w:rPr>
        <w:t>公示内容</w:t>
      </w:r>
    </w:p>
    <w:p w14:paraId="741C967E" w14:textId="77777777" w:rsidR="00E472ED" w:rsidRDefault="00E472ED" w:rsidP="00E472ED">
      <w:pPr>
        <w:ind w:firstLine="480"/>
      </w:pPr>
      <w:r>
        <w:rPr>
          <w:rFonts w:hint="eastAsia"/>
        </w:rPr>
        <w:t>202</w:t>
      </w:r>
      <w:r>
        <w:t>2</w:t>
      </w:r>
      <w:r>
        <w:rPr>
          <w:rFonts w:hint="eastAsia"/>
        </w:rPr>
        <w:t>年</w:t>
      </w:r>
      <w:r>
        <w:t>10</w:t>
      </w:r>
      <w:r>
        <w:rPr>
          <w:rFonts w:hint="eastAsia"/>
        </w:rPr>
        <w:t>月，环评单位编制完成征求意见稿，根据《</w:t>
      </w:r>
      <w:r w:rsidR="00705E00">
        <w:t>环境影响评价公众参与</w:t>
      </w:r>
      <w:r>
        <w:rPr>
          <w:rFonts w:hint="eastAsia"/>
        </w:rPr>
        <w:t>办法》第十条的要求，公示内容为以下</w:t>
      </w:r>
      <w:r>
        <w:rPr>
          <w:rFonts w:hint="eastAsia"/>
        </w:rPr>
        <w:t>5</w:t>
      </w:r>
      <w:r>
        <w:rPr>
          <w:rFonts w:hint="eastAsia"/>
        </w:rPr>
        <w:t>个方面：</w:t>
      </w:r>
    </w:p>
    <w:p w14:paraId="07C66347" w14:textId="77777777" w:rsidR="00E472ED" w:rsidRDefault="00E472ED" w:rsidP="00E472ED">
      <w:pPr>
        <w:ind w:firstLine="480"/>
      </w:pPr>
      <w:r>
        <w:rPr>
          <w:rFonts w:hint="eastAsia"/>
        </w:rPr>
        <w:t>（</w:t>
      </w:r>
      <w:r>
        <w:rPr>
          <w:rFonts w:hint="eastAsia"/>
        </w:rPr>
        <w:t>1</w:t>
      </w:r>
      <w:r>
        <w:rPr>
          <w:rFonts w:hint="eastAsia"/>
        </w:rPr>
        <w:t>）征求意见稿全文的网络链接及纸质报告书获取方式和途径；</w:t>
      </w:r>
    </w:p>
    <w:p w14:paraId="60DB45E0" w14:textId="77777777" w:rsidR="00E472ED" w:rsidRDefault="00E472ED" w:rsidP="00E472ED">
      <w:pPr>
        <w:ind w:firstLine="480"/>
      </w:pPr>
      <w:r>
        <w:rPr>
          <w:rFonts w:hint="eastAsia"/>
        </w:rPr>
        <w:t>（</w:t>
      </w:r>
      <w:r>
        <w:rPr>
          <w:rFonts w:hint="eastAsia"/>
        </w:rPr>
        <w:t>2</w:t>
      </w:r>
      <w:r>
        <w:rPr>
          <w:rFonts w:hint="eastAsia"/>
        </w:rPr>
        <w:t>）征求意见的公众范围；</w:t>
      </w:r>
    </w:p>
    <w:p w14:paraId="57148D39" w14:textId="77777777" w:rsidR="00E472ED" w:rsidRDefault="00E472ED" w:rsidP="00E472ED">
      <w:pPr>
        <w:ind w:firstLine="480"/>
      </w:pPr>
      <w:r>
        <w:rPr>
          <w:rFonts w:hint="eastAsia"/>
        </w:rPr>
        <w:t>（</w:t>
      </w:r>
      <w:r>
        <w:rPr>
          <w:rFonts w:hint="eastAsia"/>
        </w:rPr>
        <w:t>3</w:t>
      </w:r>
      <w:r>
        <w:rPr>
          <w:rFonts w:hint="eastAsia"/>
        </w:rPr>
        <w:t>）征求意见表的网络链接；</w:t>
      </w:r>
    </w:p>
    <w:p w14:paraId="4A7A9E4C" w14:textId="77777777" w:rsidR="00E472ED" w:rsidRDefault="00E472ED" w:rsidP="00E472ED">
      <w:pPr>
        <w:ind w:firstLine="480"/>
      </w:pPr>
      <w:r>
        <w:rPr>
          <w:rFonts w:hint="eastAsia"/>
        </w:rPr>
        <w:t>（</w:t>
      </w:r>
      <w:r>
        <w:rPr>
          <w:rFonts w:hint="eastAsia"/>
        </w:rPr>
        <w:t>4</w:t>
      </w:r>
      <w:r>
        <w:rPr>
          <w:rFonts w:hint="eastAsia"/>
        </w:rPr>
        <w:t>）公众提出意见的方式和途径；</w:t>
      </w:r>
    </w:p>
    <w:p w14:paraId="5D17943D" w14:textId="77777777" w:rsidR="00E472ED" w:rsidRDefault="00E472ED" w:rsidP="00E472ED">
      <w:pPr>
        <w:ind w:firstLine="480"/>
      </w:pPr>
      <w:r>
        <w:rPr>
          <w:rFonts w:hint="eastAsia"/>
        </w:rPr>
        <w:t>（</w:t>
      </w:r>
      <w:r>
        <w:rPr>
          <w:rFonts w:hint="eastAsia"/>
        </w:rPr>
        <w:t>5</w:t>
      </w:r>
      <w:r>
        <w:rPr>
          <w:rFonts w:hint="eastAsia"/>
        </w:rPr>
        <w:t>）公众提出意见的起止时间。</w:t>
      </w:r>
    </w:p>
    <w:p w14:paraId="6C9EBEB3" w14:textId="77777777" w:rsidR="00E472ED" w:rsidRDefault="004C6FAF" w:rsidP="00512950">
      <w:pPr>
        <w:pStyle w:val="3-"/>
      </w:pPr>
      <w:r>
        <w:rPr>
          <w:rFonts w:hint="eastAsia"/>
        </w:rPr>
        <w:t xml:space="preserve"> </w:t>
      </w:r>
      <w:r w:rsidR="00A36AE9" w:rsidRPr="00A36AE9">
        <w:rPr>
          <w:rFonts w:hint="eastAsia"/>
        </w:rPr>
        <w:t>公示日期</w:t>
      </w:r>
    </w:p>
    <w:p w14:paraId="2106D15D" w14:textId="77777777" w:rsidR="00A36AE9" w:rsidRDefault="00390789" w:rsidP="00A36AE9">
      <w:pPr>
        <w:ind w:firstLine="480"/>
      </w:pPr>
      <w:r>
        <w:rPr>
          <w:rFonts w:hint="eastAsia"/>
        </w:rPr>
        <w:t>（</w:t>
      </w:r>
      <w:r>
        <w:rPr>
          <w:rFonts w:hint="eastAsia"/>
        </w:rPr>
        <w:t>1</w:t>
      </w:r>
      <w:r>
        <w:rPr>
          <w:rFonts w:hint="eastAsia"/>
        </w:rPr>
        <w:t>）网络平台公示：</w:t>
      </w:r>
      <w:r w:rsidR="00A36AE9" w:rsidRPr="00A36AE9">
        <w:rPr>
          <w:rFonts w:hint="eastAsia"/>
        </w:rPr>
        <w:t>2022</w:t>
      </w:r>
      <w:r w:rsidR="00A36AE9" w:rsidRPr="00A36AE9">
        <w:rPr>
          <w:rFonts w:hint="eastAsia"/>
        </w:rPr>
        <w:t>年</w:t>
      </w:r>
      <w:r w:rsidR="00A36AE9" w:rsidRPr="00A36AE9">
        <w:rPr>
          <w:rFonts w:hint="eastAsia"/>
        </w:rPr>
        <w:t>10</w:t>
      </w:r>
      <w:r w:rsidR="00A36AE9" w:rsidRPr="00A36AE9">
        <w:rPr>
          <w:rFonts w:hint="eastAsia"/>
        </w:rPr>
        <w:t>月</w:t>
      </w:r>
      <w:r w:rsidR="00A36AE9" w:rsidRPr="00A36AE9">
        <w:rPr>
          <w:rFonts w:hint="eastAsia"/>
        </w:rPr>
        <w:t>25</w:t>
      </w:r>
      <w:r w:rsidR="00A36AE9" w:rsidRPr="00A36AE9">
        <w:rPr>
          <w:rFonts w:hint="eastAsia"/>
        </w:rPr>
        <w:t>日</w:t>
      </w:r>
      <w:r w:rsidR="00A36AE9" w:rsidRPr="00A36AE9">
        <w:rPr>
          <w:rFonts w:hint="eastAsia"/>
        </w:rPr>
        <w:t>~11</w:t>
      </w:r>
      <w:r w:rsidR="00A36AE9" w:rsidRPr="00A36AE9">
        <w:rPr>
          <w:rFonts w:hint="eastAsia"/>
        </w:rPr>
        <w:t>月</w:t>
      </w:r>
      <w:r w:rsidR="00A36AE9" w:rsidRPr="00A36AE9">
        <w:rPr>
          <w:rFonts w:hint="eastAsia"/>
        </w:rPr>
        <w:t>2</w:t>
      </w:r>
      <w:r w:rsidR="00A36AE9" w:rsidRPr="00A36AE9">
        <w:rPr>
          <w:rFonts w:hint="eastAsia"/>
        </w:rPr>
        <w:t>日，建设单位在阿坝藏族羌族自治州人民政府、甘孜藏族自治州人民政府、丹巴县人民政府、金川县人民政府网站对征求意见稿进行网络公示，公示时间为</w:t>
      </w:r>
      <w:r w:rsidR="00A36AE9" w:rsidRPr="00A36AE9">
        <w:rPr>
          <w:rFonts w:hint="eastAsia"/>
        </w:rPr>
        <w:t>10</w:t>
      </w:r>
      <w:r w:rsidR="00A36AE9" w:rsidRPr="00A36AE9">
        <w:rPr>
          <w:rFonts w:hint="eastAsia"/>
        </w:rPr>
        <w:t>个工作日。</w:t>
      </w:r>
    </w:p>
    <w:p w14:paraId="1D9AABD6" w14:textId="77777777" w:rsidR="00390789" w:rsidRDefault="00390789" w:rsidP="00390789">
      <w:pPr>
        <w:ind w:firstLine="480"/>
      </w:pPr>
      <w:r>
        <w:rPr>
          <w:rFonts w:hint="eastAsia"/>
        </w:rPr>
        <w:t>（</w:t>
      </w:r>
      <w:r>
        <w:rPr>
          <w:rFonts w:hint="eastAsia"/>
        </w:rPr>
        <w:t>2</w:t>
      </w:r>
      <w:r>
        <w:rPr>
          <w:rFonts w:hint="eastAsia"/>
        </w:rPr>
        <w:t>）报纸公示：网络公示期间，建设单位分别在阿坝日报、甘孜日报进行</w:t>
      </w:r>
      <w:r>
        <w:rPr>
          <w:rFonts w:hint="eastAsia"/>
        </w:rPr>
        <w:t>2</w:t>
      </w:r>
      <w:r>
        <w:rPr>
          <w:rFonts w:hint="eastAsia"/>
        </w:rPr>
        <w:t>轮信息公示。公示具体时间如下：</w:t>
      </w:r>
    </w:p>
    <w:p w14:paraId="51BEFC6B" w14:textId="77777777" w:rsidR="00A16A3C" w:rsidRDefault="00A16A3C" w:rsidP="00390789">
      <w:pPr>
        <w:ind w:firstLine="480"/>
      </w:pPr>
      <w:r>
        <w:rPr>
          <w:rFonts w:hint="eastAsia"/>
        </w:rPr>
        <w:t>2</w:t>
      </w:r>
      <w:r>
        <w:t>022</w:t>
      </w:r>
      <w:r>
        <w:rPr>
          <w:rFonts w:hint="eastAsia"/>
        </w:rPr>
        <w:t>年</w:t>
      </w:r>
      <w:r>
        <w:rPr>
          <w:rFonts w:hint="eastAsia"/>
        </w:rPr>
        <w:t>1</w:t>
      </w:r>
      <w:r>
        <w:t>0</w:t>
      </w:r>
      <w:r>
        <w:rPr>
          <w:rFonts w:hint="eastAsia"/>
        </w:rPr>
        <w:t>月</w:t>
      </w:r>
      <w:r>
        <w:rPr>
          <w:rFonts w:hint="eastAsia"/>
        </w:rPr>
        <w:t>2</w:t>
      </w:r>
      <w:r>
        <w:t>5</w:t>
      </w:r>
      <w:r>
        <w:rPr>
          <w:rFonts w:hint="eastAsia"/>
        </w:rPr>
        <w:t>日，甘孜日报进行了征求意见稿信息公示。</w:t>
      </w:r>
    </w:p>
    <w:p w14:paraId="26E6803F" w14:textId="77777777" w:rsidR="00390789" w:rsidRDefault="00390789" w:rsidP="00390789">
      <w:pPr>
        <w:ind w:firstLine="480"/>
      </w:pPr>
      <w:r>
        <w:rPr>
          <w:rFonts w:hint="eastAsia"/>
        </w:rPr>
        <w:t>202</w:t>
      </w:r>
      <w:r w:rsidR="00A16A3C">
        <w:t>2</w:t>
      </w:r>
      <w:r>
        <w:rPr>
          <w:rFonts w:hint="eastAsia"/>
        </w:rPr>
        <w:t>年</w:t>
      </w:r>
      <w:r w:rsidR="00A16A3C">
        <w:t>10</w:t>
      </w:r>
      <w:r>
        <w:rPr>
          <w:rFonts w:hint="eastAsia"/>
        </w:rPr>
        <w:t>月</w:t>
      </w:r>
      <w:r w:rsidR="00A16A3C">
        <w:t>31</w:t>
      </w:r>
      <w:r>
        <w:rPr>
          <w:rFonts w:hint="eastAsia"/>
        </w:rPr>
        <w:t>日和</w:t>
      </w:r>
      <w:r w:rsidR="00A16A3C">
        <w:t>11</w:t>
      </w:r>
      <w:r>
        <w:rPr>
          <w:rFonts w:hint="eastAsia"/>
        </w:rPr>
        <w:t>月</w:t>
      </w:r>
      <w:r w:rsidR="00A16A3C">
        <w:t>2</w:t>
      </w:r>
      <w:r>
        <w:rPr>
          <w:rFonts w:hint="eastAsia"/>
        </w:rPr>
        <w:t>日，</w:t>
      </w:r>
      <w:r w:rsidR="00A16A3C">
        <w:rPr>
          <w:rFonts w:hint="eastAsia"/>
        </w:rPr>
        <w:t>阿坝</w:t>
      </w:r>
      <w:r>
        <w:rPr>
          <w:rFonts w:hint="eastAsia"/>
        </w:rPr>
        <w:t>日报进行了征求意见稿信息公示。</w:t>
      </w:r>
    </w:p>
    <w:p w14:paraId="73D2AF86" w14:textId="77777777" w:rsidR="00390789" w:rsidRDefault="00A16A3C" w:rsidP="00505502">
      <w:pPr>
        <w:ind w:firstLine="480"/>
      </w:pPr>
      <w:r>
        <w:rPr>
          <w:rFonts w:hint="eastAsia"/>
        </w:rPr>
        <w:t>（</w:t>
      </w:r>
      <w:r>
        <w:rPr>
          <w:rFonts w:hint="eastAsia"/>
        </w:rPr>
        <w:t>3</w:t>
      </w:r>
      <w:r>
        <w:rPr>
          <w:rFonts w:hint="eastAsia"/>
        </w:rPr>
        <w:t>）张贴公告：对乡镇的信息公示采取张贴公告的方式，于</w:t>
      </w:r>
      <w:r>
        <w:rPr>
          <w:rFonts w:hint="eastAsia"/>
        </w:rPr>
        <w:t>202</w:t>
      </w:r>
      <w:r w:rsidR="00505502">
        <w:t>2</w:t>
      </w:r>
      <w:r>
        <w:rPr>
          <w:rFonts w:hint="eastAsia"/>
        </w:rPr>
        <w:t>年</w:t>
      </w:r>
      <w:r w:rsidR="00C96CBC">
        <w:t>1</w:t>
      </w:r>
      <w:r w:rsidR="00B278EE">
        <w:t>0</w:t>
      </w:r>
      <w:r>
        <w:rPr>
          <w:rFonts w:hint="eastAsia"/>
        </w:rPr>
        <w:t>月</w:t>
      </w:r>
      <w:r w:rsidR="00B278EE">
        <w:t>25</w:t>
      </w:r>
      <w:r w:rsidR="00B278EE" w:rsidRPr="00A426F6">
        <w:rPr>
          <w:rFonts w:cs="Times New Roman"/>
        </w:rPr>
        <w:t>~</w:t>
      </w:r>
      <w:r w:rsidR="00B278EE">
        <w:t>29</w:t>
      </w:r>
      <w:r w:rsidR="00B278EE">
        <w:rPr>
          <w:rFonts w:hint="eastAsia"/>
        </w:rPr>
        <w:t>日，在甘孜州康定、丹巴县、阿坝州马尔康、金川县</w:t>
      </w:r>
      <w:r>
        <w:rPr>
          <w:rFonts w:hint="eastAsia"/>
        </w:rPr>
        <w:t>公示栏张贴征求意见稿信息公</w:t>
      </w:r>
      <w:r w:rsidR="00505502">
        <w:rPr>
          <w:rFonts w:hint="eastAsia"/>
        </w:rPr>
        <w:t>示，公示时间为</w:t>
      </w:r>
      <w:r w:rsidR="00505502">
        <w:rPr>
          <w:rFonts w:hint="eastAsia"/>
        </w:rPr>
        <w:t>10</w:t>
      </w:r>
      <w:r w:rsidR="00505502">
        <w:rPr>
          <w:rFonts w:hint="eastAsia"/>
        </w:rPr>
        <w:t>个工作日。</w:t>
      </w:r>
    </w:p>
    <w:p w14:paraId="74A4A22F" w14:textId="77777777" w:rsidR="009C0459" w:rsidRDefault="004C6FAF" w:rsidP="00512950">
      <w:pPr>
        <w:pStyle w:val="3-"/>
      </w:pPr>
      <w:r>
        <w:rPr>
          <w:rFonts w:hint="eastAsia"/>
        </w:rPr>
        <w:t xml:space="preserve"> </w:t>
      </w:r>
      <w:r w:rsidR="009C0459" w:rsidRPr="009C0459">
        <w:rPr>
          <w:rFonts w:hint="eastAsia"/>
        </w:rPr>
        <w:t>公示内容及日期的符合性分析</w:t>
      </w:r>
    </w:p>
    <w:p w14:paraId="6AEEE4AD" w14:textId="77777777" w:rsidR="009C0459" w:rsidRDefault="009C0459" w:rsidP="009C0459">
      <w:pPr>
        <w:ind w:firstLine="480"/>
      </w:pPr>
      <w:r>
        <w:rPr>
          <w:rFonts w:hint="eastAsia"/>
        </w:rPr>
        <w:t>根据《</w:t>
      </w:r>
      <w:r w:rsidR="004B2BD4">
        <w:t>环境影响评价公众参与</w:t>
      </w:r>
      <w:r>
        <w:rPr>
          <w:rFonts w:hint="eastAsia"/>
        </w:rPr>
        <w:t>办法》第十条：“建设项目环境影响报告书征求意见稿形成后，建设单位应当公开下列信息，征求与该建设项目环境影响有关的意见：（一）环境影响报告书征求意见稿全文的网络链接及查阅纸质报告书的方式和途径；（二）征求意见的公众范围；（三）公众意见表的网络链接；（四）</w:t>
      </w:r>
      <w:r>
        <w:rPr>
          <w:rFonts w:hint="eastAsia"/>
        </w:rPr>
        <w:lastRenderedPageBreak/>
        <w:t>公众提出意见的方式和途径；（五）公众提出意见的起止时间。建设单位征求公众意见的期限不得少于</w:t>
      </w:r>
      <w:r>
        <w:rPr>
          <w:rFonts w:hint="eastAsia"/>
        </w:rPr>
        <w:t>10</w:t>
      </w:r>
      <w:r>
        <w:rPr>
          <w:rFonts w:hint="eastAsia"/>
        </w:rPr>
        <w:t>个工作日。”第十一条：“依照本办法第十条规定应当公开的信息，建设单位应当通过三种方式同步公开</w:t>
      </w:r>
      <w:r w:rsidRPr="00BF10EA">
        <w:rPr>
          <w:rFonts w:ascii="宋体" w:hAnsi="宋体" w:hint="eastAsia"/>
        </w:rPr>
        <w:t>......</w:t>
      </w:r>
      <w:r>
        <w:rPr>
          <w:rFonts w:hint="eastAsia"/>
        </w:rPr>
        <w:t>”。</w:t>
      </w:r>
    </w:p>
    <w:p w14:paraId="69C7A792" w14:textId="77777777" w:rsidR="009C0459" w:rsidRDefault="009C0459" w:rsidP="009C0459">
      <w:pPr>
        <w:ind w:firstLine="480"/>
      </w:pPr>
      <w:r>
        <w:rPr>
          <w:rFonts w:hint="eastAsia"/>
        </w:rPr>
        <w:t>大渡河巴底水电站工程征求意见稿信息公示是在环评单位完成征求意见稿后通过网络平台、报刊和现场张贴方式同步开展的工作，征求意见稿信息公示内容和公示日期均符合《</w:t>
      </w:r>
      <w:r w:rsidR="00BD305C">
        <w:rPr>
          <w:rFonts w:hint="eastAsia"/>
        </w:rPr>
        <w:t>环境影响评价公众参与</w:t>
      </w:r>
      <w:r>
        <w:rPr>
          <w:rFonts w:hint="eastAsia"/>
        </w:rPr>
        <w:t>办法》要求。</w:t>
      </w:r>
    </w:p>
    <w:p w14:paraId="2B748D71" w14:textId="77777777" w:rsidR="00196D8C" w:rsidRDefault="00196D8C" w:rsidP="00C959F1">
      <w:pPr>
        <w:pStyle w:val="2-"/>
      </w:pPr>
      <w:r w:rsidRPr="00196D8C">
        <w:rPr>
          <w:rFonts w:hint="eastAsia"/>
        </w:rPr>
        <w:t>公开方式</w:t>
      </w:r>
    </w:p>
    <w:p w14:paraId="3162F621" w14:textId="77777777" w:rsidR="00196D8C" w:rsidRDefault="00E06875" w:rsidP="00512950">
      <w:pPr>
        <w:pStyle w:val="3-"/>
      </w:pPr>
      <w:r>
        <w:rPr>
          <w:rFonts w:hint="eastAsia"/>
        </w:rPr>
        <w:t xml:space="preserve"> </w:t>
      </w:r>
      <w:r w:rsidR="00657D21">
        <w:rPr>
          <w:rFonts w:hint="eastAsia"/>
        </w:rPr>
        <w:t>网络</w:t>
      </w:r>
    </w:p>
    <w:p w14:paraId="3C890DCE" w14:textId="77777777" w:rsidR="009857FF" w:rsidRDefault="009857FF" w:rsidP="009857FF">
      <w:pPr>
        <w:ind w:firstLine="480"/>
      </w:pPr>
      <w:r>
        <w:rPr>
          <w:rFonts w:hint="eastAsia"/>
        </w:rPr>
        <w:t>根据《环境影响评价公众参与办法》第十一条要求，依照本办法第十条规定应当公开的信息，建设单位应当通过下列三种方式同步公开：（一）通过网络平台公开，且持续公开期限</w:t>
      </w:r>
      <w:proofErr w:type="gramStart"/>
      <w:r>
        <w:rPr>
          <w:rFonts w:hint="eastAsia"/>
        </w:rPr>
        <w:t>不</w:t>
      </w:r>
      <w:proofErr w:type="gramEnd"/>
      <w:r>
        <w:rPr>
          <w:rFonts w:hint="eastAsia"/>
        </w:rPr>
        <w:t>的少于</w:t>
      </w:r>
      <w:r>
        <w:rPr>
          <w:rFonts w:hint="eastAsia"/>
        </w:rPr>
        <w:t>10</w:t>
      </w:r>
      <w:r>
        <w:rPr>
          <w:rFonts w:hint="eastAsia"/>
        </w:rPr>
        <w:t>个工作日；（二）通过建设项目所在地公众易于接触的报纸公开，且在征求意见的</w:t>
      </w:r>
      <w:r>
        <w:rPr>
          <w:rFonts w:hint="eastAsia"/>
        </w:rPr>
        <w:t>10</w:t>
      </w:r>
      <w:r>
        <w:rPr>
          <w:rFonts w:hint="eastAsia"/>
        </w:rPr>
        <w:t>个工作日内公开信息不得少于</w:t>
      </w:r>
      <w:r>
        <w:rPr>
          <w:rFonts w:hint="eastAsia"/>
        </w:rPr>
        <w:t>2</w:t>
      </w:r>
      <w:r>
        <w:rPr>
          <w:rFonts w:hint="eastAsia"/>
        </w:rPr>
        <w:t>次；（三）通过在建设项目所在地公众易于知悉的场所张贴公告的方式公开，且持续公开期限</w:t>
      </w:r>
      <w:proofErr w:type="gramStart"/>
      <w:r>
        <w:rPr>
          <w:rFonts w:hint="eastAsia"/>
        </w:rPr>
        <w:t>不</w:t>
      </w:r>
      <w:proofErr w:type="gramEnd"/>
      <w:r>
        <w:rPr>
          <w:rFonts w:hint="eastAsia"/>
        </w:rPr>
        <w:t>的少于</w:t>
      </w:r>
      <w:r>
        <w:rPr>
          <w:rFonts w:hint="eastAsia"/>
        </w:rPr>
        <w:t>10</w:t>
      </w:r>
      <w:r>
        <w:rPr>
          <w:rFonts w:hint="eastAsia"/>
        </w:rPr>
        <w:t>个工作日。鼓励建设单位通过广播、电视、微信、</w:t>
      </w:r>
      <w:proofErr w:type="gramStart"/>
      <w:r>
        <w:rPr>
          <w:rFonts w:hint="eastAsia"/>
        </w:rPr>
        <w:t>微博及其</w:t>
      </w:r>
      <w:proofErr w:type="gramEnd"/>
      <w:r>
        <w:rPr>
          <w:rFonts w:hint="eastAsia"/>
        </w:rPr>
        <w:t>他新媒体等多种形式发布本办法第十条规定的信息。</w:t>
      </w:r>
    </w:p>
    <w:p w14:paraId="70E36C0D" w14:textId="77777777" w:rsidR="009857FF" w:rsidRPr="009857FF" w:rsidRDefault="009857FF" w:rsidP="009857FF">
      <w:pPr>
        <w:ind w:firstLine="480"/>
      </w:pPr>
      <w:r>
        <w:rPr>
          <w:rFonts w:hint="eastAsia"/>
        </w:rPr>
        <w:t>大渡河巴底水电站工程征求意见</w:t>
      </w:r>
      <w:proofErr w:type="gramStart"/>
      <w:r>
        <w:rPr>
          <w:rFonts w:hint="eastAsia"/>
        </w:rPr>
        <w:t>稿公众</w:t>
      </w:r>
      <w:proofErr w:type="gramEnd"/>
      <w:r>
        <w:rPr>
          <w:rFonts w:hint="eastAsia"/>
        </w:rPr>
        <w:t>参与，分别依托网络平台、报纸和张贴公告三种方式开展工作：网络公示选取了建设项目涉及行政区的人民政府网站，网络为覆盖面广、深受人民群众信赖的公共媒体；报刊选取了项目涉及区域省（市）级报刊，发行量大，公众易获取；张贴告示选择了工程线路及施工</w:t>
      </w:r>
      <w:proofErr w:type="gramStart"/>
      <w:r>
        <w:rPr>
          <w:rFonts w:hint="eastAsia"/>
        </w:rPr>
        <w:t>布置区</w:t>
      </w:r>
      <w:proofErr w:type="gramEnd"/>
      <w:r>
        <w:rPr>
          <w:rFonts w:hint="eastAsia"/>
        </w:rPr>
        <w:t>直接涉及的乡镇宣传栏及公共场所醒目处，覆盖面广，便于当地干部群众知悉。因此，大渡河巴底水电站征求意见</w:t>
      </w:r>
      <w:proofErr w:type="gramStart"/>
      <w:r>
        <w:rPr>
          <w:rFonts w:hint="eastAsia"/>
        </w:rPr>
        <w:t>稿信息</w:t>
      </w:r>
      <w:proofErr w:type="gramEnd"/>
      <w:r>
        <w:rPr>
          <w:rFonts w:hint="eastAsia"/>
        </w:rPr>
        <w:t>公示载体选择符合</w:t>
      </w:r>
      <w:proofErr w:type="gramStart"/>
      <w:r>
        <w:rPr>
          <w:rFonts w:hint="eastAsia"/>
        </w:rPr>
        <w:t>《《</w:t>
      </w:r>
      <w:proofErr w:type="gramEnd"/>
      <w:r>
        <w:rPr>
          <w:rFonts w:hint="eastAsia"/>
        </w:rPr>
        <w:t>环境影响评价公众参与办法</w:t>
      </w:r>
      <w:proofErr w:type="gramStart"/>
      <w:r>
        <w:rPr>
          <w:rFonts w:hint="eastAsia"/>
        </w:rPr>
        <w:t>》</w:t>
      </w:r>
      <w:proofErr w:type="gramEnd"/>
      <w:r>
        <w:rPr>
          <w:rFonts w:hint="eastAsia"/>
        </w:rPr>
        <w:t>要求。</w:t>
      </w:r>
    </w:p>
    <w:p w14:paraId="5FB53538" w14:textId="77777777" w:rsidR="00196D8C" w:rsidRDefault="00196D8C" w:rsidP="00196D8C">
      <w:pPr>
        <w:ind w:firstLine="480"/>
      </w:pPr>
      <w:r w:rsidRPr="00196D8C">
        <w:rPr>
          <w:rFonts w:hint="eastAsia"/>
        </w:rPr>
        <w:t>2022</w:t>
      </w:r>
      <w:r w:rsidRPr="00196D8C">
        <w:rPr>
          <w:rFonts w:hint="eastAsia"/>
        </w:rPr>
        <w:t>年</w:t>
      </w:r>
      <w:r w:rsidRPr="00196D8C">
        <w:rPr>
          <w:rFonts w:hint="eastAsia"/>
        </w:rPr>
        <w:t>10</w:t>
      </w:r>
      <w:r w:rsidRPr="00196D8C">
        <w:rPr>
          <w:rFonts w:hint="eastAsia"/>
        </w:rPr>
        <w:t>月</w:t>
      </w:r>
      <w:r w:rsidRPr="00196D8C">
        <w:rPr>
          <w:rFonts w:hint="eastAsia"/>
        </w:rPr>
        <w:t>25</w:t>
      </w:r>
      <w:r w:rsidRPr="00196D8C">
        <w:rPr>
          <w:rFonts w:hint="eastAsia"/>
        </w:rPr>
        <w:t>日</w:t>
      </w:r>
      <w:r w:rsidRPr="00196D8C">
        <w:rPr>
          <w:rFonts w:hint="eastAsia"/>
        </w:rPr>
        <w:t>~11</w:t>
      </w:r>
      <w:r w:rsidRPr="00196D8C">
        <w:rPr>
          <w:rFonts w:hint="eastAsia"/>
        </w:rPr>
        <w:t>月</w:t>
      </w:r>
      <w:r w:rsidRPr="00196D8C">
        <w:rPr>
          <w:rFonts w:hint="eastAsia"/>
        </w:rPr>
        <w:t>2</w:t>
      </w:r>
      <w:r w:rsidRPr="00196D8C">
        <w:rPr>
          <w:rFonts w:hint="eastAsia"/>
        </w:rPr>
        <w:t>日，建设单位在阿坝藏族羌族自治州人民政府、甘孜藏族自治州人民政府、丹巴县人民政府、金川县人民政府网站对征求意见稿进行网络公示，公示时间为</w:t>
      </w:r>
      <w:r w:rsidRPr="00196D8C">
        <w:rPr>
          <w:rFonts w:hint="eastAsia"/>
        </w:rPr>
        <w:t>10</w:t>
      </w:r>
      <w:r w:rsidR="00BF10EA">
        <w:rPr>
          <w:rFonts w:hint="eastAsia"/>
        </w:rPr>
        <w:t>个工作日。</w:t>
      </w:r>
      <w:r w:rsidRPr="00196D8C">
        <w:rPr>
          <w:rFonts w:hint="eastAsia"/>
        </w:rPr>
        <w:t>公示网址及截图如下：</w:t>
      </w:r>
    </w:p>
    <w:p w14:paraId="45C780FB" w14:textId="77777777" w:rsidR="00196D8C" w:rsidRDefault="00196D8C" w:rsidP="00196D8C">
      <w:pPr>
        <w:ind w:firstLine="482"/>
        <w:rPr>
          <w:b/>
        </w:rPr>
      </w:pPr>
      <w:r w:rsidRPr="00196D8C">
        <w:rPr>
          <w:rFonts w:hint="eastAsia"/>
          <w:b/>
        </w:rPr>
        <w:t>公示网址：</w:t>
      </w:r>
    </w:p>
    <w:p w14:paraId="11ABFCA5" w14:textId="77777777" w:rsidR="00196D8C" w:rsidRDefault="00196D8C" w:rsidP="00196D8C">
      <w:pPr>
        <w:ind w:firstLine="480"/>
      </w:pPr>
      <w:r>
        <w:rPr>
          <w:rFonts w:hint="eastAsia"/>
        </w:rPr>
        <w:t>（</w:t>
      </w:r>
      <w:r>
        <w:rPr>
          <w:rFonts w:hint="eastAsia"/>
        </w:rPr>
        <w:t>1</w:t>
      </w:r>
      <w:r>
        <w:rPr>
          <w:rFonts w:hint="eastAsia"/>
        </w:rPr>
        <w:t>）</w:t>
      </w:r>
      <w:r w:rsidRPr="00196D8C">
        <w:rPr>
          <w:rFonts w:hint="eastAsia"/>
        </w:rPr>
        <w:t>阿坝藏族羌族自治州人民政府</w:t>
      </w:r>
      <w:r>
        <w:rPr>
          <w:rFonts w:hint="eastAsia"/>
        </w:rPr>
        <w:t>网站公示网址：</w:t>
      </w:r>
    </w:p>
    <w:p w14:paraId="0E080928" w14:textId="77777777" w:rsidR="00196D8C" w:rsidRDefault="00327BF4" w:rsidP="00593ECD">
      <w:pPr>
        <w:ind w:firstLineChars="300" w:firstLine="540"/>
      </w:pPr>
      <w:r w:rsidRPr="00327BF4">
        <w:rPr>
          <w:sz w:val="18"/>
        </w:rPr>
        <w:t>http://www.abazhou.gov.cn/abazhou/c101961/202210/a9aa16477a8947709426c3eec08a35ea.shtml</w:t>
      </w:r>
    </w:p>
    <w:p w14:paraId="6553F462" w14:textId="77777777" w:rsidR="00196D8C" w:rsidRDefault="00196D8C" w:rsidP="00196D8C">
      <w:pPr>
        <w:ind w:firstLine="480"/>
      </w:pPr>
      <w:r>
        <w:rPr>
          <w:rFonts w:hint="eastAsia"/>
        </w:rPr>
        <w:lastRenderedPageBreak/>
        <w:t>（</w:t>
      </w:r>
      <w:r>
        <w:rPr>
          <w:rFonts w:hint="eastAsia"/>
        </w:rPr>
        <w:t>2</w:t>
      </w:r>
      <w:r>
        <w:rPr>
          <w:rFonts w:hint="eastAsia"/>
        </w:rPr>
        <w:t>）</w:t>
      </w:r>
      <w:r w:rsidRPr="00196D8C">
        <w:rPr>
          <w:rFonts w:hint="eastAsia"/>
        </w:rPr>
        <w:t>甘孜藏族自治州人民政府</w:t>
      </w:r>
      <w:r>
        <w:rPr>
          <w:rFonts w:hint="eastAsia"/>
        </w:rPr>
        <w:t>网站公示网址：</w:t>
      </w:r>
    </w:p>
    <w:p w14:paraId="60D33DEC" w14:textId="77777777" w:rsidR="00196D8C" w:rsidRPr="00F46610" w:rsidRDefault="00F46610" w:rsidP="00593ECD">
      <w:pPr>
        <w:ind w:firstLineChars="300" w:firstLine="540"/>
        <w:rPr>
          <w:sz w:val="18"/>
        </w:rPr>
      </w:pPr>
      <w:r w:rsidRPr="00F46610">
        <w:rPr>
          <w:sz w:val="18"/>
        </w:rPr>
        <w:t>http://www.gzz.gov.cn/gzzrmzf/c100046/202210/9fd25e9899874aa6adcab1cd32d91a67.shtml</w:t>
      </w:r>
    </w:p>
    <w:p w14:paraId="22FB7D46" w14:textId="77777777" w:rsidR="00196D8C" w:rsidRDefault="00196D8C" w:rsidP="00196D8C">
      <w:pPr>
        <w:ind w:firstLine="480"/>
      </w:pPr>
      <w:r>
        <w:rPr>
          <w:rFonts w:hint="eastAsia"/>
        </w:rPr>
        <w:t>（</w:t>
      </w:r>
      <w:r>
        <w:rPr>
          <w:rFonts w:hint="eastAsia"/>
        </w:rPr>
        <w:t>3</w:t>
      </w:r>
      <w:r>
        <w:rPr>
          <w:rFonts w:hint="eastAsia"/>
        </w:rPr>
        <w:t>）</w:t>
      </w:r>
      <w:r w:rsidRPr="00196D8C">
        <w:rPr>
          <w:rFonts w:hint="eastAsia"/>
        </w:rPr>
        <w:t>丹巴县人民政府网站公示网址：</w:t>
      </w:r>
    </w:p>
    <w:p w14:paraId="2501A78B" w14:textId="77777777" w:rsidR="00196D8C" w:rsidRPr="00F46610" w:rsidRDefault="00F46610" w:rsidP="00593ECD">
      <w:pPr>
        <w:ind w:firstLineChars="300" w:firstLine="540"/>
        <w:rPr>
          <w:sz w:val="18"/>
        </w:rPr>
      </w:pPr>
      <w:r w:rsidRPr="00F46610">
        <w:rPr>
          <w:sz w:val="18"/>
        </w:rPr>
        <w:t>http://www.danba.gov.cn/danba/c104625/202211/ed39a4114adc4677a448358b5cfef413.shtml</w:t>
      </w:r>
    </w:p>
    <w:p w14:paraId="4B85536A" w14:textId="77777777" w:rsidR="00196D8C" w:rsidRDefault="00196D8C" w:rsidP="00196D8C">
      <w:pPr>
        <w:ind w:firstLine="480"/>
      </w:pPr>
      <w:r>
        <w:rPr>
          <w:rFonts w:hint="eastAsia"/>
        </w:rPr>
        <w:t>（</w:t>
      </w:r>
      <w:r>
        <w:rPr>
          <w:rFonts w:hint="eastAsia"/>
        </w:rPr>
        <w:t>4</w:t>
      </w:r>
      <w:r>
        <w:rPr>
          <w:rFonts w:hint="eastAsia"/>
        </w:rPr>
        <w:t>）</w:t>
      </w:r>
      <w:r w:rsidRPr="00196D8C">
        <w:rPr>
          <w:rFonts w:hint="eastAsia"/>
        </w:rPr>
        <w:t>金川县人民政府网站</w:t>
      </w:r>
      <w:r>
        <w:rPr>
          <w:rFonts w:hint="eastAsia"/>
        </w:rPr>
        <w:t>公示网址：</w:t>
      </w:r>
    </w:p>
    <w:p w14:paraId="54DDF421" w14:textId="77777777" w:rsidR="00196D8C" w:rsidRPr="00F46610" w:rsidRDefault="00F46610" w:rsidP="00593ECD">
      <w:pPr>
        <w:ind w:firstLineChars="300" w:firstLine="480"/>
        <w:rPr>
          <w:sz w:val="16"/>
        </w:rPr>
      </w:pPr>
      <w:r w:rsidRPr="00F46610">
        <w:rPr>
          <w:sz w:val="16"/>
        </w:rPr>
        <w:t>http://www.abjinchuan.gov.cn/jinchuanxian/c100053/202210/7795a26d82d84f20a2dceb81181c6e8a.shtml</w:t>
      </w:r>
    </w:p>
    <w:p w14:paraId="61EB8208" w14:textId="77777777" w:rsidR="00196D8C" w:rsidRDefault="00196D8C" w:rsidP="00196D8C">
      <w:pPr>
        <w:ind w:firstLine="480"/>
      </w:pPr>
      <w:r w:rsidRPr="00E06875">
        <w:rPr>
          <w:rFonts w:hint="eastAsia"/>
        </w:rPr>
        <w:t>公示截图如下：</w:t>
      </w:r>
    </w:p>
    <w:p w14:paraId="22E86A43" w14:textId="77777777" w:rsidR="00161ABD" w:rsidRDefault="00161ABD" w:rsidP="00196D8C">
      <w:pPr>
        <w:ind w:firstLine="480"/>
      </w:pPr>
    </w:p>
    <w:p w14:paraId="494161C2" w14:textId="77777777" w:rsidR="00161ABD" w:rsidRPr="00E06875" w:rsidRDefault="00E85808" w:rsidP="00161ABD">
      <w:pPr>
        <w:ind w:firstLineChars="0" w:firstLine="0"/>
      </w:pPr>
      <w:r>
        <w:rPr>
          <w:noProof/>
        </w:rPr>
        <mc:AlternateContent>
          <mc:Choice Requires="wps">
            <w:drawing>
              <wp:anchor distT="0" distB="0" distL="114300" distR="114300" simplePos="0" relativeHeight="251660288" behindDoc="0" locked="0" layoutInCell="1" allowOverlap="1" wp14:anchorId="0EBB02E2" wp14:editId="376A43A3">
                <wp:simplePos x="0" y="0"/>
                <wp:positionH relativeFrom="column">
                  <wp:posOffset>259454</wp:posOffset>
                </wp:positionH>
                <wp:positionV relativeFrom="paragraph">
                  <wp:posOffset>3702479</wp:posOffset>
                </wp:positionV>
                <wp:extent cx="2821737" cy="151465"/>
                <wp:effectExtent l="0" t="0" r="17145" b="20320"/>
                <wp:wrapNone/>
                <wp:docPr id="38" name="矩形 38"/>
                <wp:cNvGraphicFramePr/>
                <a:graphic xmlns:a="http://schemas.openxmlformats.org/drawingml/2006/main">
                  <a:graphicData uri="http://schemas.microsoft.com/office/word/2010/wordprocessingShape">
                    <wps:wsp>
                      <wps:cNvSpPr/>
                      <wps:spPr>
                        <a:xfrm>
                          <a:off x="0" y="0"/>
                          <a:ext cx="2821737" cy="15146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622DF9" id="矩形 38" o:spid="_x0000_s1026" style="position:absolute;left:0;text-align:left;margin-left:20.45pt;margin-top:291.55pt;width:222.2pt;height:11.9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" filled="f" strokecolor="red" strokeweight="1pt"/>
            </w:pict>
          </mc:Fallback>
        </mc:AlternateContent>
      </w:r>
      <w:r w:rsidR="00161ABD" w:rsidRPr="00161ABD">
        <w:rPr>
          <w:noProof/>
        </w:rPr>
        <w:drawing>
          <wp:inline distT="0" distB="0" distL="0" distR="0" wp14:anchorId="02B18C26" wp14:editId="705A4FAA">
            <wp:extent cx="5274310" cy="3866680"/>
            <wp:effectExtent l="0" t="0" r="2540" b="635"/>
            <wp:docPr id="35" name="图片 35" descr="E:\巴底水电站\巴底第二次信息公示\巴底环评信息二次公示\阿坝州政府网站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巴底水电站\巴底第二次信息公示\巴底环评信息二次公示\阿坝州政府网站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5531" cy="3867575"/>
                    </a:xfrm>
                    <a:prstGeom prst="rect">
                      <a:avLst/>
                    </a:prstGeom>
                    <a:noFill/>
                    <a:ln>
                      <a:noFill/>
                    </a:ln>
                  </pic:spPr>
                </pic:pic>
              </a:graphicData>
            </a:graphic>
          </wp:inline>
        </w:drawing>
      </w:r>
    </w:p>
    <w:p w14:paraId="6C502C03" w14:textId="77777777" w:rsidR="00196D8C" w:rsidRDefault="00196D8C" w:rsidP="00196D8C">
      <w:pPr>
        <w:ind w:firstLineChars="0" w:firstLine="0"/>
        <w:jc w:val="center"/>
      </w:pPr>
      <w:r>
        <w:rPr>
          <w:noProof/>
        </w:rPr>
        <w:lastRenderedPageBreak/>
        <w:drawing>
          <wp:inline distT="0" distB="0" distL="0" distR="0" wp14:anchorId="53AF2000" wp14:editId="006B787F">
            <wp:extent cx="5326380" cy="2679404"/>
            <wp:effectExtent l="0" t="0" r="7620" b="6985"/>
            <wp:docPr id="5" name="图片 5" descr="C:\Users\chendh\AppData\Local\Microsoft\Windows\INetCache\Content.Word\阿坝州政府网站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endh\AppData\Local\Microsoft\Windows\INetCache\Content.Word\阿坝州政府网站2.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388" r="1144" b="2654"/>
                    <a:stretch/>
                  </pic:blipFill>
                  <pic:spPr bwMode="auto">
                    <a:xfrm>
                      <a:off x="0" y="0"/>
                      <a:ext cx="5359436" cy="2696033"/>
                    </a:xfrm>
                    <a:prstGeom prst="rect">
                      <a:avLst/>
                    </a:prstGeom>
                    <a:noFill/>
                    <a:ln>
                      <a:noFill/>
                    </a:ln>
                    <a:extLst>
                      <a:ext uri="{53640926-AAD7-44D8-BBD7-CCE9431645EC}">
                        <a14:shadowObscured xmlns:a14="http://schemas.microsoft.com/office/drawing/2010/main"/>
                      </a:ext>
                    </a:extLst>
                  </pic:spPr>
                </pic:pic>
              </a:graphicData>
            </a:graphic>
          </wp:inline>
        </w:drawing>
      </w:r>
    </w:p>
    <w:p w14:paraId="5AB55571" w14:textId="77777777" w:rsidR="00196D8C" w:rsidRDefault="00196D8C" w:rsidP="00196D8C">
      <w:pPr>
        <w:ind w:firstLineChars="0" w:firstLine="0"/>
        <w:jc w:val="center"/>
      </w:pPr>
      <w:r>
        <w:rPr>
          <w:noProof/>
        </w:rPr>
        <w:drawing>
          <wp:inline distT="0" distB="0" distL="0" distR="0" wp14:anchorId="35FA411B" wp14:editId="5CA07FA6">
            <wp:extent cx="5326380" cy="2740660"/>
            <wp:effectExtent l="0" t="0" r="7620" b="2540"/>
            <wp:docPr id="6" name="图片 6" descr="C:\Users\chendh\AppData\Local\Microsoft\Windows\INetCache\Content.Word\阿坝州政府网站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hendh\AppData\Local\Microsoft\Windows\INetCache\Content.Word\阿坝州政府网站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6627" cy="2740787"/>
                    </a:xfrm>
                    <a:prstGeom prst="rect">
                      <a:avLst/>
                    </a:prstGeom>
                    <a:noFill/>
                    <a:ln>
                      <a:noFill/>
                    </a:ln>
                  </pic:spPr>
                </pic:pic>
              </a:graphicData>
            </a:graphic>
          </wp:inline>
        </w:drawing>
      </w:r>
    </w:p>
    <w:p w14:paraId="799BAEAF" w14:textId="77777777" w:rsidR="00196D8C" w:rsidRDefault="00196D8C" w:rsidP="00196D8C">
      <w:pPr>
        <w:ind w:firstLineChars="0" w:firstLine="0"/>
        <w:jc w:val="center"/>
      </w:pPr>
      <w:r>
        <w:rPr>
          <w:noProof/>
        </w:rPr>
        <w:drawing>
          <wp:inline distT="0" distB="0" distL="0" distR="0" wp14:anchorId="144DFC9E" wp14:editId="0EE0EFCD">
            <wp:extent cx="5326380" cy="2842895"/>
            <wp:effectExtent l="0" t="0" r="7620" b="0"/>
            <wp:docPr id="7" name="图片 7" descr="C:\Users\chendh\AppData\Local\Microsoft\Windows\INetCache\Content.Word\阿坝州政府网站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hendh\AppData\Local\Microsoft\Windows\INetCache\Content.Word\阿坝州政府网站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27141" cy="2843301"/>
                    </a:xfrm>
                    <a:prstGeom prst="rect">
                      <a:avLst/>
                    </a:prstGeom>
                    <a:noFill/>
                    <a:ln>
                      <a:noFill/>
                    </a:ln>
                  </pic:spPr>
                </pic:pic>
              </a:graphicData>
            </a:graphic>
          </wp:inline>
        </w:drawing>
      </w:r>
    </w:p>
    <w:p w14:paraId="64895939" w14:textId="77777777" w:rsidR="00196D8C" w:rsidRDefault="00196D8C" w:rsidP="00196D8C">
      <w:pPr>
        <w:ind w:firstLineChars="0" w:firstLine="0"/>
        <w:jc w:val="center"/>
      </w:pPr>
      <w:r>
        <w:rPr>
          <w:noProof/>
        </w:rPr>
        <w:lastRenderedPageBreak/>
        <w:drawing>
          <wp:inline distT="0" distB="0" distL="0" distR="0" wp14:anchorId="665C3A00" wp14:editId="7B2A0A7B">
            <wp:extent cx="5274310" cy="2574190"/>
            <wp:effectExtent l="0" t="0" r="2540" b="0"/>
            <wp:docPr id="8" name="图片 8" descr="C:\Users\chendh\AppData\Local\Microsoft\Windows\INetCache\Content.Word\阿坝州政府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hendh\AppData\Local\Microsoft\Windows\INetCache\Content.Word\阿坝州政府5.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4310" cy="2574190"/>
                    </a:xfrm>
                    <a:prstGeom prst="rect">
                      <a:avLst/>
                    </a:prstGeom>
                    <a:noFill/>
                    <a:ln>
                      <a:noFill/>
                    </a:ln>
                  </pic:spPr>
                </pic:pic>
              </a:graphicData>
            </a:graphic>
          </wp:inline>
        </w:drawing>
      </w:r>
    </w:p>
    <w:p w14:paraId="0430BE0C" w14:textId="77777777" w:rsidR="00196D8C" w:rsidRDefault="00196D8C" w:rsidP="00196D8C">
      <w:pPr>
        <w:ind w:firstLineChars="0" w:firstLine="0"/>
        <w:jc w:val="center"/>
        <w:rPr>
          <w:b/>
        </w:rPr>
      </w:pPr>
      <w:r w:rsidRPr="00196D8C">
        <w:rPr>
          <w:rFonts w:hint="eastAsia"/>
          <w:b/>
        </w:rPr>
        <w:t>图</w:t>
      </w:r>
      <w:r w:rsidRPr="00196D8C">
        <w:rPr>
          <w:rFonts w:hint="eastAsia"/>
          <w:b/>
        </w:rPr>
        <w:t>3</w:t>
      </w:r>
      <w:r w:rsidRPr="00196D8C">
        <w:rPr>
          <w:b/>
        </w:rPr>
        <w:t xml:space="preserve">.2-1  </w:t>
      </w:r>
      <w:r w:rsidRPr="00196D8C">
        <w:rPr>
          <w:rFonts w:hint="eastAsia"/>
          <w:b/>
        </w:rPr>
        <w:t>阿坝藏族羌族自治州人民政府网站公示截图</w:t>
      </w:r>
    </w:p>
    <w:p w14:paraId="5CF779C5" w14:textId="77777777" w:rsidR="00161ABD" w:rsidRDefault="00161ABD" w:rsidP="00196D8C">
      <w:pPr>
        <w:ind w:firstLineChars="0" w:firstLine="0"/>
        <w:jc w:val="center"/>
        <w:rPr>
          <w:b/>
        </w:rPr>
      </w:pPr>
    </w:p>
    <w:p w14:paraId="1D07693D" w14:textId="77777777" w:rsidR="00161ABD" w:rsidRDefault="00161ABD" w:rsidP="00196D8C">
      <w:pPr>
        <w:ind w:firstLineChars="0" w:firstLine="0"/>
        <w:jc w:val="center"/>
        <w:rPr>
          <w:b/>
        </w:rPr>
      </w:pPr>
      <w:r w:rsidRPr="00161ABD">
        <w:rPr>
          <w:b/>
          <w:noProof/>
        </w:rPr>
        <w:drawing>
          <wp:inline distT="0" distB="0" distL="0" distR="0" wp14:anchorId="16E113E3" wp14:editId="53C4A10A">
            <wp:extent cx="5274310" cy="1970672"/>
            <wp:effectExtent l="0" t="0" r="2540" b="0"/>
            <wp:docPr id="36" name="图片 36" descr="E:\巴底水电站\巴底第二次信息公示\巴底环评信息二次公示\甘孜州政府网站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巴底水电站\巴底第二次信息公示\巴底环评信息二次公示\甘孜州政府网站6.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1970672"/>
                    </a:xfrm>
                    <a:prstGeom prst="rect">
                      <a:avLst/>
                    </a:prstGeom>
                    <a:noFill/>
                    <a:ln>
                      <a:noFill/>
                    </a:ln>
                  </pic:spPr>
                </pic:pic>
              </a:graphicData>
            </a:graphic>
          </wp:inline>
        </w:drawing>
      </w:r>
    </w:p>
    <w:p w14:paraId="405D0780" w14:textId="77777777" w:rsidR="00196D8C" w:rsidRDefault="00196D8C" w:rsidP="00196D8C">
      <w:pPr>
        <w:ind w:firstLineChars="0" w:firstLine="0"/>
        <w:jc w:val="center"/>
        <w:rPr>
          <w:b/>
        </w:rPr>
      </w:pPr>
      <w:r>
        <w:rPr>
          <w:noProof/>
        </w:rPr>
        <w:drawing>
          <wp:inline distT="0" distB="0" distL="0" distR="0" wp14:anchorId="3962D19A" wp14:editId="1F0FDA0A">
            <wp:extent cx="5274310" cy="2628371"/>
            <wp:effectExtent l="0" t="0" r="2540" b="635"/>
            <wp:docPr id="9" name="图片 9" descr="C:\Users\chendh\AppData\Local\Microsoft\Windows\INetCache\Content.Word\甘孜州政府网站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hendh\AppData\Local\Microsoft\Windows\INetCache\Content.Word\甘孜州政府网站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4310" cy="2628371"/>
                    </a:xfrm>
                    <a:prstGeom prst="rect">
                      <a:avLst/>
                    </a:prstGeom>
                    <a:noFill/>
                    <a:ln>
                      <a:noFill/>
                    </a:ln>
                  </pic:spPr>
                </pic:pic>
              </a:graphicData>
            </a:graphic>
          </wp:inline>
        </w:drawing>
      </w:r>
    </w:p>
    <w:p w14:paraId="4BF59822" w14:textId="77777777" w:rsidR="00196D8C" w:rsidRDefault="00196D8C" w:rsidP="00196D8C">
      <w:pPr>
        <w:ind w:firstLineChars="0" w:firstLine="0"/>
        <w:jc w:val="center"/>
        <w:rPr>
          <w:b/>
        </w:rPr>
      </w:pPr>
      <w:r>
        <w:rPr>
          <w:noProof/>
        </w:rPr>
        <w:lastRenderedPageBreak/>
        <w:drawing>
          <wp:inline distT="0" distB="0" distL="0" distR="0" wp14:anchorId="3E2C63FC" wp14:editId="480496C9">
            <wp:extent cx="5274310" cy="2572385"/>
            <wp:effectExtent l="0" t="0" r="2540" b="0"/>
            <wp:docPr id="10" name="图片 10" descr="C:\Users\chendh\AppData\Local\Microsoft\Windows\INetCache\Content.Word\甘孜州政府网站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hendh\AppData\Local\Microsoft\Windows\INetCache\Content.Word\甘孜州政府网站2.pn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986" r="1147"/>
                    <a:stretch/>
                  </pic:blipFill>
                  <pic:spPr bwMode="auto">
                    <a:xfrm>
                      <a:off x="0" y="0"/>
                      <a:ext cx="5288310" cy="2579213"/>
                    </a:xfrm>
                    <a:prstGeom prst="rect">
                      <a:avLst/>
                    </a:prstGeom>
                    <a:noFill/>
                    <a:ln>
                      <a:noFill/>
                    </a:ln>
                    <a:extLst>
                      <a:ext uri="{53640926-AAD7-44D8-BBD7-CCE9431645EC}">
                        <a14:shadowObscured xmlns:a14="http://schemas.microsoft.com/office/drawing/2010/main"/>
                      </a:ext>
                    </a:extLst>
                  </pic:spPr>
                </pic:pic>
              </a:graphicData>
            </a:graphic>
          </wp:inline>
        </w:drawing>
      </w:r>
    </w:p>
    <w:p w14:paraId="27DA3A01" w14:textId="77777777" w:rsidR="00196D8C" w:rsidRDefault="00196D8C" w:rsidP="00196D8C">
      <w:pPr>
        <w:ind w:firstLineChars="0" w:firstLine="0"/>
        <w:jc w:val="center"/>
        <w:rPr>
          <w:b/>
        </w:rPr>
      </w:pPr>
      <w:r>
        <w:rPr>
          <w:noProof/>
        </w:rPr>
        <w:drawing>
          <wp:inline distT="0" distB="0" distL="0" distR="0" wp14:anchorId="7319677F" wp14:editId="30A4621B">
            <wp:extent cx="5274310" cy="2625572"/>
            <wp:effectExtent l="0" t="0" r="2540" b="3810"/>
            <wp:docPr id="11" name="图片 11" descr="C:\Users\chendh\AppData\Local\Microsoft\Windows\INetCache\Content.Word\甘孜州政府网站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hendh\AppData\Local\Microsoft\Windows\INetCache\Content.Word\甘孜州政府网站3.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2625572"/>
                    </a:xfrm>
                    <a:prstGeom prst="rect">
                      <a:avLst/>
                    </a:prstGeom>
                    <a:noFill/>
                    <a:ln>
                      <a:noFill/>
                    </a:ln>
                  </pic:spPr>
                </pic:pic>
              </a:graphicData>
            </a:graphic>
          </wp:inline>
        </w:drawing>
      </w:r>
    </w:p>
    <w:p w14:paraId="79EFF02F" w14:textId="77777777" w:rsidR="00196D8C" w:rsidRDefault="00196D8C" w:rsidP="00196D8C">
      <w:pPr>
        <w:ind w:firstLineChars="0" w:firstLine="0"/>
        <w:jc w:val="center"/>
        <w:rPr>
          <w:b/>
        </w:rPr>
      </w:pPr>
      <w:r>
        <w:rPr>
          <w:noProof/>
        </w:rPr>
        <w:drawing>
          <wp:inline distT="0" distB="0" distL="0" distR="0" wp14:anchorId="2D548019" wp14:editId="1DC31434">
            <wp:extent cx="5274310" cy="2589940"/>
            <wp:effectExtent l="0" t="0" r="2540" b="1270"/>
            <wp:docPr id="12" name="图片 12" descr="C:\Users\chendh\AppData\Local\Microsoft\Windows\INetCache\Content.Word\甘孜州政府网站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hendh\AppData\Local\Microsoft\Windows\INetCache\Content.Word\甘孜州政府网站4.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2589940"/>
                    </a:xfrm>
                    <a:prstGeom prst="rect">
                      <a:avLst/>
                    </a:prstGeom>
                    <a:noFill/>
                    <a:ln>
                      <a:noFill/>
                    </a:ln>
                  </pic:spPr>
                </pic:pic>
              </a:graphicData>
            </a:graphic>
          </wp:inline>
        </w:drawing>
      </w:r>
    </w:p>
    <w:p w14:paraId="04DE2148" w14:textId="77777777" w:rsidR="00196D8C" w:rsidRDefault="00196D8C" w:rsidP="00196D8C">
      <w:pPr>
        <w:ind w:firstLineChars="0" w:firstLine="0"/>
        <w:jc w:val="center"/>
        <w:rPr>
          <w:b/>
        </w:rPr>
      </w:pPr>
      <w:r>
        <w:rPr>
          <w:rFonts w:hint="eastAsia"/>
          <w:b/>
        </w:rPr>
        <w:t>图</w:t>
      </w:r>
      <w:r>
        <w:rPr>
          <w:rFonts w:hint="eastAsia"/>
          <w:b/>
        </w:rPr>
        <w:t>3</w:t>
      </w:r>
      <w:r>
        <w:rPr>
          <w:b/>
        </w:rPr>
        <w:t xml:space="preserve">.2-2  </w:t>
      </w:r>
      <w:r w:rsidRPr="00196D8C">
        <w:rPr>
          <w:rFonts w:hint="eastAsia"/>
          <w:b/>
        </w:rPr>
        <w:t>甘孜藏族自治州人民政府网站公示</w:t>
      </w:r>
      <w:r>
        <w:rPr>
          <w:rFonts w:hint="eastAsia"/>
          <w:b/>
        </w:rPr>
        <w:t>截图</w:t>
      </w:r>
    </w:p>
    <w:p w14:paraId="58AF7157" w14:textId="77777777" w:rsidR="00161ABD" w:rsidRDefault="00E85808" w:rsidP="00196D8C">
      <w:pPr>
        <w:ind w:firstLineChars="0" w:firstLine="0"/>
        <w:jc w:val="center"/>
        <w:rPr>
          <w:b/>
        </w:rPr>
      </w:pPr>
      <w:r>
        <w:rPr>
          <w:b/>
          <w:noProof/>
        </w:rPr>
        <w:lastRenderedPageBreak/>
        <mc:AlternateContent>
          <mc:Choice Requires="wps">
            <w:drawing>
              <wp:anchor distT="0" distB="0" distL="114300" distR="114300" simplePos="0" relativeHeight="251661312" behindDoc="0" locked="0" layoutInCell="1" allowOverlap="1" wp14:anchorId="5FEACF8D" wp14:editId="4E294B0F">
                <wp:simplePos x="0" y="0"/>
                <wp:positionH relativeFrom="column">
                  <wp:posOffset>-65915</wp:posOffset>
                </wp:positionH>
                <wp:positionV relativeFrom="paragraph">
                  <wp:posOffset>803092</wp:posOffset>
                </wp:positionV>
                <wp:extent cx="1840019" cy="157075"/>
                <wp:effectExtent l="0" t="0" r="27305" b="14605"/>
                <wp:wrapNone/>
                <wp:docPr id="41" name="矩形 41"/>
                <wp:cNvGraphicFramePr/>
                <a:graphic xmlns:a="http://schemas.openxmlformats.org/drawingml/2006/main">
                  <a:graphicData uri="http://schemas.microsoft.com/office/word/2010/wordprocessingShape">
                    <wps:wsp>
                      <wps:cNvSpPr/>
                      <wps:spPr>
                        <a:xfrm>
                          <a:off x="0" y="0"/>
                          <a:ext cx="1840019" cy="1570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88DD28" id="矩形 41" o:spid="_x0000_s1026" style="position:absolute;left:0;text-align:left;margin-left:-5.2pt;margin-top:63.25pt;width:144.9pt;height:12.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" filled="f" strokecolor="red" strokeweight="1pt"/>
            </w:pict>
          </mc:Fallback>
        </mc:AlternateContent>
      </w:r>
      <w:r w:rsidR="00161ABD" w:rsidRPr="00161ABD">
        <w:rPr>
          <w:b/>
          <w:noProof/>
        </w:rPr>
        <w:drawing>
          <wp:inline distT="0" distB="0" distL="0" distR="0" wp14:anchorId="21315B70" wp14:editId="7D8D9B1F">
            <wp:extent cx="5274310" cy="2642265"/>
            <wp:effectExtent l="0" t="0" r="2540" b="5715"/>
            <wp:docPr id="37" name="图片 37" descr="E:\巴底水电站\巴底第二次信息公示\巴底环评信息二次公示\丹巴县政府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巴底水电站\巴底第二次信息公示\巴底环评信息二次公示\丹巴县政府2.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4310" cy="2642265"/>
                    </a:xfrm>
                    <a:prstGeom prst="rect">
                      <a:avLst/>
                    </a:prstGeom>
                    <a:noFill/>
                    <a:ln>
                      <a:noFill/>
                    </a:ln>
                  </pic:spPr>
                </pic:pic>
              </a:graphicData>
            </a:graphic>
          </wp:inline>
        </w:drawing>
      </w:r>
    </w:p>
    <w:p w14:paraId="5D9BFA8F" w14:textId="77777777" w:rsidR="00161ABD" w:rsidRDefault="00161ABD" w:rsidP="00196D8C">
      <w:pPr>
        <w:ind w:firstLineChars="0" w:firstLine="0"/>
        <w:jc w:val="center"/>
        <w:rPr>
          <w:b/>
        </w:rPr>
      </w:pPr>
    </w:p>
    <w:p w14:paraId="43E825A1" w14:textId="77777777" w:rsidR="00196D8C" w:rsidRDefault="000F1D79" w:rsidP="00196D8C">
      <w:pPr>
        <w:ind w:firstLineChars="0" w:firstLine="0"/>
        <w:jc w:val="center"/>
        <w:rPr>
          <w:b/>
        </w:rPr>
      </w:pPr>
      <w:r>
        <w:rPr>
          <w:noProof/>
        </w:rPr>
        <w:drawing>
          <wp:inline distT="0" distB="0" distL="0" distR="0" wp14:anchorId="3C84E062" wp14:editId="50A0EDA3">
            <wp:extent cx="5262880" cy="3498850"/>
            <wp:effectExtent l="0" t="0" r="0" b="6350"/>
            <wp:docPr id="13" name="图片 13" descr="C:\Users\chendh\AppData\Local\Microsoft\Windows\INetCache\Content.Word\丹巴县政府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chendh\AppData\Local\Microsoft\Windows\INetCache\Content.Word\丹巴县政府3.png"/>
                    <pic:cNvPicPr>
                      <a:picLocks noChangeAspect="1" noChangeArrowheads="1"/>
                    </pic:cNvPicPr>
                  </pic:nvPicPr>
                  <pic:blipFill rotWithShape="1">
                    <a:blip r:embed="rId31">
                      <a:extLst>
                        <a:ext uri="{28A0092B-C50C-407E-A947-70E740481C1C}">
                          <a14:useLocalDpi xmlns:a14="http://schemas.microsoft.com/office/drawing/2010/main" val="0"/>
                        </a:ext>
                      </a:extLst>
                    </a:blip>
                    <a:srcRect l="7149" r="4314"/>
                    <a:stretch/>
                  </pic:blipFill>
                  <pic:spPr bwMode="auto">
                    <a:xfrm>
                      <a:off x="0" y="0"/>
                      <a:ext cx="5313461" cy="3532477"/>
                    </a:xfrm>
                    <a:prstGeom prst="rect">
                      <a:avLst/>
                    </a:prstGeom>
                    <a:noFill/>
                    <a:ln>
                      <a:noFill/>
                    </a:ln>
                    <a:extLst>
                      <a:ext uri="{53640926-AAD7-44D8-BBD7-CCE9431645EC}">
                        <a14:shadowObscured xmlns:a14="http://schemas.microsoft.com/office/drawing/2010/main"/>
                      </a:ext>
                    </a:extLst>
                  </pic:spPr>
                </pic:pic>
              </a:graphicData>
            </a:graphic>
          </wp:inline>
        </w:drawing>
      </w:r>
    </w:p>
    <w:p w14:paraId="3BF8579F" w14:textId="77777777" w:rsidR="000F1D79" w:rsidRDefault="000F1D79" w:rsidP="00196D8C">
      <w:pPr>
        <w:ind w:firstLineChars="0" w:firstLine="0"/>
        <w:jc w:val="center"/>
        <w:rPr>
          <w:b/>
        </w:rPr>
      </w:pPr>
      <w:r>
        <w:rPr>
          <w:noProof/>
        </w:rPr>
        <w:lastRenderedPageBreak/>
        <w:drawing>
          <wp:inline distT="0" distB="0" distL="0" distR="0" wp14:anchorId="48C95E7B" wp14:editId="703A6D79">
            <wp:extent cx="5274310" cy="3040304"/>
            <wp:effectExtent l="0" t="0" r="2540" b="8255"/>
            <wp:docPr id="14" name="图片 14" descr="C:\Users\chendh\AppData\Local\Microsoft\Windows\INetCache\Content.Word\丹巴县政府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hendh\AppData\Local\Microsoft\Windows\INetCache\Content.Word\丹巴县政府4.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4310" cy="3040304"/>
                    </a:xfrm>
                    <a:prstGeom prst="rect">
                      <a:avLst/>
                    </a:prstGeom>
                    <a:noFill/>
                    <a:ln>
                      <a:noFill/>
                    </a:ln>
                  </pic:spPr>
                </pic:pic>
              </a:graphicData>
            </a:graphic>
          </wp:inline>
        </w:drawing>
      </w:r>
    </w:p>
    <w:p w14:paraId="41464933" w14:textId="77777777" w:rsidR="000F1D79" w:rsidRDefault="000F1D79" w:rsidP="00196D8C">
      <w:pPr>
        <w:ind w:firstLineChars="0" w:firstLine="0"/>
        <w:jc w:val="center"/>
        <w:rPr>
          <w:b/>
        </w:rPr>
      </w:pPr>
      <w:r>
        <w:rPr>
          <w:noProof/>
        </w:rPr>
        <w:drawing>
          <wp:inline distT="0" distB="0" distL="0" distR="0" wp14:anchorId="0C869E2A" wp14:editId="236E779E">
            <wp:extent cx="5274310" cy="3097956"/>
            <wp:effectExtent l="0" t="0" r="2540" b="7620"/>
            <wp:docPr id="15" name="图片 15" descr="C:\Users\chendh\AppData\Local\Microsoft\Windows\INetCache\Content.Word\丹巴县政府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chendh\AppData\Local\Microsoft\Windows\INetCache\Content.Word\丹巴县政府5.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4310" cy="3097956"/>
                    </a:xfrm>
                    <a:prstGeom prst="rect">
                      <a:avLst/>
                    </a:prstGeom>
                    <a:noFill/>
                    <a:ln>
                      <a:noFill/>
                    </a:ln>
                  </pic:spPr>
                </pic:pic>
              </a:graphicData>
            </a:graphic>
          </wp:inline>
        </w:drawing>
      </w:r>
    </w:p>
    <w:p w14:paraId="40730C95" w14:textId="77777777" w:rsidR="000F1D79" w:rsidRDefault="000F1D79" w:rsidP="00196D8C">
      <w:pPr>
        <w:ind w:firstLineChars="0" w:firstLine="0"/>
        <w:jc w:val="center"/>
        <w:rPr>
          <w:b/>
        </w:rPr>
      </w:pPr>
      <w:r>
        <w:rPr>
          <w:rFonts w:hint="eastAsia"/>
          <w:b/>
        </w:rPr>
        <w:t>图</w:t>
      </w:r>
      <w:r>
        <w:rPr>
          <w:rFonts w:hint="eastAsia"/>
          <w:b/>
        </w:rPr>
        <w:t>3</w:t>
      </w:r>
      <w:r>
        <w:rPr>
          <w:b/>
        </w:rPr>
        <w:t xml:space="preserve">.2-3  </w:t>
      </w:r>
      <w:r w:rsidRPr="000F1D79">
        <w:rPr>
          <w:rFonts w:hint="eastAsia"/>
          <w:b/>
        </w:rPr>
        <w:t>丹巴县人民政府网站公示</w:t>
      </w:r>
      <w:r>
        <w:rPr>
          <w:rFonts w:hint="eastAsia"/>
          <w:b/>
        </w:rPr>
        <w:t>截图</w:t>
      </w:r>
    </w:p>
    <w:p w14:paraId="18B68EEA" w14:textId="77777777" w:rsidR="000F1D79" w:rsidRDefault="00E85808" w:rsidP="00196D8C">
      <w:pPr>
        <w:ind w:firstLineChars="0" w:firstLine="0"/>
        <w:jc w:val="center"/>
        <w:rPr>
          <w:b/>
        </w:rPr>
      </w:pPr>
      <w:r>
        <w:rPr>
          <w:b/>
          <w:noProof/>
        </w:rPr>
        <w:lastRenderedPageBreak/>
        <mc:AlternateContent>
          <mc:Choice Requires="wps">
            <w:drawing>
              <wp:anchor distT="0" distB="0" distL="114300" distR="114300" simplePos="0" relativeHeight="251662336" behindDoc="0" locked="0" layoutInCell="1" allowOverlap="1" wp14:anchorId="5FEFB161" wp14:editId="0974ACEF">
                <wp:simplePos x="0" y="0"/>
                <wp:positionH relativeFrom="column">
                  <wp:posOffset>652141</wp:posOffset>
                </wp:positionH>
                <wp:positionV relativeFrom="paragraph">
                  <wp:posOffset>2776625</wp:posOffset>
                </wp:positionV>
                <wp:extent cx="2311244" cy="129026"/>
                <wp:effectExtent l="0" t="0" r="13335" b="23495"/>
                <wp:wrapNone/>
                <wp:docPr id="42" name="矩形 42"/>
                <wp:cNvGraphicFramePr/>
                <a:graphic xmlns:a="http://schemas.openxmlformats.org/drawingml/2006/main">
                  <a:graphicData uri="http://schemas.microsoft.com/office/word/2010/wordprocessingShape">
                    <wps:wsp>
                      <wps:cNvSpPr/>
                      <wps:spPr>
                        <a:xfrm>
                          <a:off x="0" y="0"/>
                          <a:ext cx="2311244" cy="12902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775041" id="矩形 42" o:spid="_x0000_s1026" style="position:absolute;left:0;text-align:left;margin-left:51.35pt;margin-top:218.65pt;width:182pt;height:10.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" filled="f" strokecolor="red" strokeweight="1pt"/>
            </w:pict>
          </mc:Fallback>
        </mc:AlternateContent>
      </w:r>
      <w:r w:rsidR="00161ABD" w:rsidRPr="00161ABD">
        <w:rPr>
          <w:b/>
          <w:noProof/>
        </w:rPr>
        <w:drawing>
          <wp:inline distT="0" distB="0" distL="0" distR="0" wp14:anchorId="5C1B065E" wp14:editId="13D0312C">
            <wp:extent cx="5274310" cy="3027992"/>
            <wp:effectExtent l="0" t="0" r="2540" b="1270"/>
            <wp:docPr id="39" name="图片 39" descr="E:\巴底水电站\巴底第二次信息公示\巴底环评信息二次公示\金川县政府网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巴底水电站\巴底第二次信息公示\巴底环评信息二次公示\金川县政府网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4310" cy="3027992"/>
                    </a:xfrm>
                    <a:prstGeom prst="rect">
                      <a:avLst/>
                    </a:prstGeom>
                    <a:noFill/>
                    <a:ln>
                      <a:noFill/>
                    </a:ln>
                  </pic:spPr>
                </pic:pic>
              </a:graphicData>
            </a:graphic>
          </wp:inline>
        </w:drawing>
      </w:r>
      <w:r w:rsidR="000F1D79">
        <w:rPr>
          <w:noProof/>
        </w:rPr>
        <w:drawing>
          <wp:inline distT="0" distB="0" distL="0" distR="0" wp14:anchorId="34FB237A" wp14:editId="218CC588">
            <wp:extent cx="5274310" cy="2764155"/>
            <wp:effectExtent l="0" t="0" r="2540" b="0"/>
            <wp:docPr id="16" name="图片 16" descr="C:\Users\chendh\AppData\Local\Microsoft\Windows\INetCache\Content.Word\金川县政府网站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chendh\AppData\Local\Microsoft\Windows\INetCache\Content.Word\金川县政府网站2.png"/>
                    <pic:cNvPicPr>
                      <a:picLocks noChangeAspect="1" noChangeArrowheads="1"/>
                    </pic:cNvPicPr>
                  </pic:nvPicPr>
                  <pic:blipFill rotWithShape="1">
                    <a:blip r:embed="rId35">
                      <a:extLst>
                        <a:ext uri="{28A0092B-C50C-407E-A947-70E740481C1C}">
                          <a14:useLocalDpi xmlns:a14="http://schemas.microsoft.com/office/drawing/2010/main" val="0"/>
                        </a:ext>
                      </a:extLst>
                    </a:blip>
                    <a:srcRect r="1612"/>
                    <a:stretch/>
                  </pic:blipFill>
                  <pic:spPr bwMode="auto">
                    <a:xfrm>
                      <a:off x="0" y="0"/>
                      <a:ext cx="5285492" cy="2770015"/>
                    </a:xfrm>
                    <a:prstGeom prst="rect">
                      <a:avLst/>
                    </a:prstGeom>
                    <a:noFill/>
                    <a:ln>
                      <a:noFill/>
                    </a:ln>
                    <a:extLst>
                      <a:ext uri="{53640926-AAD7-44D8-BBD7-CCE9431645EC}">
                        <a14:shadowObscured xmlns:a14="http://schemas.microsoft.com/office/drawing/2010/main"/>
                      </a:ext>
                    </a:extLst>
                  </pic:spPr>
                </pic:pic>
              </a:graphicData>
            </a:graphic>
          </wp:inline>
        </w:drawing>
      </w:r>
    </w:p>
    <w:p w14:paraId="2E95783B" w14:textId="77777777" w:rsidR="000F1D79" w:rsidRDefault="000F1D79" w:rsidP="00196D8C">
      <w:pPr>
        <w:ind w:firstLineChars="0" w:firstLine="0"/>
        <w:jc w:val="center"/>
        <w:rPr>
          <w:b/>
        </w:rPr>
      </w:pPr>
      <w:r>
        <w:rPr>
          <w:noProof/>
        </w:rPr>
        <w:drawing>
          <wp:inline distT="0" distB="0" distL="0" distR="0" wp14:anchorId="3082AD73" wp14:editId="2044F3B7">
            <wp:extent cx="5274310" cy="2560753"/>
            <wp:effectExtent l="0" t="0" r="2540" b="0"/>
            <wp:docPr id="17" name="图片 17" descr="C:\Users\chendh\AppData\Local\Microsoft\Windows\INetCache\Content.Word\金川县政府网站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chendh\AppData\Local\Microsoft\Windows\INetCache\Content.Word\金川县政府网站3.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4310" cy="2560753"/>
                    </a:xfrm>
                    <a:prstGeom prst="rect">
                      <a:avLst/>
                    </a:prstGeom>
                    <a:noFill/>
                    <a:ln>
                      <a:noFill/>
                    </a:ln>
                  </pic:spPr>
                </pic:pic>
              </a:graphicData>
            </a:graphic>
          </wp:inline>
        </w:drawing>
      </w:r>
    </w:p>
    <w:p w14:paraId="37324561" w14:textId="77777777" w:rsidR="000F1D79" w:rsidRDefault="000F1D79" w:rsidP="004D17CE">
      <w:pPr>
        <w:spacing w:line="240" w:lineRule="auto"/>
        <w:ind w:firstLineChars="0" w:firstLine="0"/>
        <w:jc w:val="center"/>
        <w:rPr>
          <w:b/>
        </w:rPr>
      </w:pPr>
      <w:r>
        <w:rPr>
          <w:noProof/>
        </w:rPr>
        <w:lastRenderedPageBreak/>
        <w:drawing>
          <wp:anchor distT="0" distB="0" distL="114300" distR="114300" simplePos="0" relativeHeight="251658240" behindDoc="1" locked="0" layoutInCell="1" allowOverlap="1" wp14:anchorId="10466C48" wp14:editId="78B4AD7E">
            <wp:simplePos x="0" y="0"/>
            <wp:positionH relativeFrom="column">
              <wp:posOffset>5080</wp:posOffset>
            </wp:positionH>
            <wp:positionV relativeFrom="paragraph">
              <wp:posOffset>84455</wp:posOffset>
            </wp:positionV>
            <wp:extent cx="5263515" cy="2806700"/>
            <wp:effectExtent l="0" t="0" r="0" b="0"/>
            <wp:wrapThrough wrapText="bothSides">
              <wp:wrapPolygon edited="0">
                <wp:start x="0" y="0"/>
                <wp:lineTo x="0" y="21405"/>
                <wp:lineTo x="21498" y="21405"/>
                <wp:lineTo x="21498" y="0"/>
                <wp:lineTo x="0" y="0"/>
              </wp:wrapPolygon>
            </wp:wrapThrough>
            <wp:docPr id="18" name="图片 18" descr="C:\Users\chendh\AppData\Local\Microsoft\Windows\INetCache\Content.Word\金川县政府网站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chendh\AppData\Local\Microsoft\Windows\INetCache\Content.Word\金川县政府网站4.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4033" r="1805" b="-272"/>
                    <a:stretch/>
                  </pic:blipFill>
                  <pic:spPr bwMode="auto">
                    <a:xfrm>
                      <a:off x="0" y="0"/>
                      <a:ext cx="5263515" cy="280670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inline distT="0" distB="0" distL="0" distR="0" wp14:anchorId="4670A279" wp14:editId="6A15E4C8">
            <wp:extent cx="5274310" cy="2788920"/>
            <wp:effectExtent l="0" t="0" r="2540" b="0"/>
            <wp:docPr id="19" name="图片 19" descr="C:\Users\chendh\AppData\Local\Microsoft\Windows\INetCache\Content.Word\金川县政府网站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chendh\AppData\Local\Microsoft\Windows\INetCache\Content.Word\金川县政府网站5.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4310" cy="2788920"/>
                    </a:xfrm>
                    <a:prstGeom prst="rect">
                      <a:avLst/>
                    </a:prstGeom>
                    <a:noFill/>
                    <a:ln>
                      <a:noFill/>
                    </a:ln>
                  </pic:spPr>
                </pic:pic>
              </a:graphicData>
            </a:graphic>
          </wp:inline>
        </w:drawing>
      </w:r>
    </w:p>
    <w:p w14:paraId="1E9C5AD4" w14:textId="77777777" w:rsidR="000F1D79" w:rsidRDefault="000F1D79" w:rsidP="00196D8C">
      <w:pPr>
        <w:ind w:firstLineChars="0" w:firstLine="0"/>
        <w:jc w:val="center"/>
        <w:rPr>
          <w:b/>
        </w:rPr>
      </w:pPr>
      <w:r>
        <w:rPr>
          <w:rFonts w:hint="eastAsia"/>
          <w:b/>
        </w:rPr>
        <w:t>图</w:t>
      </w:r>
      <w:r>
        <w:rPr>
          <w:rFonts w:hint="eastAsia"/>
          <w:b/>
        </w:rPr>
        <w:t>3</w:t>
      </w:r>
      <w:r>
        <w:rPr>
          <w:b/>
        </w:rPr>
        <w:t xml:space="preserve">.2-4  </w:t>
      </w:r>
      <w:r w:rsidRPr="000F1D79">
        <w:rPr>
          <w:rFonts w:hint="eastAsia"/>
          <w:b/>
        </w:rPr>
        <w:t>金川县人民政府网站公示</w:t>
      </w:r>
      <w:r>
        <w:rPr>
          <w:rFonts w:hint="eastAsia"/>
          <w:b/>
        </w:rPr>
        <w:t>截图</w:t>
      </w:r>
    </w:p>
    <w:p w14:paraId="6F554085" w14:textId="77777777" w:rsidR="00364C97" w:rsidRDefault="00E06875" w:rsidP="00512950">
      <w:pPr>
        <w:pStyle w:val="3-"/>
      </w:pPr>
      <w:r>
        <w:rPr>
          <w:rFonts w:hint="eastAsia"/>
        </w:rPr>
        <w:t xml:space="preserve"> </w:t>
      </w:r>
      <w:r w:rsidR="00364C97" w:rsidRPr="00364C97">
        <w:rPr>
          <w:rFonts w:hint="eastAsia"/>
        </w:rPr>
        <w:t>报纸</w:t>
      </w:r>
    </w:p>
    <w:p w14:paraId="34990F6D" w14:textId="77777777" w:rsidR="009857FF" w:rsidRDefault="009857FF" w:rsidP="009857FF">
      <w:pPr>
        <w:ind w:firstLine="480"/>
      </w:pPr>
      <w:r>
        <w:rPr>
          <w:rFonts w:hint="eastAsia"/>
        </w:rPr>
        <w:t>根据《环境影响评价公众参与办法》第十一条要求，依照本办法第十条规定应当公开的信息，建设单位应当通过下列三种方式同步公开：（一）通过网络平台公开，且持续公开期限</w:t>
      </w:r>
      <w:proofErr w:type="gramStart"/>
      <w:r>
        <w:rPr>
          <w:rFonts w:hint="eastAsia"/>
        </w:rPr>
        <w:t>不</w:t>
      </w:r>
      <w:proofErr w:type="gramEnd"/>
      <w:r>
        <w:rPr>
          <w:rFonts w:hint="eastAsia"/>
        </w:rPr>
        <w:t>的少于</w:t>
      </w:r>
      <w:r>
        <w:rPr>
          <w:rFonts w:hint="eastAsia"/>
        </w:rPr>
        <w:t>10</w:t>
      </w:r>
      <w:r>
        <w:rPr>
          <w:rFonts w:hint="eastAsia"/>
        </w:rPr>
        <w:t>个工作日；（二）通过建设项目所在地公众易于接触的报纸公开，且在征求意见的</w:t>
      </w:r>
      <w:r>
        <w:rPr>
          <w:rFonts w:hint="eastAsia"/>
        </w:rPr>
        <w:t>10</w:t>
      </w:r>
      <w:r>
        <w:rPr>
          <w:rFonts w:hint="eastAsia"/>
        </w:rPr>
        <w:t>个工作日内公开信息不得少于</w:t>
      </w:r>
      <w:r>
        <w:rPr>
          <w:rFonts w:hint="eastAsia"/>
        </w:rPr>
        <w:t>2</w:t>
      </w:r>
      <w:r>
        <w:rPr>
          <w:rFonts w:hint="eastAsia"/>
        </w:rPr>
        <w:t>次；（三）通过在建设项目所在地公众易于知悉的场所张贴公告的方式公开，且持续公开期限</w:t>
      </w:r>
      <w:proofErr w:type="gramStart"/>
      <w:r>
        <w:rPr>
          <w:rFonts w:hint="eastAsia"/>
        </w:rPr>
        <w:t>不</w:t>
      </w:r>
      <w:proofErr w:type="gramEnd"/>
      <w:r>
        <w:rPr>
          <w:rFonts w:hint="eastAsia"/>
        </w:rPr>
        <w:t>的少于</w:t>
      </w:r>
      <w:r>
        <w:rPr>
          <w:rFonts w:hint="eastAsia"/>
        </w:rPr>
        <w:t>10</w:t>
      </w:r>
      <w:r>
        <w:rPr>
          <w:rFonts w:hint="eastAsia"/>
        </w:rPr>
        <w:t>个工作日。鼓励建设单位通过广播、电视、微信、</w:t>
      </w:r>
      <w:proofErr w:type="gramStart"/>
      <w:r>
        <w:rPr>
          <w:rFonts w:hint="eastAsia"/>
        </w:rPr>
        <w:t>微博及其</w:t>
      </w:r>
      <w:proofErr w:type="gramEnd"/>
      <w:r>
        <w:rPr>
          <w:rFonts w:hint="eastAsia"/>
        </w:rPr>
        <w:t>他新媒体等多种形式发布本办法第十条规定的信息。</w:t>
      </w:r>
    </w:p>
    <w:p w14:paraId="6EF18BA8" w14:textId="77777777" w:rsidR="009857FF" w:rsidRPr="009857FF" w:rsidRDefault="009857FF" w:rsidP="009857FF">
      <w:pPr>
        <w:ind w:firstLine="480"/>
      </w:pPr>
      <w:r>
        <w:rPr>
          <w:rFonts w:hint="eastAsia"/>
        </w:rPr>
        <w:lastRenderedPageBreak/>
        <w:t>大渡河巴底水电站工程征求意见</w:t>
      </w:r>
      <w:proofErr w:type="gramStart"/>
      <w:r>
        <w:rPr>
          <w:rFonts w:hint="eastAsia"/>
        </w:rPr>
        <w:t>稿公众</w:t>
      </w:r>
      <w:proofErr w:type="gramEnd"/>
      <w:r>
        <w:rPr>
          <w:rFonts w:hint="eastAsia"/>
        </w:rPr>
        <w:t>参与，分别依托网络平台、报纸和张贴公告三种方式开展工作：网络公示选取了建设项目涉及行政区的人民政府网站，网络为覆盖面广、深受人民群众信赖的公共媒体；报刊选取了项目涉及区域省（市）级报刊，发行量大，公众易获取；张贴告示选择了工程线路及施工</w:t>
      </w:r>
      <w:proofErr w:type="gramStart"/>
      <w:r>
        <w:rPr>
          <w:rFonts w:hint="eastAsia"/>
        </w:rPr>
        <w:t>布置区</w:t>
      </w:r>
      <w:proofErr w:type="gramEnd"/>
      <w:r>
        <w:rPr>
          <w:rFonts w:hint="eastAsia"/>
        </w:rPr>
        <w:t>直接涉及的乡镇宣传栏及公共场所醒目处，覆盖面广，便于当地干部群众知悉。因此，大渡河巴底水电站征求意见</w:t>
      </w:r>
      <w:proofErr w:type="gramStart"/>
      <w:r>
        <w:rPr>
          <w:rFonts w:hint="eastAsia"/>
        </w:rPr>
        <w:t>稿信息</w:t>
      </w:r>
      <w:proofErr w:type="gramEnd"/>
      <w:r>
        <w:rPr>
          <w:rFonts w:hint="eastAsia"/>
        </w:rPr>
        <w:t>公示载体选择符合</w:t>
      </w:r>
      <w:proofErr w:type="gramStart"/>
      <w:r>
        <w:rPr>
          <w:rFonts w:hint="eastAsia"/>
        </w:rPr>
        <w:t>《《</w:t>
      </w:r>
      <w:proofErr w:type="gramEnd"/>
      <w:r>
        <w:rPr>
          <w:rFonts w:hint="eastAsia"/>
        </w:rPr>
        <w:t>环境影响评价公众参与办法</w:t>
      </w:r>
      <w:proofErr w:type="gramStart"/>
      <w:r>
        <w:rPr>
          <w:rFonts w:hint="eastAsia"/>
        </w:rPr>
        <w:t>》</w:t>
      </w:r>
      <w:proofErr w:type="gramEnd"/>
      <w:r>
        <w:rPr>
          <w:rFonts w:hint="eastAsia"/>
        </w:rPr>
        <w:t>要求。</w:t>
      </w:r>
    </w:p>
    <w:p w14:paraId="43879BAD" w14:textId="77777777" w:rsidR="00364C97" w:rsidRDefault="00364C97" w:rsidP="00364C97">
      <w:pPr>
        <w:ind w:firstLine="480"/>
      </w:pPr>
      <w:r>
        <w:rPr>
          <w:rFonts w:hint="eastAsia"/>
        </w:rPr>
        <w:t>2</w:t>
      </w:r>
      <w:r>
        <w:t>022</w:t>
      </w:r>
      <w:r>
        <w:rPr>
          <w:rFonts w:hint="eastAsia"/>
        </w:rPr>
        <w:t>年</w:t>
      </w:r>
      <w:r>
        <w:rPr>
          <w:rFonts w:hint="eastAsia"/>
        </w:rPr>
        <w:t>1</w:t>
      </w:r>
      <w:r>
        <w:t>0</w:t>
      </w:r>
      <w:r>
        <w:rPr>
          <w:rFonts w:hint="eastAsia"/>
        </w:rPr>
        <w:t>月</w:t>
      </w:r>
      <w:r>
        <w:rPr>
          <w:rFonts w:hint="eastAsia"/>
        </w:rPr>
        <w:t>2</w:t>
      </w:r>
      <w:r>
        <w:t>5</w:t>
      </w:r>
      <w:r>
        <w:rPr>
          <w:rFonts w:hint="eastAsia"/>
        </w:rPr>
        <w:t>日</w:t>
      </w:r>
      <w:r>
        <w:t>~11</w:t>
      </w:r>
      <w:r>
        <w:rPr>
          <w:rFonts w:hint="eastAsia"/>
        </w:rPr>
        <w:t>月</w:t>
      </w:r>
      <w:r>
        <w:rPr>
          <w:rFonts w:hint="eastAsia"/>
        </w:rPr>
        <w:t>2</w:t>
      </w:r>
      <w:r>
        <w:rPr>
          <w:rFonts w:hint="eastAsia"/>
        </w:rPr>
        <w:t>日</w:t>
      </w:r>
      <w:r w:rsidRPr="00364C97">
        <w:rPr>
          <w:rFonts w:hint="eastAsia"/>
        </w:rPr>
        <w:t>，建设单位分别在阿坝日报、甘孜日报进行</w:t>
      </w:r>
      <w:r w:rsidRPr="00364C97">
        <w:rPr>
          <w:rFonts w:hint="eastAsia"/>
        </w:rPr>
        <w:t>2</w:t>
      </w:r>
      <w:r w:rsidRPr="00364C97">
        <w:rPr>
          <w:rFonts w:hint="eastAsia"/>
        </w:rPr>
        <w:t>轮信息公示。报纸公示照片如下：</w:t>
      </w:r>
    </w:p>
    <w:p w14:paraId="446C0833" w14:textId="77777777" w:rsidR="002B2AE5" w:rsidRDefault="002B2AE5" w:rsidP="002B2AE5">
      <w:pPr>
        <w:ind w:firstLineChars="0" w:firstLine="0"/>
        <w:jc w:val="center"/>
      </w:pPr>
      <w:r w:rsidRPr="002B2AE5">
        <w:rPr>
          <w:noProof/>
        </w:rPr>
        <w:lastRenderedPageBreak/>
        <w:drawing>
          <wp:inline distT="0" distB="0" distL="0" distR="0" wp14:anchorId="64F6AAEA" wp14:editId="6607C02D">
            <wp:extent cx="5267325" cy="7907489"/>
            <wp:effectExtent l="0" t="0" r="0" b="0"/>
            <wp:docPr id="21" name="图片 21" descr="G:\巴底\巴底环评信息二次公示\甘孜日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巴底\巴底环评信息二次公示\甘孜日报.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0873" r="1683" b="20976"/>
                    <a:stretch/>
                  </pic:blipFill>
                  <pic:spPr bwMode="auto">
                    <a:xfrm>
                      <a:off x="0" y="0"/>
                      <a:ext cx="5278067" cy="7923615"/>
                    </a:xfrm>
                    <a:prstGeom prst="rect">
                      <a:avLst/>
                    </a:prstGeom>
                    <a:noFill/>
                    <a:ln>
                      <a:noFill/>
                    </a:ln>
                    <a:extLst>
                      <a:ext uri="{53640926-AAD7-44D8-BBD7-CCE9431645EC}">
                        <a14:shadowObscured xmlns:a14="http://schemas.microsoft.com/office/drawing/2010/main"/>
                      </a:ext>
                    </a:extLst>
                  </pic:spPr>
                </pic:pic>
              </a:graphicData>
            </a:graphic>
          </wp:inline>
        </w:drawing>
      </w:r>
    </w:p>
    <w:p w14:paraId="7F8369E2" w14:textId="77777777" w:rsidR="002B2AE5" w:rsidRDefault="002B2AE5" w:rsidP="002B2AE5">
      <w:pPr>
        <w:ind w:firstLineChars="0" w:firstLine="0"/>
        <w:jc w:val="center"/>
        <w:rPr>
          <w:b/>
        </w:rPr>
      </w:pPr>
      <w:r w:rsidRPr="002B2AE5">
        <w:rPr>
          <w:rFonts w:hint="eastAsia"/>
          <w:b/>
        </w:rPr>
        <w:t>图</w:t>
      </w:r>
      <w:r w:rsidRPr="002B2AE5">
        <w:rPr>
          <w:rFonts w:hint="eastAsia"/>
          <w:b/>
        </w:rPr>
        <w:t>3</w:t>
      </w:r>
      <w:r w:rsidRPr="002B2AE5">
        <w:rPr>
          <w:b/>
        </w:rPr>
        <w:t>.2-</w:t>
      </w:r>
      <w:r w:rsidR="00806945">
        <w:rPr>
          <w:b/>
        </w:rPr>
        <w:t>5</w:t>
      </w:r>
      <w:r w:rsidRPr="002B2AE5">
        <w:rPr>
          <w:b/>
        </w:rPr>
        <w:t xml:space="preserve">  2022</w:t>
      </w:r>
      <w:r w:rsidRPr="002B2AE5">
        <w:rPr>
          <w:rFonts w:hint="eastAsia"/>
          <w:b/>
        </w:rPr>
        <w:t>年</w:t>
      </w:r>
      <w:r w:rsidRPr="002B2AE5">
        <w:rPr>
          <w:rFonts w:hint="eastAsia"/>
          <w:b/>
        </w:rPr>
        <w:t>1</w:t>
      </w:r>
      <w:r w:rsidRPr="002B2AE5">
        <w:rPr>
          <w:b/>
        </w:rPr>
        <w:t>0</w:t>
      </w:r>
      <w:r w:rsidRPr="002B2AE5">
        <w:rPr>
          <w:rFonts w:hint="eastAsia"/>
          <w:b/>
        </w:rPr>
        <w:t>月</w:t>
      </w:r>
      <w:r w:rsidRPr="002B2AE5">
        <w:rPr>
          <w:rFonts w:hint="eastAsia"/>
          <w:b/>
        </w:rPr>
        <w:t>2</w:t>
      </w:r>
      <w:r w:rsidRPr="002B2AE5">
        <w:rPr>
          <w:b/>
        </w:rPr>
        <w:t>5</w:t>
      </w:r>
      <w:r w:rsidRPr="002B2AE5">
        <w:rPr>
          <w:rFonts w:hint="eastAsia"/>
          <w:b/>
        </w:rPr>
        <w:t>日甘孜日报公示截图</w:t>
      </w:r>
    </w:p>
    <w:p w14:paraId="6F820FBD" w14:textId="77777777" w:rsidR="00161ABD" w:rsidRDefault="00161ABD" w:rsidP="002B2AE5">
      <w:pPr>
        <w:ind w:firstLineChars="0" w:firstLine="0"/>
        <w:jc w:val="center"/>
        <w:rPr>
          <w:b/>
        </w:rPr>
      </w:pPr>
    </w:p>
    <w:p w14:paraId="6BA2C39D" w14:textId="77777777" w:rsidR="00161ABD" w:rsidRDefault="00161ABD" w:rsidP="002B2AE5">
      <w:pPr>
        <w:ind w:firstLineChars="0" w:firstLine="0"/>
        <w:jc w:val="center"/>
        <w:rPr>
          <w:b/>
        </w:rPr>
      </w:pPr>
    </w:p>
    <w:p w14:paraId="5E3744E9" w14:textId="77777777" w:rsidR="00161ABD" w:rsidRDefault="00E85808" w:rsidP="002B2AE5">
      <w:pPr>
        <w:ind w:firstLineChars="0" w:firstLine="0"/>
        <w:jc w:val="center"/>
        <w:rPr>
          <w:b/>
        </w:rPr>
      </w:pPr>
      <w:r>
        <w:rPr>
          <w:b/>
          <w:noProof/>
        </w:rPr>
        <w:lastRenderedPageBreak/>
        <mc:AlternateContent>
          <mc:Choice Requires="wps">
            <w:drawing>
              <wp:anchor distT="0" distB="0" distL="114300" distR="114300" simplePos="0" relativeHeight="251663360" behindDoc="0" locked="0" layoutInCell="1" allowOverlap="1" wp14:anchorId="52647123" wp14:editId="7255300B">
                <wp:simplePos x="0" y="0"/>
                <wp:positionH relativeFrom="column">
                  <wp:posOffset>326772</wp:posOffset>
                </wp:positionH>
                <wp:positionV relativeFrom="paragraph">
                  <wp:posOffset>3163936</wp:posOffset>
                </wp:positionV>
                <wp:extent cx="1071475" cy="549762"/>
                <wp:effectExtent l="0" t="0" r="14605" b="22225"/>
                <wp:wrapNone/>
                <wp:docPr id="43" name="矩形 43"/>
                <wp:cNvGraphicFramePr/>
                <a:graphic xmlns:a="http://schemas.openxmlformats.org/drawingml/2006/main">
                  <a:graphicData uri="http://schemas.microsoft.com/office/word/2010/wordprocessingShape">
                    <wps:wsp>
                      <wps:cNvSpPr/>
                      <wps:spPr>
                        <a:xfrm>
                          <a:off x="0" y="0"/>
                          <a:ext cx="1071475" cy="54976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901F16" id="矩形 43" o:spid="_x0000_s1026" style="position:absolute;left:0;text-align:left;margin-left:25.75pt;margin-top:249.15pt;width:84.35pt;height:43.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" filled="f" strokecolor="red" strokeweight="1pt"/>
            </w:pict>
          </mc:Fallback>
        </mc:AlternateContent>
      </w:r>
      <w:r w:rsidR="00161ABD" w:rsidRPr="00161ABD">
        <w:rPr>
          <w:b/>
          <w:noProof/>
        </w:rPr>
        <w:drawing>
          <wp:inline distT="0" distB="0" distL="0" distR="0" wp14:anchorId="4920F827" wp14:editId="10DCC836">
            <wp:extent cx="5274310" cy="3775866"/>
            <wp:effectExtent l="0" t="0" r="2540" b="0"/>
            <wp:docPr id="40" name="图片 40" descr="E:\巴底水电站\巴底第二次信息公示\巴底环评信息二次公示\阿坝日报.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巴底水电站\巴底第二次信息公示\巴底环评信息二次公示\阿坝日报.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4310" cy="3775866"/>
                    </a:xfrm>
                    <a:prstGeom prst="rect">
                      <a:avLst/>
                    </a:prstGeom>
                    <a:noFill/>
                    <a:ln>
                      <a:noFill/>
                    </a:ln>
                  </pic:spPr>
                </pic:pic>
              </a:graphicData>
            </a:graphic>
          </wp:inline>
        </w:drawing>
      </w:r>
    </w:p>
    <w:p w14:paraId="095B879F" w14:textId="77777777" w:rsidR="00161ABD" w:rsidRPr="002B2AE5" w:rsidRDefault="00161ABD" w:rsidP="002B2AE5">
      <w:pPr>
        <w:ind w:firstLineChars="0" w:firstLine="0"/>
        <w:jc w:val="center"/>
        <w:rPr>
          <w:b/>
        </w:rPr>
      </w:pPr>
    </w:p>
    <w:p w14:paraId="176EA499" w14:textId="77777777" w:rsidR="00364C97" w:rsidRDefault="002B2AE5" w:rsidP="002B2AE5">
      <w:pPr>
        <w:ind w:firstLineChars="0" w:firstLine="0"/>
      </w:pPr>
      <w:r w:rsidRPr="002B2AE5">
        <w:rPr>
          <w:noProof/>
        </w:rPr>
        <w:lastRenderedPageBreak/>
        <w:drawing>
          <wp:inline distT="0" distB="0" distL="0" distR="0" wp14:anchorId="00F98382" wp14:editId="7F36B511">
            <wp:extent cx="5273675" cy="7485321"/>
            <wp:effectExtent l="0" t="0" r="3175" b="1905"/>
            <wp:docPr id="20" name="图片 20" descr="G:\巴底\巴底环评信息二次公示\阿坝州日报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巴底\巴底环评信息二次公示\阿坝州日报1.pn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781" b="1735"/>
                    <a:stretch/>
                  </pic:blipFill>
                  <pic:spPr bwMode="auto">
                    <a:xfrm>
                      <a:off x="0" y="0"/>
                      <a:ext cx="5274310" cy="7486222"/>
                    </a:xfrm>
                    <a:prstGeom prst="rect">
                      <a:avLst/>
                    </a:prstGeom>
                    <a:noFill/>
                    <a:ln>
                      <a:noFill/>
                    </a:ln>
                    <a:extLst>
                      <a:ext uri="{53640926-AAD7-44D8-BBD7-CCE9431645EC}">
                        <a14:shadowObscured xmlns:a14="http://schemas.microsoft.com/office/drawing/2010/main"/>
                      </a:ext>
                    </a:extLst>
                  </pic:spPr>
                </pic:pic>
              </a:graphicData>
            </a:graphic>
          </wp:inline>
        </w:drawing>
      </w:r>
    </w:p>
    <w:p w14:paraId="0AAD4027" w14:textId="77777777" w:rsidR="002B2AE5" w:rsidRDefault="002B2AE5" w:rsidP="002B2AE5">
      <w:pPr>
        <w:ind w:firstLineChars="0" w:firstLine="0"/>
        <w:jc w:val="center"/>
        <w:rPr>
          <w:b/>
        </w:rPr>
      </w:pPr>
      <w:r w:rsidRPr="002B2AE5">
        <w:rPr>
          <w:rFonts w:hint="eastAsia"/>
          <w:b/>
        </w:rPr>
        <w:t>图</w:t>
      </w:r>
      <w:r w:rsidRPr="002B2AE5">
        <w:rPr>
          <w:rFonts w:hint="eastAsia"/>
          <w:b/>
        </w:rPr>
        <w:t>3</w:t>
      </w:r>
      <w:r w:rsidRPr="002B2AE5">
        <w:rPr>
          <w:b/>
        </w:rPr>
        <w:t>.2-</w:t>
      </w:r>
      <w:r w:rsidR="00806945">
        <w:rPr>
          <w:b/>
        </w:rPr>
        <w:t>6</w:t>
      </w:r>
      <w:r w:rsidRPr="002B2AE5">
        <w:rPr>
          <w:b/>
        </w:rPr>
        <w:t xml:space="preserve">  2022</w:t>
      </w:r>
      <w:r w:rsidRPr="002B2AE5">
        <w:rPr>
          <w:rFonts w:hint="eastAsia"/>
          <w:b/>
        </w:rPr>
        <w:t>年</w:t>
      </w:r>
      <w:r w:rsidRPr="002B2AE5">
        <w:rPr>
          <w:rFonts w:hint="eastAsia"/>
          <w:b/>
        </w:rPr>
        <w:t>1</w:t>
      </w:r>
      <w:r w:rsidRPr="002B2AE5">
        <w:rPr>
          <w:b/>
        </w:rPr>
        <w:t>0</w:t>
      </w:r>
      <w:r w:rsidRPr="002B2AE5">
        <w:rPr>
          <w:rFonts w:hint="eastAsia"/>
          <w:b/>
        </w:rPr>
        <w:t>月</w:t>
      </w:r>
      <w:r w:rsidRPr="002B2AE5">
        <w:rPr>
          <w:rFonts w:hint="eastAsia"/>
          <w:b/>
        </w:rPr>
        <w:t>3</w:t>
      </w:r>
      <w:r w:rsidRPr="002B2AE5">
        <w:rPr>
          <w:b/>
        </w:rPr>
        <w:t>1</w:t>
      </w:r>
      <w:r w:rsidRPr="002B2AE5">
        <w:rPr>
          <w:rFonts w:hint="eastAsia"/>
          <w:b/>
        </w:rPr>
        <w:t>日阿坝日报公示截图</w:t>
      </w:r>
    </w:p>
    <w:p w14:paraId="3382BEFB" w14:textId="77777777" w:rsidR="002B2AE5" w:rsidRDefault="00F7740E" w:rsidP="002B2AE5">
      <w:pPr>
        <w:ind w:firstLineChars="0" w:firstLine="0"/>
        <w:jc w:val="center"/>
        <w:rPr>
          <w:b/>
        </w:rPr>
      </w:pPr>
      <w:r w:rsidRPr="00F7740E">
        <w:rPr>
          <w:b/>
          <w:noProof/>
        </w:rPr>
        <w:lastRenderedPageBreak/>
        <w:drawing>
          <wp:inline distT="0" distB="0" distL="0" distR="0" wp14:anchorId="70CD38C5" wp14:editId="0C07E304">
            <wp:extent cx="5274310" cy="7759031"/>
            <wp:effectExtent l="0" t="0" r="2540" b="0"/>
            <wp:docPr id="22" name="图片 22" descr="G:\巴底\巴底环评信息二次公示\阿坝日报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巴底\巴底环评信息二次公示\阿坝日报2.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4310" cy="7759031"/>
                    </a:xfrm>
                    <a:prstGeom prst="rect">
                      <a:avLst/>
                    </a:prstGeom>
                    <a:noFill/>
                    <a:ln>
                      <a:noFill/>
                    </a:ln>
                  </pic:spPr>
                </pic:pic>
              </a:graphicData>
            </a:graphic>
          </wp:inline>
        </w:drawing>
      </w:r>
    </w:p>
    <w:p w14:paraId="39E58078" w14:textId="77777777" w:rsidR="00F7740E" w:rsidRDefault="00F7740E" w:rsidP="002B2AE5">
      <w:pPr>
        <w:ind w:firstLineChars="0" w:firstLine="0"/>
        <w:jc w:val="center"/>
        <w:rPr>
          <w:b/>
        </w:rPr>
      </w:pPr>
      <w:r w:rsidRPr="002B2AE5">
        <w:rPr>
          <w:rFonts w:hint="eastAsia"/>
          <w:b/>
        </w:rPr>
        <w:t>图</w:t>
      </w:r>
      <w:r w:rsidRPr="002B2AE5">
        <w:rPr>
          <w:rFonts w:hint="eastAsia"/>
          <w:b/>
        </w:rPr>
        <w:t>3</w:t>
      </w:r>
      <w:r w:rsidRPr="002B2AE5">
        <w:rPr>
          <w:b/>
        </w:rPr>
        <w:t>.2-</w:t>
      </w:r>
      <w:r w:rsidR="00806945">
        <w:rPr>
          <w:b/>
        </w:rPr>
        <w:t>7</w:t>
      </w:r>
      <w:r w:rsidRPr="002B2AE5">
        <w:rPr>
          <w:b/>
        </w:rPr>
        <w:t xml:space="preserve">  2022</w:t>
      </w:r>
      <w:r w:rsidRPr="002B2AE5">
        <w:rPr>
          <w:rFonts w:hint="eastAsia"/>
          <w:b/>
        </w:rPr>
        <w:t>年</w:t>
      </w:r>
      <w:r>
        <w:rPr>
          <w:b/>
        </w:rPr>
        <w:t>11</w:t>
      </w:r>
      <w:r w:rsidRPr="002B2AE5">
        <w:rPr>
          <w:rFonts w:hint="eastAsia"/>
          <w:b/>
        </w:rPr>
        <w:t>月</w:t>
      </w:r>
      <w:r>
        <w:rPr>
          <w:b/>
        </w:rPr>
        <w:t>2</w:t>
      </w:r>
      <w:r w:rsidRPr="002B2AE5">
        <w:rPr>
          <w:rFonts w:hint="eastAsia"/>
          <w:b/>
        </w:rPr>
        <w:t>日阿坝日报公示截图</w:t>
      </w:r>
    </w:p>
    <w:p w14:paraId="347E5AE7" w14:textId="77777777" w:rsidR="003B615D" w:rsidRDefault="00E06875" w:rsidP="00512950">
      <w:pPr>
        <w:pStyle w:val="3-"/>
      </w:pPr>
      <w:r>
        <w:rPr>
          <w:rFonts w:hint="eastAsia"/>
        </w:rPr>
        <w:lastRenderedPageBreak/>
        <w:t xml:space="preserve"> </w:t>
      </w:r>
      <w:r w:rsidR="003B615D" w:rsidRPr="003B615D">
        <w:rPr>
          <w:rFonts w:hint="eastAsia"/>
        </w:rPr>
        <w:t>张贴</w:t>
      </w:r>
    </w:p>
    <w:p w14:paraId="6E722B8E" w14:textId="77777777" w:rsidR="009857FF" w:rsidRDefault="009857FF" w:rsidP="009857FF">
      <w:pPr>
        <w:ind w:firstLine="480"/>
      </w:pPr>
      <w:r>
        <w:rPr>
          <w:rFonts w:hint="eastAsia"/>
        </w:rPr>
        <w:t>根据《环境影响评价公众参与办法》第十一条要求，依照本办法第十条规定应当公开的信息，建设单位应当通过下列三种方式同步公开：（一）通过网络平台公开，且持续公开期限</w:t>
      </w:r>
      <w:proofErr w:type="gramStart"/>
      <w:r>
        <w:rPr>
          <w:rFonts w:hint="eastAsia"/>
        </w:rPr>
        <w:t>不</w:t>
      </w:r>
      <w:proofErr w:type="gramEnd"/>
      <w:r>
        <w:rPr>
          <w:rFonts w:hint="eastAsia"/>
        </w:rPr>
        <w:t>的少于</w:t>
      </w:r>
      <w:r>
        <w:rPr>
          <w:rFonts w:hint="eastAsia"/>
        </w:rPr>
        <w:t>10</w:t>
      </w:r>
      <w:r>
        <w:rPr>
          <w:rFonts w:hint="eastAsia"/>
        </w:rPr>
        <w:t>个工作日；（二）通过建设项目所在地公众易于接触的报纸公开，且在征求意见的</w:t>
      </w:r>
      <w:r>
        <w:rPr>
          <w:rFonts w:hint="eastAsia"/>
        </w:rPr>
        <w:t>10</w:t>
      </w:r>
      <w:r>
        <w:rPr>
          <w:rFonts w:hint="eastAsia"/>
        </w:rPr>
        <w:t>个工作日内公开信息不得少于</w:t>
      </w:r>
      <w:r>
        <w:rPr>
          <w:rFonts w:hint="eastAsia"/>
        </w:rPr>
        <w:t>2</w:t>
      </w:r>
      <w:r>
        <w:rPr>
          <w:rFonts w:hint="eastAsia"/>
        </w:rPr>
        <w:t>次；（三）通过在建设项目所在地公众易于知悉的场所张贴公告的方式公开，且持续公开期限</w:t>
      </w:r>
      <w:proofErr w:type="gramStart"/>
      <w:r>
        <w:rPr>
          <w:rFonts w:hint="eastAsia"/>
        </w:rPr>
        <w:t>不</w:t>
      </w:r>
      <w:proofErr w:type="gramEnd"/>
      <w:r>
        <w:rPr>
          <w:rFonts w:hint="eastAsia"/>
        </w:rPr>
        <w:t>的少于</w:t>
      </w:r>
      <w:r>
        <w:rPr>
          <w:rFonts w:hint="eastAsia"/>
        </w:rPr>
        <w:t>10</w:t>
      </w:r>
      <w:r>
        <w:rPr>
          <w:rFonts w:hint="eastAsia"/>
        </w:rPr>
        <w:t>个工作日。鼓励建设单位通过广播、电视、微信、</w:t>
      </w:r>
      <w:proofErr w:type="gramStart"/>
      <w:r>
        <w:rPr>
          <w:rFonts w:hint="eastAsia"/>
        </w:rPr>
        <w:t>微博及其</w:t>
      </w:r>
      <w:proofErr w:type="gramEnd"/>
      <w:r>
        <w:rPr>
          <w:rFonts w:hint="eastAsia"/>
        </w:rPr>
        <w:t>他新媒体等多种形式发布本办法第十条规定的信息。</w:t>
      </w:r>
    </w:p>
    <w:p w14:paraId="2CFDC60C" w14:textId="77777777" w:rsidR="009857FF" w:rsidRPr="009857FF" w:rsidRDefault="009857FF" w:rsidP="009857FF">
      <w:pPr>
        <w:ind w:firstLine="480"/>
      </w:pPr>
      <w:r>
        <w:rPr>
          <w:rFonts w:hint="eastAsia"/>
        </w:rPr>
        <w:t>大渡河巴底水电站工程征求意见</w:t>
      </w:r>
      <w:proofErr w:type="gramStart"/>
      <w:r>
        <w:rPr>
          <w:rFonts w:hint="eastAsia"/>
        </w:rPr>
        <w:t>稿公众</w:t>
      </w:r>
      <w:proofErr w:type="gramEnd"/>
      <w:r>
        <w:rPr>
          <w:rFonts w:hint="eastAsia"/>
        </w:rPr>
        <w:t>参与，分别依托网络平台、报纸和张贴公告三种方式开展工作：网络公示选取了建设项目涉及行政区的人民政府网站，网络为覆盖面广、深受人民群众信赖的公共媒体；报刊选取了项目涉及区域省（市）级报刊，发行量大，公众易获取；张贴告示选择了工程线路及施工</w:t>
      </w:r>
      <w:proofErr w:type="gramStart"/>
      <w:r>
        <w:rPr>
          <w:rFonts w:hint="eastAsia"/>
        </w:rPr>
        <w:t>布置区</w:t>
      </w:r>
      <w:proofErr w:type="gramEnd"/>
      <w:r>
        <w:rPr>
          <w:rFonts w:hint="eastAsia"/>
        </w:rPr>
        <w:t>直接涉及的乡镇宣传栏及公共场所醒目处，覆盖面广，便于当地干部群众知悉。因此，大渡河巴底水电站征求意见</w:t>
      </w:r>
      <w:proofErr w:type="gramStart"/>
      <w:r>
        <w:rPr>
          <w:rFonts w:hint="eastAsia"/>
        </w:rPr>
        <w:t>稿信息</w:t>
      </w:r>
      <w:proofErr w:type="gramEnd"/>
      <w:r>
        <w:rPr>
          <w:rFonts w:hint="eastAsia"/>
        </w:rPr>
        <w:t>公示载体选择符合</w:t>
      </w:r>
      <w:proofErr w:type="gramStart"/>
      <w:r>
        <w:rPr>
          <w:rFonts w:hint="eastAsia"/>
        </w:rPr>
        <w:t>《《</w:t>
      </w:r>
      <w:proofErr w:type="gramEnd"/>
      <w:r>
        <w:rPr>
          <w:rFonts w:hint="eastAsia"/>
        </w:rPr>
        <w:t>环境影响评价公众参与办法</w:t>
      </w:r>
      <w:proofErr w:type="gramStart"/>
      <w:r>
        <w:rPr>
          <w:rFonts w:hint="eastAsia"/>
        </w:rPr>
        <w:t>》</w:t>
      </w:r>
      <w:proofErr w:type="gramEnd"/>
      <w:r>
        <w:rPr>
          <w:rFonts w:hint="eastAsia"/>
        </w:rPr>
        <w:t>要求。</w:t>
      </w:r>
    </w:p>
    <w:p w14:paraId="1EA37DB9" w14:textId="77777777" w:rsidR="003B615D" w:rsidRDefault="00E06875" w:rsidP="003B615D">
      <w:pPr>
        <w:ind w:firstLine="480"/>
      </w:pPr>
      <w:r>
        <w:rPr>
          <w:rFonts w:hint="eastAsia"/>
        </w:rPr>
        <w:t>建设单位</w:t>
      </w:r>
      <w:r w:rsidR="003B615D" w:rsidRPr="003B615D">
        <w:rPr>
          <w:rFonts w:hint="eastAsia"/>
        </w:rPr>
        <w:t>于</w:t>
      </w:r>
      <w:r w:rsidR="003B615D" w:rsidRPr="003B615D">
        <w:rPr>
          <w:rFonts w:hint="eastAsia"/>
        </w:rPr>
        <w:t>2022</w:t>
      </w:r>
      <w:r w:rsidR="003B615D" w:rsidRPr="003B615D">
        <w:rPr>
          <w:rFonts w:hint="eastAsia"/>
        </w:rPr>
        <w:t>年</w:t>
      </w:r>
      <w:r w:rsidR="003B615D" w:rsidRPr="003B615D">
        <w:rPr>
          <w:rFonts w:hint="eastAsia"/>
        </w:rPr>
        <w:t>1</w:t>
      </w:r>
      <w:r w:rsidR="00B373AE">
        <w:t>0</w:t>
      </w:r>
      <w:r w:rsidR="003B615D" w:rsidRPr="003B615D">
        <w:rPr>
          <w:rFonts w:hint="eastAsia"/>
        </w:rPr>
        <w:t>月</w:t>
      </w:r>
      <w:r w:rsidR="00B373AE">
        <w:t>26</w:t>
      </w:r>
      <w:r w:rsidR="003B615D" w:rsidRPr="003B615D">
        <w:rPr>
          <w:rFonts w:hint="eastAsia"/>
        </w:rPr>
        <w:t>日</w:t>
      </w:r>
      <w:r w:rsidR="00B373AE">
        <w:rPr>
          <w:rFonts w:ascii="宋体" w:hAnsi="宋体" w:hint="eastAsia"/>
        </w:rPr>
        <w:t>~</w:t>
      </w:r>
      <w:r w:rsidR="00B373AE">
        <w:rPr>
          <w:rFonts w:hint="eastAsia"/>
        </w:rPr>
        <w:t>2</w:t>
      </w:r>
      <w:r w:rsidR="00B373AE">
        <w:t>9</w:t>
      </w:r>
      <w:r w:rsidR="00B373AE">
        <w:rPr>
          <w:rFonts w:hint="eastAsia"/>
        </w:rPr>
        <w:t>日</w:t>
      </w:r>
      <w:r w:rsidR="003B615D" w:rsidRPr="003B615D">
        <w:rPr>
          <w:rFonts w:hint="eastAsia"/>
        </w:rPr>
        <w:t>在丹巴县</w:t>
      </w:r>
      <w:r w:rsidR="00B373AE">
        <w:rPr>
          <w:rFonts w:hint="eastAsia"/>
        </w:rPr>
        <w:t>、金川县政府</w:t>
      </w:r>
      <w:r w:rsidR="003B615D" w:rsidRPr="003B615D">
        <w:rPr>
          <w:rFonts w:hint="eastAsia"/>
        </w:rPr>
        <w:t>公示栏张贴征求意见</w:t>
      </w:r>
      <w:proofErr w:type="gramStart"/>
      <w:r w:rsidR="003B615D" w:rsidRPr="003B615D">
        <w:rPr>
          <w:rFonts w:hint="eastAsia"/>
        </w:rPr>
        <w:t>稿信息</w:t>
      </w:r>
      <w:proofErr w:type="gramEnd"/>
      <w:r w:rsidR="003B615D" w:rsidRPr="003B615D">
        <w:rPr>
          <w:rFonts w:hint="eastAsia"/>
        </w:rPr>
        <w:t>公示，公示时间为</w:t>
      </w:r>
      <w:r w:rsidR="003B615D" w:rsidRPr="003B615D">
        <w:rPr>
          <w:rFonts w:hint="eastAsia"/>
        </w:rPr>
        <w:t>10</w:t>
      </w:r>
      <w:r w:rsidR="003B615D" w:rsidRPr="003B615D">
        <w:rPr>
          <w:rFonts w:hint="eastAsia"/>
        </w:rPr>
        <w:t>个工作日。</w:t>
      </w:r>
      <w:r w:rsidR="003B615D">
        <w:rPr>
          <w:rFonts w:hint="eastAsia"/>
        </w:rPr>
        <w:t>张贴场所均位于本项目涉及的乡镇宣传栏及公共场所醒目处，公众易于知悉。公示照片如下：</w:t>
      </w:r>
    </w:p>
    <w:tbl>
      <w:tblPr>
        <w:tblStyle w:val="a8"/>
        <w:tblW w:w="0" w:type="auto"/>
        <w:tblLook w:val="04A0" w:firstRow="1" w:lastRow="0" w:firstColumn="1" w:lastColumn="0" w:noHBand="0" w:noVBand="1"/>
      </w:tblPr>
      <w:tblGrid>
        <w:gridCol w:w="4102"/>
        <w:gridCol w:w="4194"/>
      </w:tblGrid>
      <w:tr w:rsidR="00D30C40" w14:paraId="67C1FBC4" w14:textId="77777777" w:rsidTr="00D30C40">
        <w:tc>
          <w:tcPr>
            <w:tcW w:w="4148" w:type="dxa"/>
          </w:tcPr>
          <w:p w14:paraId="011AE100" w14:textId="77777777" w:rsidR="00D30C40" w:rsidRDefault="00D30C40" w:rsidP="003B615D">
            <w:pPr>
              <w:ind w:firstLineChars="0" w:firstLine="0"/>
            </w:pPr>
            <w:r>
              <w:rPr>
                <w:noProof/>
              </w:rPr>
              <w:drawing>
                <wp:inline distT="0" distB="0" distL="0" distR="0" wp14:anchorId="259CD743" wp14:editId="0CFAF1C5">
                  <wp:extent cx="2508691" cy="1946275"/>
                  <wp:effectExtent l="0" t="0" r="6350" b="0"/>
                  <wp:docPr id="25" name="图片 25" descr="C:\Users\zhangdongy\Documents\WXWork\1688852881449423\Cache\Image\2023-04\eea92ba6-7026-4de8-a64a-ab7580661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angdongy\Documents\WXWork\1688852881449423\Cache\Image\2023-04\eea92ba6-7026-4de8-a64a-ab7580661334.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279"/>
                          <a:stretch/>
                        </pic:blipFill>
                        <pic:spPr bwMode="auto">
                          <a:xfrm>
                            <a:off x="0" y="0"/>
                            <a:ext cx="2518340" cy="19537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8" w:type="dxa"/>
          </w:tcPr>
          <w:p w14:paraId="7F3678B7" w14:textId="77777777" w:rsidR="00D30C40" w:rsidRDefault="00D30C40" w:rsidP="00D30C40">
            <w:pPr>
              <w:ind w:firstLineChars="0" w:firstLine="0"/>
              <w:jc w:val="center"/>
            </w:pPr>
            <w:r>
              <w:rPr>
                <w:noProof/>
              </w:rPr>
              <w:drawing>
                <wp:inline distT="0" distB="0" distL="0" distR="0" wp14:anchorId="1219D089" wp14:editId="0361D391">
                  <wp:extent cx="2594344" cy="1945758"/>
                  <wp:effectExtent l="0" t="0" r="0" b="0"/>
                  <wp:docPr id="28" name="图片 28" descr="C:\Users\zhangdongy\Documents\WXWork\1688852881449423\Cache\Image\2023-04\7659dcb1-3c91-4f7c-98c4-ece2dcb0bd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hangdongy\Documents\WXWork\1688852881449423\Cache\Image\2023-04\7659dcb1-3c91-4f7c-98c4-ece2dcb0bd9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599720" cy="1949790"/>
                          </a:xfrm>
                          <a:prstGeom prst="rect">
                            <a:avLst/>
                          </a:prstGeom>
                          <a:noFill/>
                          <a:ln>
                            <a:noFill/>
                          </a:ln>
                        </pic:spPr>
                      </pic:pic>
                    </a:graphicData>
                  </a:graphic>
                </wp:inline>
              </w:drawing>
            </w:r>
          </w:p>
        </w:tc>
      </w:tr>
      <w:tr w:rsidR="00D30C40" w14:paraId="4EBF760D" w14:textId="77777777" w:rsidTr="00D30C40">
        <w:trPr>
          <w:trHeight w:val="3084"/>
        </w:trPr>
        <w:tc>
          <w:tcPr>
            <w:tcW w:w="4148" w:type="dxa"/>
          </w:tcPr>
          <w:p w14:paraId="17E47A2D" w14:textId="77777777" w:rsidR="00D30C40" w:rsidRDefault="00D30C40" w:rsidP="003B615D">
            <w:pPr>
              <w:ind w:firstLineChars="0" w:firstLine="0"/>
            </w:pPr>
            <w:r>
              <w:rPr>
                <w:noProof/>
              </w:rPr>
              <w:lastRenderedPageBreak/>
              <w:drawing>
                <wp:inline distT="0" distB="0" distL="0" distR="0" wp14:anchorId="5AFE1334" wp14:editId="60338E33">
                  <wp:extent cx="2530475" cy="1983956"/>
                  <wp:effectExtent l="0" t="0" r="3175" b="0"/>
                  <wp:docPr id="30" name="图片 30" descr="C:\Users\zhangdongy\Documents\WXWork\1688852881449423\Cache\Image\2023-04\3d809e12-3092-49df-8c15-8634dc50f2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zhangdongy\Documents\WXWork\1688852881449423\Cache\Image\2023-04\3d809e12-3092-49df-8c15-8634dc50f2e9.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1429" t="22735" b="3364"/>
                          <a:stretch/>
                        </pic:blipFill>
                        <pic:spPr bwMode="auto">
                          <a:xfrm>
                            <a:off x="0" y="0"/>
                            <a:ext cx="2575584" cy="20193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8" w:type="dxa"/>
          </w:tcPr>
          <w:p w14:paraId="332FE05F" w14:textId="77777777" w:rsidR="00D30C40" w:rsidRDefault="00D30C40" w:rsidP="003B615D">
            <w:pPr>
              <w:ind w:firstLineChars="0" w:firstLine="0"/>
            </w:pPr>
            <w:r>
              <w:rPr>
                <w:noProof/>
              </w:rPr>
              <w:drawing>
                <wp:inline distT="0" distB="0" distL="0" distR="0" wp14:anchorId="34E33257" wp14:editId="0B0EF818">
                  <wp:extent cx="2557780" cy="1984375"/>
                  <wp:effectExtent l="0" t="0" r="0" b="0"/>
                  <wp:docPr id="29" name="图片 29" descr="C:\Users\zhangdongy\Documents\WXWork\1688852881449423\Cache\Image\2023-04\273fb9a1-607e-43bf-b955-ed7014001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hangdongy\Documents\WXWork\1688852881449423\Cache\Image\2023-04\273fb9a1-607e-43bf-b955-ed7014001640.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6453" t="2636" r="6505" b="7341"/>
                          <a:stretch/>
                        </pic:blipFill>
                        <pic:spPr bwMode="auto">
                          <a:xfrm>
                            <a:off x="0" y="0"/>
                            <a:ext cx="2557780" cy="198437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220ACE3" w14:textId="77777777" w:rsidR="003D2039" w:rsidRDefault="003D2039" w:rsidP="00D30C40">
      <w:pPr>
        <w:ind w:firstLineChars="0" w:firstLine="0"/>
        <w:jc w:val="center"/>
        <w:rPr>
          <w:b/>
        </w:rPr>
      </w:pPr>
      <w:r w:rsidRPr="003D2039">
        <w:rPr>
          <w:rFonts w:hint="eastAsia"/>
          <w:b/>
        </w:rPr>
        <w:t>图</w:t>
      </w:r>
      <w:r w:rsidRPr="003D2039">
        <w:rPr>
          <w:rFonts w:hint="eastAsia"/>
          <w:b/>
        </w:rPr>
        <w:t>3</w:t>
      </w:r>
      <w:r w:rsidRPr="003D2039">
        <w:rPr>
          <w:b/>
        </w:rPr>
        <w:t>.2-</w:t>
      </w:r>
      <w:r w:rsidR="00806945">
        <w:rPr>
          <w:b/>
        </w:rPr>
        <w:t>8</w:t>
      </w:r>
      <w:r w:rsidRPr="003D2039">
        <w:rPr>
          <w:b/>
        </w:rPr>
        <w:t xml:space="preserve">  </w:t>
      </w:r>
      <w:r w:rsidRPr="003D2039">
        <w:rPr>
          <w:rFonts w:hint="eastAsia"/>
          <w:b/>
        </w:rPr>
        <w:t>丹巴县政府公示栏公示</w:t>
      </w:r>
    </w:p>
    <w:tbl>
      <w:tblPr>
        <w:tblStyle w:val="a8"/>
        <w:tblW w:w="0" w:type="auto"/>
        <w:tblLook w:val="04A0" w:firstRow="1" w:lastRow="0" w:firstColumn="1" w:lastColumn="0" w:noHBand="0" w:noVBand="1"/>
      </w:tblPr>
      <w:tblGrid>
        <w:gridCol w:w="4143"/>
        <w:gridCol w:w="4153"/>
      </w:tblGrid>
      <w:tr w:rsidR="007D4360" w14:paraId="40FEC6B3" w14:textId="77777777" w:rsidTr="00B373AE">
        <w:tc>
          <w:tcPr>
            <w:tcW w:w="4143" w:type="dxa"/>
          </w:tcPr>
          <w:p w14:paraId="5A9543F9" w14:textId="77777777" w:rsidR="00B373AE" w:rsidRDefault="00B373AE" w:rsidP="00D30C40">
            <w:pPr>
              <w:ind w:firstLineChars="0" w:firstLine="0"/>
              <w:jc w:val="center"/>
              <w:rPr>
                <w:b/>
              </w:rPr>
            </w:pPr>
            <w:r>
              <w:rPr>
                <w:noProof/>
              </w:rPr>
              <w:drawing>
                <wp:inline distT="0" distB="0" distL="0" distR="0" wp14:anchorId="585064F1" wp14:editId="1F3D628C">
                  <wp:extent cx="2572046" cy="1929987"/>
                  <wp:effectExtent l="0" t="0" r="0" b="0"/>
                  <wp:docPr id="27" name="图片 27" descr="C:\Users\zhangdongy\Documents\WXWork\1688852881449423\Cache\Image\2023-04\f7ea19f8-abd9-4e4d-9f3a-16bb7b1e1a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zhangdongy\Documents\WXWork\1688852881449423\Cache\Image\2023-04\f7ea19f8-abd9-4e4d-9f3a-16bb7b1e1ad8.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81417" cy="1937019"/>
                          </a:xfrm>
                          <a:prstGeom prst="rect">
                            <a:avLst/>
                          </a:prstGeom>
                          <a:noFill/>
                          <a:ln>
                            <a:noFill/>
                          </a:ln>
                        </pic:spPr>
                      </pic:pic>
                    </a:graphicData>
                  </a:graphic>
                </wp:inline>
              </w:drawing>
            </w:r>
          </w:p>
        </w:tc>
        <w:tc>
          <w:tcPr>
            <w:tcW w:w="4153" w:type="dxa"/>
          </w:tcPr>
          <w:p w14:paraId="2B5D9A8C" w14:textId="77777777" w:rsidR="00B373AE" w:rsidRDefault="00B373AE" w:rsidP="00D30C40">
            <w:pPr>
              <w:ind w:firstLineChars="0" w:firstLine="0"/>
              <w:jc w:val="center"/>
              <w:rPr>
                <w:b/>
              </w:rPr>
            </w:pPr>
            <w:r>
              <w:rPr>
                <w:noProof/>
              </w:rPr>
              <w:drawing>
                <wp:inline distT="0" distB="0" distL="0" distR="0" wp14:anchorId="10FA450B" wp14:editId="6C37629A">
                  <wp:extent cx="2579045" cy="1935239"/>
                  <wp:effectExtent l="0" t="0" r="0" b="8255"/>
                  <wp:docPr id="32" name="图片 32" descr="C:\Users\zhangdongy\Documents\WXWork\1688852881449423\Cache\Image\2023-04\9f080777-f329-4d92-9647-b998bccf6f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zhangdongy\Documents\WXWork\1688852881449423\Cache\Image\2023-04\9f080777-f329-4d92-9647-b998bccf6fa6.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12250" cy="1960155"/>
                          </a:xfrm>
                          <a:prstGeom prst="rect">
                            <a:avLst/>
                          </a:prstGeom>
                          <a:noFill/>
                          <a:ln>
                            <a:noFill/>
                          </a:ln>
                        </pic:spPr>
                      </pic:pic>
                    </a:graphicData>
                  </a:graphic>
                </wp:inline>
              </w:drawing>
            </w:r>
          </w:p>
        </w:tc>
      </w:tr>
      <w:tr w:rsidR="007D4360" w14:paraId="4FEBF518" w14:textId="77777777" w:rsidTr="00B373AE">
        <w:tc>
          <w:tcPr>
            <w:tcW w:w="4143" w:type="dxa"/>
          </w:tcPr>
          <w:p w14:paraId="091992B4" w14:textId="77777777" w:rsidR="007D4360" w:rsidRDefault="007D4360" w:rsidP="00D30C40">
            <w:pPr>
              <w:ind w:firstLineChars="0" w:firstLine="0"/>
              <w:jc w:val="center"/>
              <w:rPr>
                <w:noProof/>
              </w:rPr>
            </w:pPr>
            <w:r>
              <w:rPr>
                <w:noProof/>
              </w:rPr>
              <w:drawing>
                <wp:inline distT="0" distB="0" distL="0" distR="0" wp14:anchorId="23CEA336" wp14:editId="49580C6F">
                  <wp:extent cx="2549751" cy="1913255"/>
                  <wp:effectExtent l="0" t="0" r="3175" b="0"/>
                  <wp:docPr id="33" name="图片 33" descr="C:\Users\zhangdongy\Documents\WXWork\1688852881449423\Cache\Image\2023-04\232cf4e7-7f4e-484c-8a1d-3b1f64f0ce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zhangdongy\Documents\WXWork\1688852881449423\Cache\Image\2023-04\232cf4e7-7f4e-484c-8a1d-3b1f64f0ce8a.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54702" cy="1916970"/>
                          </a:xfrm>
                          <a:prstGeom prst="rect">
                            <a:avLst/>
                          </a:prstGeom>
                          <a:noFill/>
                          <a:ln>
                            <a:noFill/>
                          </a:ln>
                        </pic:spPr>
                      </pic:pic>
                    </a:graphicData>
                  </a:graphic>
                </wp:inline>
              </w:drawing>
            </w:r>
          </w:p>
        </w:tc>
        <w:tc>
          <w:tcPr>
            <w:tcW w:w="4153" w:type="dxa"/>
          </w:tcPr>
          <w:p w14:paraId="351DB66B" w14:textId="77777777" w:rsidR="007D4360" w:rsidRDefault="007D4360" w:rsidP="00D30C40">
            <w:pPr>
              <w:ind w:firstLineChars="0" w:firstLine="0"/>
              <w:jc w:val="center"/>
              <w:rPr>
                <w:noProof/>
              </w:rPr>
            </w:pPr>
            <w:r>
              <w:rPr>
                <w:noProof/>
              </w:rPr>
              <w:drawing>
                <wp:inline distT="0" distB="0" distL="0" distR="0" wp14:anchorId="51E1D28B" wp14:editId="5F56FEA1">
                  <wp:extent cx="2551814" cy="1913696"/>
                  <wp:effectExtent l="0" t="0" r="1270" b="0"/>
                  <wp:docPr id="34" name="图片 34" descr="C:\Users\zhangdongy\Documents\WXWork\1688852881449423\Cache\Image\2023-04\4bf238f3-187c-492b-a9d2-db5c4dd9d1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zhangdongy\Documents\WXWork\1688852881449423\Cache\Image\2023-04\4bf238f3-187c-492b-a9d2-db5c4dd9d12b.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53687" cy="1915100"/>
                          </a:xfrm>
                          <a:prstGeom prst="rect">
                            <a:avLst/>
                          </a:prstGeom>
                          <a:noFill/>
                          <a:ln>
                            <a:noFill/>
                          </a:ln>
                        </pic:spPr>
                      </pic:pic>
                    </a:graphicData>
                  </a:graphic>
                </wp:inline>
              </w:drawing>
            </w:r>
          </w:p>
        </w:tc>
      </w:tr>
    </w:tbl>
    <w:p w14:paraId="2A268BD6" w14:textId="77777777" w:rsidR="00B373AE" w:rsidRDefault="00B373AE" w:rsidP="00B373AE">
      <w:pPr>
        <w:ind w:firstLineChars="0" w:firstLine="0"/>
        <w:jc w:val="center"/>
        <w:rPr>
          <w:b/>
        </w:rPr>
      </w:pPr>
      <w:r w:rsidRPr="003D2039">
        <w:rPr>
          <w:rFonts w:hint="eastAsia"/>
          <w:b/>
        </w:rPr>
        <w:t>图</w:t>
      </w:r>
      <w:r w:rsidRPr="003D2039">
        <w:rPr>
          <w:rFonts w:hint="eastAsia"/>
          <w:b/>
        </w:rPr>
        <w:t>3</w:t>
      </w:r>
      <w:r w:rsidRPr="003D2039">
        <w:rPr>
          <w:b/>
        </w:rPr>
        <w:t>.2-</w:t>
      </w:r>
      <w:r>
        <w:rPr>
          <w:b/>
        </w:rPr>
        <w:t>9</w:t>
      </w:r>
      <w:r w:rsidRPr="003D2039">
        <w:rPr>
          <w:b/>
        </w:rPr>
        <w:t xml:space="preserve">  </w:t>
      </w:r>
      <w:r>
        <w:rPr>
          <w:rFonts w:hint="eastAsia"/>
          <w:b/>
        </w:rPr>
        <w:t>金川</w:t>
      </w:r>
      <w:r w:rsidRPr="003D2039">
        <w:rPr>
          <w:rFonts w:hint="eastAsia"/>
          <w:b/>
        </w:rPr>
        <w:t>县政府公示栏公示</w:t>
      </w:r>
    </w:p>
    <w:p w14:paraId="23CF5CB9" w14:textId="77777777" w:rsidR="007D456C" w:rsidRDefault="00E06875" w:rsidP="00512950">
      <w:pPr>
        <w:pStyle w:val="3-"/>
      </w:pPr>
      <w:r>
        <w:rPr>
          <w:rFonts w:hint="eastAsia"/>
        </w:rPr>
        <w:t xml:space="preserve"> </w:t>
      </w:r>
      <w:r w:rsidR="009857FF">
        <w:rPr>
          <w:rFonts w:hint="eastAsia"/>
        </w:rPr>
        <w:t>其他</w:t>
      </w:r>
    </w:p>
    <w:p w14:paraId="6524DFB9" w14:textId="77777777" w:rsidR="009857FF" w:rsidRPr="009857FF" w:rsidRDefault="009857FF" w:rsidP="009857FF">
      <w:pPr>
        <w:ind w:firstLine="480"/>
      </w:pPr>
      <w:r>
        <w:rPr>
          <w:rFonts w:hint="eastAsia"/>
        </w:rPr>
        <w:t>无</w:t>
      </w:r>
    </w:p>
    <w:p w14:paraId="52A7B717" w14:textId="77777777" w:rsidR="000567FC" w:rsidRDefault="000567FC" w:rsidP="00C959F1">
      <w:pPr>
        <w:pStyle w:val="2-"/>
      </w:pPr>
      <w:r w:rsidRPr="000567FC">
        <w:rPr>
          <w:rFonts w:hint="eastAsia"/>
        </w:rPr>
        <w:t>查阅情况</w:t>
      </w:r>
    </w:p>
    <w:p w14:paraId="0727C301" w14:textId="77777777" w:rsidR="000567FC" w:rsidRDefault="000567FC" w:rsidP="000567FC">
      <w:pPr>
        <w:ind w:firstLine="480"/>
      </w:pPr>
      <w:r>
        <w:rPr>
          <w:rFonts w:hint="eastAsia"/>
        </w:rPr>
        <w:t>为了方便社会公众查阅征求意见稿，建设单位在信息公示期间提供了三种查阅渠道：①提供电子版</w:t>
      </w:r>
      <w:proofErr w:type="gramStart"/>
      <w:r>
        <w:rPr>
          <w:rFonts w:hint="eastAsia"/>
        </w:rPr>
        <w:t>网盘下载</w:t>
      </w:r>
      <w:proofErr w:type="gramEnd"/>
      <w:r>
        <w:rPr>
          <w:rFonts w:hint="eastAsia"/>
        </w:rPr>
        <w:t>链接；②提供建设单位联系人及联系电话，可获</w:t>
      </w:r>
      <w:r>
        <w:rPr>
          <w:rFonts w:hint="eastAsia"/>
        </w:rPr>
        <w:lastRenderedPageBreak/>
        <w:t>取纸质版报告③提供环评单位联系人及联系电话，亦可获取纸质版报告。到公示截止日，尚无社会公众、机关团体及个人联系建设单位、环评单位表达获取征求意见稿纸</w:t>
      </w:r>
      <w:proofErr w:type="gramStart"/>
      <w:r>
        <w:rPr>
          <w:rFonts w:hint="eastAsia"/>
        </w:rPr>
        <w:t>质报告</w:t>
      </w:r>
      <w:proofErr w:type="gramEnd"/>
      <w:r>
        <w:rPr>
          <w:rFonts w:hint="eastAsia"/>
        </w:rPr>
        <w:t>的意愿。</w:t>
      </w:r>
    </w:p>
    <w:p w14:paraId="1B70A215" w14:textId="77777777" w:rsidR="006A15EC" w:rsidRDefault="006A15EC" w:rsidP="00C959F1">
      <w:pPr>
        <w:pStyle w:val="2-"/>
      </w:pPr>
      <w:r w:rsidRPr="006A15EC">
        <w:rPr>
          <w:rFonts w:hint="eastAsia"/>
        </w:rPr>
        <w:t>公众提出意见情况</w:t>
      </w:r>
    </w:p>
    <w:p w14:paraId="4B06B341" w14:textId="77777777" w:rsidR="003E28A3" w:rsidRDefault="006A15EC" w:rsidP="006A15EC">
      <w:pPr>
        <w:ind w:firstLine="480"/>
        <w:sectPr w:rsidR="003E28A3">
          <w:pgSz w:w="11906" w:h="16838"/>
          <w:pgMar w:top="1440" w:right="1800" w:bottom="1440" w:left="1800" w:header="851" w:footer="992" w:gutter="0"/>
          <w:cols w:space="425"/>
          <w:docGrid w:type="lines" w:linePitch="312"/>
        </w:sectPr>
      </w:pPr>
      <w:r>
        <w:rPr>
          <w:rFonts w:hint="eastAsia"/>
        </w:rPr>
        <w:t>通过网络公示、报纸及张贴公告等方式征求意见期间，建设单位、环评单位未收到任何机关团体或个人提出反对工程建设的意见，也未收到机关团体或个人填写的建设项目环境影响评价公众意见表。</w:t>
      </w:r>
    </w:p>
    <w:p w14:paraId="5B17A438" w14:textId="77777777" w:rsidR="006A15EC" w:rsidRDefault="00C23082" w:rsidP="003545AF">
      <w:pPr>
        <w:pStyle w:val="1-"/>
      </w:pPr>
      <w:r>
        <w:rPr>
          <w:rFonts w:hint="eastAsia"/>
        </w:rPr>
        <w:lastRenderedPageBreak/>
        <w:t xml:space="preserve"> </w:t>
      </w:r>
      <w:r w:rsidR="006A15EC" w:rsidRPr="006A15EC">
        <w:rPr>
          <w:rFonts w:hint="eastAsia"/>
        </w:rPr>
        <w:t>其他公众参与情况</w:t>
      </w:r>
    </w:p>
    <w:p w14:paraId="3503EFDB" w14:textId="77777777" w:rsidR="006A15EC" w:rsidRDefault="006A15EC" w:rsidP="006A15EC">
      <w:pPr>
        <w:ind w:firstLine="480"/>
      </w:pPr>
      <w:r>
        <w:rPr>
          <w:rFonts w:hint="eastAsia"/>
        </w:rPr>
        <w:t>根据</w:t>
      </w:r>
      <w:proofErr w:type="gramStart"/>
      <w:r>
        <w:rPr>
          <w:rFonts w:hint="eastAsia"/>
        </w:rPr>
        <w:t>《</w:t>
      </w:r>
      <w:r w:rsidR="002C207C">
        <w:t>《</w:t>
      </w:r>
      <w:proofErr w:type="gramEnd"/>
      <w:r w:rsidR="002C207C">
        <w:t>环境影响评价公众参与</w:t>
      </w:r>
      <w:r>
        <w:rPr>
          <w:rFonts w:hint="eastAsia"/>
        </w:rPr>
        <w:t>办法</w:t>
      </w:r>
      <w:proofErr w:type="gramStart"/>
      <w:r>
        <w:rPr>
          <w:rFonts w:hint="eastAsia"/>
        </w:rPr>
        <w:t>》</w:t>
      </w:r>
      <w:proofErr w:type="gramEnd"/>
      <w:r>
        <w:rPr>
          <w:rFonts w:hint="eastAsia"/>
        </w:rPr>
        <w:t>第十四条“对环境影响方面公众质疑性意见多的建设项目，建设单位应当组织开展深度公众参与。”</w:t>
      </w:r>
    </w:p>
    <w:p w14:paraId="73157388" w14:textId="77777777" w:rsidR="00C23082" w:rsidRDefault="006A15EC" w:rsidP="006A15EC">
      <w:pPr>
        <w:ind w:firstLine="480"/>
      </w:pPr>
      <w:r>
        <w:rPr>
          <w:rFonts w:hint="eastAsia"/>
        </w:rPr>
        <w:t>本工程环</w:t>
      </w:r>
      <w:proofErr w:type="gramStart"/>
      <w:r>
        <w:rPr>
          <w:rFonts w:hint="eastAsia"/>
        </w:rPr>
        <w:t>评信息</w:t>
      </w:r>
      <w:proofErr w:type="gramEnd"/>
      <w:r>
        <w:rPr>
          <w:rFonts w:hint="eastAsia"/>
        </w:rPr>
        <w:t>公示期间，未收到有关本工程在环境影响预测、环保措施、环境风险防范等方面的建议和意见，因此</w:t>
      </w:r>
      <w:r w:rsidR="00905711">
        <w:rPr>
          <w:rFonts w:hint="eastAsia"/>
        </w:rPr>
        <w:t>，</w:t>
      </w:r>
      <w:r>
        <w:rPr>
          <w:rFonts w:hint="eastAsia"/>
        </w:rPr>
        <w:t>未开展深度公众参与工作。</w:t>
      </w:r>
    </w:p>
    <w:p w14:paraId="18FE137B" w14:textId="77777777" w:rsidR="00054DD7" w:rsidRDefault="00054DD7" w:rsidP="00054DD7">
      <w:pPr>
        <w:pStyle w:val="2-"/>
      </w:pPr>
      <w:r>
        <w:rPr>
          <w:rFonts w:hint="eastAsia"/>
        </w:rPr>
        <w:t>公众座谈会、听证会、专家论证会等情况</w:t>
      </w:r>
    </w:p>
    <w:p w14:paraId="663E1EE3" w14:textId="49C4C587" w:rsidR="00054DD7" w:rsidRPr="00054DD7" w:rsidRDefault="00586C18" w:rsidP="00054DD7">
      <w:pPr>
        <w:ind w:firstLine="480"/>
        <w:rPr>
          <w:rFonts w:hint="eastAsia"/>
        </w:rPr>
      </w:pPr>
      <w:r>
        <w:rPr>
          <w:rFonts w:hint="eastAsia"/>
        </w:rPr>
        <w:t>无</w:t>
      </w:r>
    </w:p>
    <w:p w14:paraId="7833D60F" w14:textId="77777777" w:rsidR="00054DD7" w:rsidRDefault="00054DD7" w:rsidP="00054DD7">
      <w:pPr>
        <w:pStyle w:val="2-"/>
      </w:pPr>
      <w:r>
        <w:rPr>
          <w:rFonts w:hint="eastAsia"/>
        </w:rPr>
        <w:t>其他公众参与情况</w:t>
      </w:r>
    </w:p>
    <w:p w14:paraId="77A7F75B" w14:textId="1CDA988C" w:rsidR="00054DD7" w:rsidRPr="00054DD7" w:rsidRDefault="00586C18" w:rsidP="00054DD7">
      <w:pPr>
        <w:ind w:firstLine="480"/>
      </w:pPr>
      <w:r>
        <w:rPr>
          <w:rFonts w:hint="eastAsia"/>
        </w:rPr>
        <w:t>无</w:t>
      </w:r>
    </w:p>
    <w:p w14:paraId="01C94C48" w14:textId="77777777" w:rsidR="00054DD7" w:rsidRDefault="00054DD7" w:rsidP="00054DD7">
      <w:pPr>
        <w:pStyle w:val="2-"/>
      </w:pPr>
      <w:r>
        <w:rPr>
          <w:rFonts w:hint="eastAsia"/>
        </w:rPr>
        <w:t>宣传科普情况</w:t>
      </w:r>
    </w:p>
    <w:p w14:paraId="22802120" w14:textId="091AF7CC" w:rsidR="00054DD7" w:rsidRPr="00054DD7" w:rsidRDefault="00586C18" w:rsidP="00054DD7">
      <w:pPr>
        <w:ind w:firstLine="480"/>
      </w:pPr>
      <w:r>
        <w:rPr>
          <w:rFonts w:hint="eastAsia"/>
        </w:rPr>
        <w:t>无</w:t>
      </w:r>
    </w:p>
    <w:p w14:paraId="2883A098" w14:textId="77777777" w:rsidR="00054DD7" w:rsidRPr="00054DD7" w:rsidRDefault="00054DD7" w:rsidP="00054DD7">
      <w:pPr>
        <w:pStyle w:val="2-"/>
        <w:sectPr w:rsidR="00054DD7" w:rsidRPr="00054DD7">
          <w:pgSz w:w="11906" w:h="16838"/>
          <w:pgMar w:top="1440" w:right="1800" w:bottom="1440" w:left="1800" w:header="851" w:footer="992" w:gutter="0"/>
          <w:cols w:space="425"/>
          <w:docGrid w:type="lines" w:linePitch="312"/>
        </w:sectPr>
      </w:pPr>
    </w:p>
    <w:p w14:paraId="5CB4BB23" w14:textId="77777777" w:rsidR="006A15EC" w:rsidRDefault="00C23082" w:rsidP="003545AF">
      <w:pPr>
        <w:pStyle w:val="1-"/>
      </w:pPr>
      <w:r>
        <w:rPr>
          <w:rFonts w:hint="eastAsia"/>
        </w:rPr>
        <w:lastRenderedPageBreak/>
        <w:t xml:space="preserve"> </w:t>
      </w:r>
      <w:r w:rsidR="006A15EC" w:rsidRPr="006A15EC">
        <w:rPr>
          <w:rFonts w:hint="eastAsia"/>
        </w:rPr>
        <w:t>公众意见处理情况</w:t>
      </w:r>
    </w:p>
    <w:p w14:paraId="1C7C1857" w14:textId="77777777" w:rsidR="00C23082" w:rsidRDefault="006A15EC" w:rsidP="006A15EC">
      <w:pPr>
        <w:ind w:firstLine="480"/>
        <w:sectPr w:rsidR="00C23082">
          <w:pgSz w:w="11906" w:h="16838"/>
          <w:pgMar w:top="1440" w:right="1800" w:bottom="1440" w:left="1800" w:header="851" w:footer="992" w:gutter="0"/>
          <w:cols w:space="425"/>
          <w:docGrid w:type="lines" w:linePitch="312"/>
        </w:sectPr>
      </w:pPr>
      <w:r w:rsidRPr="006A15EC">
        <w:rPr>
          <w:rFonts w:hint="eastAsia"/>
        </w:rPr>
        <w:t>通过网络公示、报纸及张贴公告等方式征求意见期间，建设单位、环评单位未收到任何机关团体或个人提出反对工程建设的意见，也未收到机关团体或个人填写的建设项目环境影响评价公众意见表。</w:t>
      </w:r>
    </w:p>
    <w:p w14:paraId="5FBE874A" w14:textId="77777777" w:rsidR="00494F83" w:rsidRPr="00C90D36" w:rsidRDefault="00C23082" w:rsidP="003545AF">
      <w:pPr>
        <w:pStyle w:val="1-"/>
      </w:pPr>
      <w:r w:rsidRPr="002C207C">
        <w:rPr>
          <w:rFonts w:hint="eastAsia"/>
        </w:rPr>
        <w:lastRenderedPageBreak/>
        <w:t xml:space="preserve"> </w:t>
      </w:r>
      <w:r w:rsidR="00494F83" w:rsidRPr="00C90D36">
        <w:rPr>
          <w:rFonts w:hint="eastAsia"/>
        </w:rPr>
        <w:t>报批前公开情况</w:t>
      </w:r>
    </w:p>
    <w:p w14:paraId="22126772" w14:textId="11F7AACB" w:rsidR="00C23082" w:rsidRPr="002C207C" w:rsidRDefault="00494F83" w:rsidP="00494F83">
      <w:pPr>
        <w:ind w:firstLine="480"/>
        <w:sectPr w:rsidR="00C23082" w:rsidRPr="002C207C">
          <w:pgSz w:w="11906" w:h="16838"/>
          <w:pgMar w:top="1440" w:right="1800" w:bottom="1440" w:left="1800" w:header="851" w:footer="992" w:gutter="0"/>
          <w:cols w:space="425"/>
          <w:docGrid w:type="lines" w:linePitch="312"/>
        </w:sectPr>
      </w:pPr>
      <w:r w:rsidRPr="00C90D36">
        <w:rPr>
          <w:rFonts w:hint="eastAsia"/>
        </w:rPr>
        <w:t>本</w:t>
      </w:r>
      <w:proofErr w:type="gramStart"/>
      <w:r w:rsidR="00C90D36" w:rsidRPr="00C90D36">
        <w:rPr>
          <w:rFonts w:hint="eastAsia"/>
        </w:rPr>
        <w:t>项目环</w:t>
      </w:r>
      <w:proofErr w:type="gramEnd"/>
      <w:r w:rsidR="00C90D36" w:rsidRPr="00C90D36">
        <w:rPr>
          <w:rFonts w:hint="eastAsia"/>
        </w:rPr>
        <w:t>评的公众参与目前处于受理阶段，未涉及报批前的公开情况</w:t>
      </w:r>
      <w:r w:rsidRPr="00C90D36">
        <w:rPr>
          <w:rFonts w:hint="eastAsia"/>
        </w:rPr>
        <w:t>。</w:t>
      </w:r>
    </w:p>
    <w:p w14:paraId="37174B02" w14:textId="77777777" w:rsidR="00494F83" w:rsidRPr="00C23082" w:rsidRDefault="00C23082" w:rsidP="003545AF">
      <w:pPr>
        <w:pStyle w:val="1-"/>
      </w:pPr>
      <w:r w:rsidRPr="00C23082">
        <w:rPr>
          <w:rFonts w:hint="eastAsia"/>
        </w:rPr>
        <w:lastRenderedPageBreak/>
        <w:t xml:space="preserve"> </w:t>
      </w:r>
      <w:r w:rsidR="00494F83" w:rsidRPr="00C23082">
        <w:rPr>
          <w:rFonts w:hint="eastAsia"/>
        </w:rPr>
        <w:t>其他</w:t>
      </w:r>
    </w:p>
    <w:p w14:paraId="13A54B9B" w14:textId="77777777" w:rsidR="00C23082" w:rsidRPr="00C23082" w:rsidRDefault="00C23082" w:rsidP="00494F83">
      <w:pPr>
        <w:ind w:firstLine="480"/>
        <w:sectPr w:rsidR="00C23082" w:rsidRPr="00C23082">
          <w:pgSz w:w="11906" w:h="16838"/>
          <w:pgMar w:top="1440" w:right="1800" w:bottom="1440" w:left="1800" w:header="851" w:footer="992" w:gutter="0"/>
          <w:cols w:space="425"/>
          <w:docGrid w:type="lines" w:linePitch="312"/>
        </w:sectPr>
      </w:pPr>
      <w:r w:rsidRPr="00C23082">
        <w:rPr>
          <w:rFonts w:hint="eastAsia"/>
        </w:rPr>
        <w:t>无</w:t>
      </w:r>
    </w:p>
    <w:p w14:paraId="47523A32" w14:textId="47084663" w:rsidR="000A1A2A" w:rsidRDefault="00B445BF" w:rsidP="003545AF">
      <w:pPr>
        <w:pStyle w:val="1-"/>
      </w:pPr>
      <w:r>
        <w:rPr>
          <w:noProof/>
        </w:rPr>
        <w:lastRenderedPageBreak/>
        <w:drawing>
          <wp:anchor distT="0" distB="0" distL="114300" distR="114300" simplePos="0" relativeHeight="251664384" behindDoc="0" locked="0" layoutInCell="1" allowOverlap="1" wp14:anchorId="7359A39C" wp14:editId="10502CB7">
            <wp:simplePos x="0" y="0"/>
            <wp:positionH relativeFrom="page">
              <wp:posOffset>9525</wp:posOffset>
            </wp:positionH>
            <wp:positionV relativeFrom="paragraph">
              <wp:posOffset>-923925</wp:posOffset>
            </wp:positionV>
            <wp:extent cx="7543800" cy="10677525"/>
            <wp:effectExtent l="0" t="0" r="0" b="9525"/>
            <wp:wrapNone/>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7543800" cy="10677525"/>
                    </a:xfrm>
                    <a:prstGeom prst="rect">
                      <a:avLst/>
                    </a:prstGeom>
                  </pic:spPr>
                </pic:pic>
              </a:graphicData>
            </a:graphic>
            <wp14:sizeRelH relativeFrom="margin">
              <wp14:pctWidth>0</wp14:pctWidth>
            </wp14:sizeRelH>
            <wp14:sizeRelV relativeFrom="margin">
              <wp14:pctHeight>0</wp14:pctHeight>
            </wp14:sizeRelV>
          </wp:anchor>
        </w:drawing>
      </w:r>
      <w:r w:rsidR="00C23082" w:rsidRPr="00C23082">
        <w:rPr>
          <w:rFonts w:hint="eastAsia"/>
        </w:rPr>
        <w:t xml:space="preserve"> </w:t>
      </w:r>
      <w:r w:rsidR="000A1A2A" w:rsidRPr="00C23082">
        <w:rPr>
          <w:rFonts w:hint="eastAsia"/>
        </w:rPr>
        <w:t>诚信承诺</w:t>
      </w:r>
    </w:p>
    <w:p w14:paraId="6B4EC6D3" w14:textId="5AB318AE" w:rsidR="003545AF" w:rsidRDefault="003545AF" w:rsidP="00E00E12">
      <w:pPr>
        <w:ind w:right="960" w:firstLineChars="1700" w:firstLine="4080"/>
      </w:pPr>
    </w:p>
    <w:p w14:paraId="23C6BF21" w14:textId="1A9F0864" w:rsidR="00B445BF" w:rsidRDefault="00B445BF" w:rsidP="00E00E12">
      <w:pPr>
        <w:ind w:right="960" w:firstLineChars="1700" w:firstLine="4080"/>
      </w:pPr>
    </w:p>
    <w:p w14:paraId="6211AF08" w14:textId="5B74A36A" w:rsidR="00B445BF" w:rsidRDefault="00B445BF" w:rsidP="00E00E12">
      <w:pPr>
        <w:ind w:right="960" w:firstLineChars="1700" w:firstLine="4080"/>
      </w:pPr>
    </w:p>
    <w:p w14:paraId="24AE0DB9" w14:textId="77B071BD" w:rsidR="00B445BF" w:rsidRDefault="00B445BF" w:rsidP="00E00E12">
      <w:pPr>
        <w:ind w:right="960" w:firstLineChars="1700" w:firstLine="4080"/>
      </w:pPr>
    </w:p>
    <w:p w14:paraId="7C49EC43" w14:textId="3AF9CBB6" w:rsidR="00B445BF" w:rsidRDefault="00B445BF" w:rsidP="00E00E12">
      <w:pPr>
        <w:ind w:right="960" w:firstLineChars="1700" w:firstLine="4080"/>
      </w:pPr>
    </w:p>
    <w:p w14:paraId="1C08EB3F" w14:textId="2E36FAFF" w:rsidR="00B445BF" w:rsidRDefault="00B445BF" w:rsidP="00E00E12">
      <w:pPr>
        <w:ind w:right="960" w:firstLineChars="1700" w:firstLine="4080"/>
      </w:pPr>
    </w:p>
    <w:p w14:paraId="2C4D524F" w14:textId="2D5B5FA4" w:rsidR="00B445BF" w:rsidRDefault="00B445BF" w:rsidP="00E00E12">
      <w:pPr>
        <w:ind w:right="960" w:firstLineChars="1700" w:firstLine="4080"/>
      </w:pPr>
    </w:p>
    <w:p w14:paraId="2570E03C" w14:textId="608B925E" w:rsidR="00B445BF" w:rsidRDefault="00B445BF" w:rsidP="00E00E12">
      <w:pPr>
        <w:ind w:right="960" w:firstLineChars="1700" w:firstLine="4080"/>
      </w:pPr>
    </w:p>
    <w:p w14:paraId="086BF782" w14:textId="3102D9F8" w:rsidR="00B445BF" w:rsidRDefault="00B445BF" w:rsidP="00E00E12">
      <w:pPr>
        <w:ind w:right="960" w:firstLineChars="1700" w:firstLine="4080"/>
      </w:pPr>
    </w:p>
    <w:p w14:paraId="5570CB38" w14:textId="63311229" w:rsidR="00B445BF" w:rsidRDefault="00B445BF" w:rsidP="00E00E12">
      <w:pPr>
        <w:ind w:right="960" w:firstLineChars="1700" w:firstLine="4080"/>
      </w:pPr>
    </w:p>
    <w:p w14:paraId="6C92A188" w14:textId="504BDB29" w:rsidR="00B445BF" w:rsidRDefault="00B445BF" w:rsidP="00E00E12">
      <w:pPr>
        <w:ind w:right="960" w:firstLineChars="1700" w:firstLine="4080"/>
      </w:pPr>
    </w:p>
    <w:p w14:paraId="09239E5F" w14:textId="367F5A42" w:rsidR="00B445BF" w:rsidRDefault="00B445BF" w:rsidP="00E00E12">
      <w:pPr>
        <w:ind w:right="960" w:firstLineChars="1700" w:firstLine="4080"/>
      </w:pPr>
    </w:p>
    <w:p w14:paraId="4EB67536" w14:textId="77777777" w:rsidR="00B445BF" w:rsidRDefault="00B445BF" w:rsidP="00E00E12">
      <w:pPr>
        <w:ind w:right="960" w:firstLineChars="1700" w:firstLine="4080"/>
        <w:rPr>
          <w:rFonts w:hint="eastAsia"/>
        </w:rPr>
      </w:pPr>
    </w:p>
    <w:p w14:paraId="482E7088" w14:textId="77777777" w:rsidR="003545AF" w:rsidRDefault="003545AF" w:rsidP="00E00E12">
      <w:pPr>
        <w:ind w:right="960" w:firstLineChars="1700" w:firstLine="4080"/>
      </w:pPr>
    </w:p>
    <w:p w14:paraId="389FF031" w14:textId="101C554C" w:rsidR="003545AF" w:rsidRDefault="003545AF" w:rsidP="00B445BF">
      <w:pPr>
        <w:ind w:right="960" w:firstLineChars="83" w:firstLine="199"/>
        <w:jc w:val="left"/>
      </w:pPr>
    </w:p>
    <w:p w14:paraId="6ACE5905" w14:textId="77777777" w:rsidR="003545AF" w:rsidRDefault="003545AF" w:rsidP="00E00E12">
      <w:pPr>
        <w:ind w:right="960" w:firstLineChars="1700" w:firstLine="4080"/>
      </w:pPr>
    </w:p>
    <w:p w14:paraId="093A1120" w14:textId="77777777" w:rsidR="003545AF" w:rsidRDefault="003545AF" w:rsidP="00E00E12">
      <w:pPr>
        <w:ind w:right="960" w:firstLineChars="1700" w:firstLine="4080"/>
      </w:pPr>
    </w:p>
    <w:p w14:paraId="13AFB94B" w14:textId="77777777" w:rsidR="003545AF" w:rsidRDefault="003545AF" w:rsidP="00E00E12">
      <w:pPr>
        <w:ind w:right="960" w:firstLineChars="1700" w:firstLine="4080"/>
      </w:pPr>
    </w:p>
    <w:p w14:paraId="57641C5B" w14:textId="77777777" w:rsidR="003545AF" w:rsidRDefault="003545AF" w:rsidP="00E00E12">
      <w:pPr>
        <w:ind w:right="960" w:firstLineChars="1700" w:firstLine="4080"/>
      </w:pPr>
    </w:p>
    <w:p w14:paraId="36A0AC0C" w14:textId="77777777" w:rsidR="003545AF" w:rsidRDefault="003545AF" w:rsidP="00E00E12">
      <w:pPr>
        <w:ind w:right="960" w:firstLineChars="1700" w:firstLine="4080"/>
      </w:pPr>
    </w:p>
    <w:p w14:paraId="4CF50BCB" w14:textId="77777777" w:rsidR="003545AF" w:rsidRDefault="003545AF" w:rsidP="00E00E12">
      <w:pPr>
        <w:ind w:right="960" w:firstLineChars="1700" w:firstLine="4080"/>
      </w:pPr>
    </w:p>
    <w:p w14:paraId="6FD256DD" w14:textId="77777777" w:rsidR="003545AF" w:rsidRDefault="003545AF" w:rsidP="00E00E12">
      <w:pPr>
        <w:ind w:right="960" w:firstLineChars="1700" w:firstLine="4080"/>
      </w:pPr>
    </w:p>
    <w:p w14:paraId="735B609B" w14:textId="77777777" w:rsidR="003545AF" w:rsidRDefault="003545AF" w:rsidP="00E00E12">
      <w:pPr>
        <w:ind w:right="960" w:firstLineChars="1700" w:firstLine="4080"/>
      </w:pPr>
    </w:p>
    <w:p w14:paraId="1396121F" w14:textId="77777777" w:rsidR="003545AF" w:rsidRDefault="003545AF" w:rsidP="00E00E12">
      <w:pPr>
        <w:ind w:right="960" w:firstLineChars="1700" w:firstLine="4080"/>
      </w:pPr>
    </w:p>
    <w:p w14:paraId="7F41F3D1" w14:textId="77777777" w:rsidR="003545AF" w:rsidRDefault="003545AF" w:rsidP="00E00E12">
      <w:pPr>
        <w:ind w:right="960" w:firstLineChars="1700" w:firstLine="4080"/>
      </w:pPr>
    </w:p>
    <w:p w14:paraId="2033A0D9" w14:textId="77777777" w:rsidR="003545AF" w:rsidRDefault="003545AF" w:rsidP="00E00E12">
      <w:pPr>
        <w:ind w:right="960" w:firstLineChars="1700" w:firstLine="4080"/>
      </w:pPr>
    </w:p>
    <w:p w14:paraId="77AE6B7D" w14:textId="77777777" w:rsidR="003545AF" w:rsidRDefault="003545AF" w:rsidP="00E00E12">
      <w:pPr>
        <w:ind w:right="960" w:firstLineChars="1700" w:firstLine="4080"/>
      </w:pPr>
    </w:p>
    <w:p w14:paraId="795E7F43" w14:textId="77777777" w:rsidR="003545AF" w:rsidRDefault="003545AF" w:rsidP="003545AF">
      <w:pPr>
        <w:pStyle w:val="1-"/>
      </w:pPr>
      <w:r>
        <w:rPr>
          <w:rFonts w:hint="eastAsia"/>
        </w:rPr>
        <w:lastRenderedPageBreak/>
        <w:t xml:space="preserve"> </w:t>
      </w:r>
      <w:r>
        <w:rPr>
          <w:rFonts w:hint="eastAsia"/>
        </w:rPr>
        <w:t>附件</w:t>
      </w:r>
    </w:p>
    <w:p w14:paraId="39451A10" w14:textId="77777777" w:rsidR="003545AF" w:rsidRPr="003545AF" w:rsidRDefault="003545AF" w:rsidP="003545AF">
      <w:pPr>
        <w:ind w:firstLine="480"/>
      </w:pPr>
      <w:r>
        <w:rPr>
          <w:rFonts w:hint="eastAsia"/>
        </w:rPr>
        <w:t>无</w:t>
      </w:r>
    </w:p>
    <w:sectPr w:rsidR="003545AF" w:rsidRPr="003545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760B2" w14:textId="77777777" w:rsidR="0010469D" w:rsidRDefault="0010469D" w:rsidP="00C15F90">
      <w:pPr>
        <w:spacing w:line="240" w:lineRule="auto"/>
        <w:ind w:firstLine="480"/>
      </w:pPr>
      <w:r>
        <w:separator/>
      </w:r>
    </w:p>
  </w:endnote>
  <w:endnote w:type="continuationSeparator" w:id="0">
    <w:p w14:paraId="0C930BF6" w14:textId="77777777" w:rsidR="0010469D" w:rsidRDefault="0010469D" w:rsidP="00C15F90">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120C4" w14:textId="77777777" w:rsidR="00C15F90" w:rsidRDefault="00C15F90">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F9533" w14:textId="77777777" w:rsidR="00C15F90" w:rsidRDefault="00C15F90" w:rsidP="00113FB7">
    <w:pPr>
      <w:pStyle w:val="a6"/>
      <w:ind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62241" w14:textId="77777777" w:rsidR="00C15F90" w:rsidRDefault="00C15F90">
    <w:pPr>
      <w:pStyle w:val="a6"/>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0815278"/>
      <w:docPartObj>
        <w:docPartGallery w:val="Page Numbers (Bottom of Page)"/>
        <w:docPartUnique/>
      </w:docPartObj>
    </w:sdtPr>
    <w:sdtEndPr/>
    <w:sdtContent>
      <w:p w14:paraId="711CA2C0" w14:textId="77777777" w:rsidR="00113FB7" w:rsidRDefault="00113FB7" w:rsidP="00113FB7">
        <w:pPr>
          <w:pStyle w:val="a6"/>
          <w:ind w:firstLine="360"/>
          <w:jc w:val="center"/>
        </w:pPr>
        <w:r>
          <w:fldChar w:fldCharType="begin"/>
        </w:r>
        <w:r>
          <w:instrText>PAGE   \* MERGEFORMAT</w:instrText>
        </w:r>
        <w:r>
          <w:fldChar w:fldCharType="separate"/>
        </w:r>
        <w:r w:rsidR="008F2C81" w:rsidRPr="008F2C81">
          <w:rPr>
            <w:noProof/>
            <w:lang w:val="zh-CN"/>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BF0CA" w14:textId="77777777" w:rsidR="0010469D" w:rsidRDefault="0010469D" w:rsidP="00C15F90">
      <w:pPr>
        <w:spacing w:line="240" w:lineRule="auto"/>
        <w:ind w:firstLine="480"/>
      </w:pPr>
      <w:r>
        <w:separator/>
      </w:r>
    </w:p>
  </w:footnote>
  <w:footnote w:type="continuationSeparator" w:id="0">
    <w:p w14:paraId="3FC1432B" w14:textId="77777777" w:rsidR="0010469D" w:rsidRDefault="0010469D" w:rsidP="00C15F90">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A95F9" w14:textId="77777777" w:rsidR="00C15F90" w:rsidRDefault="00C15F90">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C44DF" w14:textId="77777777" w:rsidR="00C15F90" w:rsidRPr="007B7CFD" w:rsidRDefault="00C15F90" w:rsidP="00AA29CF">
    <w:pPr>
      <w:ind w:left="480" w:firstLineChars="0"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06381" w14:textId="77777777" w:rsidR="00C15F90" w:rsidRDefault="00C15F90">
    <w:pPr>
      <w:pStyle w:val="a4"/>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42A75"/>
    <w:multiLevelType w:val="multilevel"/>
    <w:tmpl w:val="8BAA79EE"/>
    <w:lvl w:ilvl="0">
      <w:start w:val="1"/>
      <w:numFmt w:val="decimal"/>
      <w:pStyle w:val="1-"/>
      <w:suff w:val="nothing"/>
      <w:lvlText w:val="%1"/>
      <w:lvlJc w:val="left"/>
      <w:pPr>
        <w:ind w:left="0" w:firstLine="0"/>
      </w:pPr>
      <w:rPr>
        <w:rFonts w:hint="eastAsia"/>
      </w:rPr>
    </w:lvl>
    <w:lvl w:ilvl="1">
      <w:start w:val="1"/>
      <w:numFmt w:val="decimal"/>
      <w:pStyle w:val="2-"/>
      <w:suff w:val="nothing"/>
      <w:lvlText w:val="%1.%2"/>
      <w:lvlJc w:val="left"/>
      <w:pPr>
        <w:ind w:left="0" w:firstLine="0"/>
      </w:pPr>
      <w:rPr>
        <w:rFonts w:hint="eastAsia"/>
      </w:rPr>
    </w:lvl>
    <w:lvl w:ilvl="2">
      <w:start w:val="1"/>
      <w:numFmt w:val="decimal"/>
      <w:pStyle w:val="3-"/>
      <w:suff w:val="nothing"/>
      <w:lvlText w:val="%1.%2.%3"/>
      <w:lvlJc w:val="left"/>
      <w:pPr>
        <w:ind w:left="0" w:firstLine="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D24"/>
    <w:rsid w:val="00010A20"/>
    <w:rsid w:val="00054DD7"/>
    <w:rsid w:val="000567FC"/>
    <w:rsid w:val="00076D7D"/>
    <w:rsid w:val="00082638"/>
    <w:rsid w:val="000A1A2A"/>
    <w:rsid w:val="000E0F5D"/>
    <w:rsid w:val="000F1D79"/>
    <w:rsid w:val="000F69E1"/>
    <w:rsid w:val="0010469D"/>
    <w:rsid w:val="00113FB7"/>
    <w:rsid w:val="001400DF"/>
    <w:rsid w:val="00147D12"/>
    <w:rsid w:val="00156D82"/>
    <w:rsid w:val="00161ABD"/>
    <w:rsid w:val="00181AF4"/>
    <w:rsid w:val="00196D8C"/>
    <w:rsid w:val="001C673D"/>
    <w:rsid w:val="001C786A"/>
    <w:rsid w:val="001E247F"/>
    <w:rsid w:val="00227D0F"/>
    <w:rsid w:val="002456D8"/>
    <w:rsid w:val="00287B0B"/>
    <w:rsid w:val="002B2AE5"/>
    <w:rsid w:val="002C207C"/>
    <w:rsid w:val="002C2B19"/>
    <w:rsid w:val="002C5495"/>
    <w:rsid w:val="002D5B3A"/>
    <w:rsid w:val="002F14F4"/>
    <w:rsid w:val="00311FD0"/>
    <w:rsid w:val="00312EA8"/>
    <w:rsid w:val="00323D2D"/>
    <w:rsid w:val="00327BF4"/>
    <w:rsid w:val="00336397"/>
    <w:rsid w:val="00336D34"/>
    <w:rsid w:val="00346DC0"/>
    <w:rsid w:val="003545AF"/>
    <w:rsid w:val="00364C97"/>
    <w:rsid w:val="00373034"/>
    <w:rsid w:val="003857ED"/>
    <w:rsid w:val="003866C7"/>
    <w:rsid w:val="00390789"/>
    <w:rsid w:val="003B615D"/>
    <w:rsid w:val="003D0B66"/>
    <w:rsid w:val="003D2039"/>
    <w:rsid w:val="003D4E74"/>
    <w:rsid w:val="003E28A3"/>
    <w:rsid w:val="003E3E72"/>
    <w:rsid w:val="00417EF5"/>
    <w:rsid w:val="004219DD"/>
    <w:rsid w:val="0048695E"/>
    <w:rsid w:val="00494F83"/>
    <w:rsid w:val="004B2BD4"/>
    <w:rsid w:val="004C6FAF"/>
    <w:rsid w:val="004D17CE"/>
    <w:rsid w:val="004D5049"/>
    <w:rsid w:val="004D5DAD"/>
    <w:rsid w:val="00505502"/>
    <w:rsid w:val="00512950"/>
    <w:rsid w:val="00586C18"/>
    <w:rsid w:val="00593ECD"/>
    <w:rsid w:val="005A2886"/>
    <w:rsid w:val="005C40C2"/>
    <w:rsid w:val="005F6445"/>
    <w:rsid w:val="006064F8"/>
    <w:rsid w:val="00626B66"/>
    <w:rsid w:val="00653AB6"/>
    <w:rsid w:val="00657D21"/>
    <w:rsid w:val="006828E2"/>
    <w:rsid w:val="00690E34"/>
    <w:rsid w:val="006A15EC"/>
    <w:rsid w:val="006C4EF8"/>
    <w:rsid w:val="006F3D4D"/>
    <w:rsid w:val="006F53B6"/>
    <w:rsid w:val="00705E00"/>
    <w:rsid w:val="00743660"/>
    <w:rsid w:val="00743916"/>
    <w:rsid w:val="007450B1"/>
    <w:rsid w:val="00746918"/>
    <w:rsid w:val="00752A14"/>
    <w:rsid w:val="00756E85"/>
    <w:rsid w:val="007606EF"/>
    <w:rsid w:val="00777516"/>
    <w:rsid w:val="007976A1"/>
    <w:rsid w:val="007B7CFD"/>
    <w:rsid w:val="007D4360"/>
    <w:rsid w:val="007D456C"/>
    <w:rsid w:val="007E398A"/>
    <w:rsid w:val="00801F00"/>
    <w:rsid w:val="00806945"/>
    <w:rsid w:val="00811D6B"/>
    <w:rsid w:val="008670AC"/>
    <w:rsid w:val="00875392"/>
    <w:rsid w:val="008835DE"/>
    <w:rsid w:val="008D548C"/>
    <w:rsid w:val="008F2C81"/>
    <w:rsid w:val="00905711"/>
    <w:rsid w:val="00905CEC"/>
    <w:rsid w:val="0090751F"/>
    <w:rsid w:val="0091096F"/>
    <w:rsid w:val="00924EFB"/>
    <w:rsid w:val="00954F5B"/>
    <w:rsid w:val="009841AD"/>
    <w:rsid w:val="009857FF"/>
    <w:rsid w:val="009A7450"/>
    <w:rsid w:val="009C0459"/>
    <w:rsid w:val="009C4E71"/>
    <w:rsid w:val="009C5C0B"/>
    <w:rsid w:val="009F03FC"/>
    <w:rsid w:val="009F59B1"/>
    <w:rsid w:val="00A15063"/>
    <w:rsid w:val="00A15C41"/>
    <w:rsid w:val="00A16A3C"/>
    <w:rsid w:val="00A36AE9"/>
    <w:rsid w:val="00A426F6"/>
    <w:rsid w:val="00A8671F"/>
    <w:rsid w:val="00AA29CF"/>
    <w:rsid w:val="00AB175C"/>
    <w:rsid w:val="00AB1E55"/>
    <w:rsid w:val="00AB2D24"/>
    <w:rsid w:val="00AB38E3"/>
    <w:rsid w:val="00AE1C66"/>
    <w:rsid w:val="00B278EE"/>
    <w:rsid w:val="00B369DC"/>
    <w:rsid w:val="00B373AE"/>
    <w:rsid w:val="00B445BF"/>
    <w:rsid w:val="00B509CB"/>
    <w:rsid w:val="00B52A5F"/>
    <w:rsid w:val="00B6428B"/>
    <w:rsid w:val="00B94DFE"/>
    <w:rsid w:val="00B95F0B"/>
    <w:rsid w:val="00BB3CED"/>
    <w:rsid w:val="00BC230C"/>
    <w:rsid w:val="00BD305C"/>
    <w:rsid w:val="00BF10EA"/>
    <w:rsid w:val="00BF605A"/>
    <w:rsid w:val="00C15F90"/>
    <w:rsid w:val="00C21F96"/>
    <w:rsid w:val="00C23082"/>
    <w:rsid w:val="00C340AB"/>
    <w:rsid w:val="00C6031D"/>
    <w:rsid w:val="00C90D36"/>
    <w:rsid w:val="00C959F1"/>
    <w:rsid w:val="00C96CBC"/>
    <w:rsid w:val="00C96ED9"/>
    <w:rsid w:val="00CA3968"/>
    <w:rsid w:val="00CB3E38"/>
    <w:rsid w:val="00CD300D"/>
    <w:rsid w:val="00CF0248"/>
    <w:rsid w:val="00CF16C4"/>
    <w:rsid w:val="00D26081"/>
    <w:rsid w:val="00D30C40"/>
    <w:rsid w:val="00D54300"/>
    <w:rsid w:val="00E00E12"/>
    <w:rsid w:val="00E03AD7"/>
    <w:rsid w:val="00E06875"/>
    <w:rsid w:val="00E16602"/>
    <w:rsid w:val="00E342FB"/>
    <w:rsid w:val="00E46BB6"/>
    <w:rsid w:val="00E472ED"/>
    <w:rsid w:val="00E85808"/>
    <w:rsid w:val="00E93DAF"/>
    <w:rsid w:val="00E967E4"/>
    <w:rsid w:val="00EA6067"/>
    <w:rsid w:val="00F46610"/>
    <w:rsid w:val="00F7740E"/>
    <w:rsid w:val="00FA7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C27586"/>
  <w15:chartTrackingRefBased/>
  <w15:docId w15:val="{8835CDC6-2B5E-4EB6-A3E7-3F55FD5C5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D6B"/>
    <w:pPr>
      <w:widowControl w:val="0"/>
      <w:spacing w:line="360" w:lineRule="auto"/>
      <w:ind w:firstLineChars="200" w:firstLine="200"/>
      <w:jc w:val="both"/>
    </w:pPr>
    <w:rPr>
      <w:rFonts w:ascii="Times New Roman" w:eastAsia="宋体" w:hAnsi="Times New Roman"/>
      <w:sz w:val="24"/>
    </w:rPr>
  </w:style>
  <w:style w:type="paragraph" w:styleId="1">
    <w:name w:val="heading 1"/>
    <w:basedOn w:val="a"/>
    <w:next w:val="a"/>
    <w:link w:val="10"/>
    <w:uiPriority w:val="9"/>
    <w:qFormat/>
    <w:rsid w:val="00E342FB"/>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CB3E3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CB3E3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标题1-巴底公参"/>
    <w:basedOn w:val="1"/>
    <w:next w:val="a"/>
    <w:autoRedefine/>
    <w:qFormat/>
    <w:rsid w:val="003545AF"/>
    <w:pPr>
      <w:numPr>
        <w:numId w:val="1"/>
      </w:numPr>
      <w:spacing w:before="120" w:after="120" w:line="240" w:lineRule="auto"/>
      <w:ind w:firstLineChars="0"/>
      <w:jc w:val="left"/>
    </w:pPr>
    <w:rPr>
      <w:rFonts w:eastAsiaTheme="minorEastAsia"/>
      <w:sz w:val="32"/>
      <w:szCs w:val="30"/>
    </w:rPr>
  </w:style>
  <w:style w:type="paragraph" w:customStyle="1" w:styleId="2-">
    <w:name w:val="标题2-巴底公参"/>
    <w:basedOn w:val="2"/>
    <w:next w:val="a"/>
    <w:link w:val="2-0"/>
    <w:autoRedefine/>
    <w:qFormat/>
    <w:rsid w:val="00054DD7"/>
    <w:pPr>
      <w:numPr>
        <w:ilvl w:val="1"/>
        <w:numId w:val="1"/>
      </w:numPr>
      <w:spacing w:before="120" w:after="120" w:line="240" w:lineRule="auto"/>
      <w:ind w:firstLineChars="0"/>
      <w:jc w:val="left"/>
    </w:pPr>
    <w:rPr>
      <w:rFonts w:ascii="Times New Roman" w:eastAsiaTheme="minorEastAsia" w:hAnsi="Times New Roman"/>
      <w:sz w:val="30"/>
    </w:rPr>
  </w:style>
  <w:style w:type="character" w:customStyle="1" w:styleId="10">
    <w:name w:val="标题 1 字符"/>
    <w:basedOn w:val="a0"/>
    <w:link w:val="1"/>
    <w:uiPriority w:val="9"/>
    <w:rsid w:val="00E342FB"/>
    <w:rPr>
      <w:b/>
      <w:bCs/>
      <w:kern w:val="44"/>
      <w:sz w:val="44"/>
      <w:szCs w:val="44"/>
    </w:rPr>
  </w:style>
  <w:style w:type="paragraph" w:customStyle="1" w:styleId="3-">
    <w:name w:val="标题3-巴底公参"/>
    <w:basedOn w:val="3"/>
    <w:next w:val="a"/>
    <w:link w:val="3-0"/>
    <w:autoRedefine/>
    <w:qFormat/>
    <w:rsid w:val="00287B0B"/>
    <w:pPr>
      <w:numPr>
        <w:ilvl w:val="2"/>
        <w:numId w:val="1"/>
      </w:numPr>
      <w:spacing w:before="120" w:after="120" w:line="240" w:lineRule="auto"/>
      <w:ind w:firstLineChars="0"/>
      <w:jc w:val="left"/>
    </w:pPr>
    <w:rPr>
      <w:rFonts w:eastAsiaTheme="minorEastAsia"/>
      <w:sz w:val="28"/>
    </w:rPr>
  </w:style>
  <w:style w:type="character" w:customStyle="1" w:styleId="2-0">
    <w:name w:val="标题2-巴底公参 字符"/>
    <w:basedOn w:val="a0"/>
    <w:link w:val="2-"/>
    <w:rsid w:val="00054DD7"/>
    <w:rPr>
      <w:rFonts w:ascii="Times New Roman" w:hAnsi="Times New Roman" w:cstheme="majorBidi"/>
      <w:b/>
      <w:bCs/>
      <w:sz w:val="30"/>
      <w:szCs w:val="32"/>
    </w:rPr>
  </w:style>
  <w:style w:type="character" w:customStyle="1" w:styleId="20">
    <w:name w:val="标题 2 字符"/>
    <w:basedOn w:val="a0"/>
    <w:link w:val="2"/>
    <w:uiPriority w:val="9"/>
    <w:semiHidden/>
    <w:rsid w:val="00CB3E38"/>
    <w:rPr>
      <w:rFonts w:asciiTheme="majorHAnsi" w:eastAsiaTheme="majorEastAsia" w:hAnsiTheme="majorHAnsi" w:cstheme="majorBidi"/>
      <w:b/>
      <w:bCs/>
      <w:sz w:val="32"/>
      <w:szCs w:val="32"/>
    </w:rPr>
  </w:style>
  <w:style w:type="paragraph" w:styleId="a3">
    <w:name w:val="List Paragraph"/>
    <w:basedOn w:val="a"/>
    <w:uiPriority w:val="34"/>
    <w:qFormat/>
    <w:rsid w:val="00CB3E38"/>
    <w:pPr>
      <w:ind w:firstLine="420"/>
    </w:pPr>
  </w:style>
  <w:style w:type="character" w:customStyle="1" w:styleId="30">
    <w:name w:val="标题 3 字符"/>
    <w:basedOn w:val="a0"/>
    <w:link w:val="3"/>
    <w:uiPriority w:val="9"/>
    <w:semiHidden/>
    <w:rsid w:val="00CB3E38"/>
    <w:rPr>
      <w:rFonts w:ascii="Times New Roman" w:eastAsia="宋体" w:hAnsi="Times New Roman"/>
      <w:b/>
      <w:bCs/>
      <w:sz w:val="32"/>
      <w:szCs w:val="32"/>
    </w:rPr>
  </w:style>
  <w:style w:type="character" w:customStyle="1" w:styleId="3-0">
    <w:name w:val="标题3-巴底公参 字符"/>
    <w:basedOn w:val="30"/>
    <w:link w:val="3-"/>
    <w:rsid w:val="00287B0B"/>
    <w:rPr>
      <w:rFonts w:ascii="Times New Roman" w:eastAsia="宋体" w:hAnsi="Times New Roman"/>
      <w:b/>
      <w:bCs/>
      <w:sz w:val="28"/>
      <w:szCs w:val="32"/>
    </w:rPr>
  </w:style>
  <w:style w:type="paragraph" w:styleId="a4">
    <w:name w:val="header"/>
    <w:basedOn w:val="a"/>
    <w:link w:val="a5"/>
    <w:uiPriority w:val="99"/>
    <w:unhideWhenUsed/>
    <w:rsid w:val="00C15F90"/>
    <w:pPr>
      <w:pBdr>
        <w:bottom w:val="single" w:sz="6" w:space="1" w:color="auto"/>
      </w:pBd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C15F90"/>
    <w:rPr>
      <w:rFonts w:ascii="Times New Roman" w:eastAsia="宋体" w:hAnsi="Times New Roman"/>
      <w:sz w:val="18"/>
      <w:szCs w:val="18"/>
    </w:rPr>
  </w:style>
  <w:style w:type="paragraph" w:styleId="a6">
    <w:name w:val="footer"/>
    <w:basedOn w:val="a"/>
    <w:link w:val="a7"/>
    <w:uiPriority w:val="99"/>
    <w:unhideWhenUsed/>
    <w:rsid w:val="00C15F90"/>
    <w:pPr>
      <w:tabs>
        <w:tab w:val="center" w:pos="4153"/>
        <w:tab w:val="right" w:pos="8306"/>
      </w:tabs>
      <w:snapToGrid w:val="0"/>
      <w:spacing w:line="240" w:lineRule="auto"/>
      <w:jc w:val="left"/>
    </w:pPr>
    <w:rPr>
      <w:sz w:val="18"/>
      <w:szCs w:val="18"/>
    </w:rPr>
  </w:style>
  <w:style w:type="character" w:customStyle="1" w:styleId="a7">
    <w:name w:val="页脚 字符"/>
    <w:basedOn w:val="a0"/>
    <w:link w:val="a6"/>
    <w:uiPriority w:val="99"/>
    <w:rsid w:val="00C15F90"/>
    <w:rPr>
      <w:rFonts w:ascii="Times New Roman" w:eastAsia="宋体" w:hAnsi="Times New Roman"/>
      <w:sz w:val="18"/>
      <w:szCs w:val="18"/>
    </w:rPr>
  </w:style>
  <w:style w:type="character" w:customStyle="1" w:styleId="BD">
    <w:name w:val="BD正文 字符"/>
    <w:link w:val="BD0"/>
    <w:qFormat/>
    <w:rsid w:val="00924EFB"/>
    <w:rPr>
      <w:rFonts w:ascii="Times New Roman" w:eastAsia="宋体" w:hAnsi="Times New Roman" w:cs="Times New Roman"/>
      <w:sz w:val="24"/>
      <w:szCs w:val="44"/>
    </w:rPr>
  </w:style>
  <w:style w:type="paragraph" w:customStyle="1" w:styleId="BD0">
    <w:name w:val="BD正文"/>
    <w:basedOn w:val="a"/>
    <w:link w:val="BD"/>
    <w:qFormat/>
    <w:rsid w:val="00924EFB"/>
    <w:pPr>
      <w:tabs>
        <w:tab w:val="left" w:pos="4500"/>
      </w:tabs>
    </w:pPr>
    <w:rPr>
      <w:rFonts w:cs="Times New Roman"/>
      <w:szCs w:val="44"/>
    </w:rPr>
  </w:style>
  <w:style w:type="table" w:styleId="a8">
    <w:name w:val="Table Grid"/>
    <w:basedOn w:val="a1"/>
    <w:uiPriority w:val="39"/>
    <w:rsid w:val="00D30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jpeg"/><Relationship Id="rId50" Type="http://schemas.openxmlformats.org/officeDocument/2006/relationships/image" Target="media/image37.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3.jpeg"/><Relationship Id="rId29" Type="http://schemas.openxmlformats.org/officeDocument/2006/relationships/image" Target="media/image16.png"/><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jpe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8" Type="http://schemas.openxmlformats.org/officeDocument/2006/relationships/header" Target="header1.xml"/><Relationship Id="rId51" Type="http://schemas.openxmlformats.org/officeDocument/2006/relationships/image" Target="media/image38.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jpeg"/><Relationship Id="rId20" Type="http://schemas.openxmlformats.org/officeDocument/2006/relationships/image" Target="media/image7.png"/><Relationship Id="rId41"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29</Pages>
  <Words>2520</Words>
  <Characters>3076</Characters>
  <Application>Microsoft Office Word</Application>
  <DocSecurity>0</DocSecurity>
  <Lines>384</Lines>
  <Paragraphs>310</Paragraphs>
  <ScaleCrop>false</ScaleCrop>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zhangdongy</dc:creator>
  <cp:keywords/>
  <dc:description/>
  <cp:lastModifiedBy>东亚 张</cp:lastModifiedBy>
  <cp:revision>44</cp:revision>
  <cp:lastPrinted>2026-07-10T03:28:00Z</cp:lastPrinted>
  <dcterms:created xsi:type="dcterms:W3CDTF">2023-04-06T06:36:00Z</dcterms:created>
  <dcterms:modified xsi:type="dcterms:W3CDTF">2026-07-10T03:29:00Z</dcterms:modified>
</cp:coreProperties>
</file>